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B0" w:rsidRPr="009211B0" w:rsidRDefault="00AA5D66" w:rsidP="009211B0">
      <w:pPr>
        <w:jc w:val="center"/>
        <w:rPr>
          <w:i/>
          <w:color w:val="FF0000"/>
          <w:sz w:val="28"/>
          <w:szCs w:val="28"/>
        </w:rPr>
      </w:pPr>
      <w:bookmarkStart w:id="0" w:name="_GoBack"/>
      <w:bookmarkEnd w:id="0"/>
      <w:r>
        <w:rPr>
          <w:i/>
          <w:color w:val="FF0000"/>
          <w:sz w:val="28"/>
          <w:szCs w:val="28"/>
        </w:rPr>
        <w:t xml:space="preserve">ATENÇÃO: </w:t>
      </w:r>
      <w:r w:rsidR="009211B0" w:rsidRPr="009211B0">
        <w:rPr>
          <w:i/>
          <w:color w:val="FF0000"/>
          <w:sz w:val="28"/>
          <w:szCs w:val="28"/>
        </w:rPr>
        <w:t xml:space="preserve">PREENCHER ESTE FORMULÁRIO E ANEXÁ-LO </w:t>
      </w:r>
      <w:r w:rsidR="009211B0" w:rsidRPr="00AA5D66">
        <w:rPr>
          <w:b/>
          <w:i/>
          <w:color w:val="FF0000"/>
          <w:sz w:val="28"/>
          <w:szCs w:val="28"/>
        </w:rPr>
        <w:t xml:space="preserve">EM FORMATO EDITÁVEL </w:t>
      </w:r>
      <w:proofErr w:type="gramStart"/>
      <w:r w:rsidR="009211B0" w:rsidRPr="00AA5D66">
        <w:rPr>
          <w:b/>
          <w:i/>
          <w:color w:val="FF0000"/>
          <w:sz w:val="28"/>
          <w:szCs w:val="28"/>
        </w:rPr>
        <w:t>(.</w:t>
      </w:r>
      <w:proofErr w:type="spellStart"/>
      <w:proofErr w:type="gramEnd"/>
      <w:r w:rsidR="009211B0" w:rsidRPr="00AA5D66">
        <w:rPr>
          <w:b/>
          <w:i/>
          <w:color w:val="FF0000"/>
          <w:sz w:val="28"/>
          <w:szCs w:val="28"/>
        </w:rPr>
        <w:t>docx</w:t>
      </w:r>
      <w:proofErr w:type="spellEnd"/>
      <w:r w:rsidR="009211B0" w:rsidRPr="00AA5D66">
        <w:rPr>
          <w:b/>
          <w:i/>
          <w:color w:val="FF0000"/>
          <w:sz w:val="28"/>
          <w:szCs w:val="28"/>
        </w:rPr>
        <w:t xml:space="preserve"> ou afins)</w:t>
      </w:r>
      <w:r w:rsidR="009211B0" w:rsidRPr="009211B0">
        <w:rPr>
          <w:i/>
          <w:color w:val="FF0000"/>
          <w:sz w:val="28"/>
          <w:szCs w:val="28"/>
        </w:rPr>
        <w:t xml:space="preserve"> AO PROCESSO DO CONCURSO</w:t>
      </w:r>
    </w:p>
    <w:tbl>
      <w:tblPr>
        <w:tblStyle w:val="a"/>
        <w:tblW w:w="861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612"/>
      </w:tblGrid>
      <w:tr w:rsidR="00DA4334">
        <w:tc>
          <w:tcPr>
            <w:tcW w:w="86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A4334" w:rsidRDefault="000A5ABB">
            <w:pPr>
              <w:spacing w:after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INFORMAÇÕES COMPLEMENTARES AO EDITAL Nº </w:t>
            </w:r>
            <w:r>
              <w:rPr>
                <w:b/>
                <w:color w:val="FF0000"/>
                <w:sz w:val="20"/>
                <w:szCs w:val="20"/>
              </w:rPr>
              <w:t xml:space="preserve">XX/XXXX </w:t>
            </w:r>
            <w:r>
              <w:rPr>
                <w:i/>
                <w:color w:val="FF0000"/>
                <w:sz w:val="20"/>
                <w:szCs w:val="20"/>
              </w:rPr>
              <w:t>(será preenchido pela Seção de Concursos)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00000A"/>
                <w:sz w:val="20"/>
                <w:szCs w:val="20"/>
              </w:rPr>
              <w:t>PARA CONCURSO PÚBLICO DA CARREIRA DO MAGISTÉRIO FEDERAL NA UFPE</w:t>
            </w:r>
          </w:p>
        </w:tc>
      </w:tr>
    </w:tbl>
    <w:p w:rsidR="00DA4334" w:rsidRDefault="00DA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A4334" w:rsidRDefault="000A5AB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CENTRO ACADÊMICO:</w:t>
      </w:r>
    </w:p>
    <w:p w:rsidR="00DA4334" w:rsidRDefault="000A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UNIDADE (DEPTO. ou NÚCLEO): </w:t>
      </w:r>
    </w:p>
    <w:p w:rsidR="00DA4334" w:rsidRDefault="000A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ENDEREÇO:</w:t>
      </w:r>
    </w:p>
    <w:p w:rsidR="00DA4334" w:rsidRDefault="000A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FONE:</w:t>
      </w:r>
    </w:p>
    <w:p w:rsidR="00DA4334" w:rsidRDefault="000A5AB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</w:p>
    <w:p w:rsidR="00DA4334" w:rsidRDefault="00DA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861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84"/>
        <w:gridCol w:w="5428"/>
      </w:tblGrid>
      <w:tr w:rsidR="00DA4334">
        <w:tc>
          <w:tcPr>
            <w:tcW w:w="861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GERAIS DO CONCURSO</w:t>
            </w:r>
          </w:p>
        </w:tc>
      </w:tr>
      <w:tr w:rsidR="00DA4334">
        <w:tc>
          <w:tcPr>
            <w:tcW w:w="31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54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MAGISTÉRIO SUPERIOR    (    ) MAGISTÉRIO EBTT</w:t>
            </w:r>
          </w:p>
        </w:tc>
      </w:tr>
      <w:tr w:rsidR="00DA4334">
        <w:tc>
          <w:tcPr>
            <w:tcW w:w="31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CLASSE:</w:t>
            </w:r>
          </w:p>
        </w:tc>
        <w:tc>
          <w:tcPr>
            <w:tcW w:w="54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ADJUNTO    (    ) ASSISTENTE    (    ) AUXILIAR</w:t>
            </w:r>
          </w:p>
        </w:tc>
      </w:tr>
      <w:tr w:rsidR="00DA4334">
        <w:tc>
          <w:tcPr>
            <w:tcW w:w="31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REGIME DE TRABALHO:</w:t>
            </w:r>
          </w:p>
        </w:tc>
        <w:tc>
          <w:tcPr>
            <w:tcW w:w="54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20h    (    ) 40h    (    ) DE - DEDICAÇÃO EXCLUSIVA</w:t>
            </w:r>
          </w:p>
        </w:tc>
      </w:tr>
      <w:tr w:rsidR="00DA4334">
        <w:tc>
          <w:tcPr>
            <w:tcW w:w="31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ÁREA/SUBÁREA DO CONCURSO:</w:t>
            </w:r>
          </w:p>
        </w:tc>
        <w:tc>
          <w:tcPr>
            <w:tcW w:w="54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Definir área</w:t>
            </w:r>
          </w:p>
        </w:tc>
      </w:tr>
      <w:tr w:rsidR="00DA4334">
        <w:tc>
          <w:tcPr>
            <w:tcW w:w="318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PERFIL DO CANDIDATO: </w:t>
            </w:r>
          </w:p>
        </w:tc>
        <w:tc>
          <w:tcPr>
            <w:tcW w:w="54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120" w:line="240" w:lineRule="auto"/>
              <w:ind w:left="33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Preferencialmente não utilizar a expressão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áreas afins </w:t>
            </w:r>
            <w:r>
              <w:rPr>
                <w:i/>
                <w:color w:val="FF0000"/>
                <w:sz w:val="20"/>
                <w:szCs w:val="20"/>
              </w:rPr>
              <w:t>na exigência de formação do candidato</w:t>
            </w:r>
            <w:r>
              <w:rPr>
                <w:color w:val="FF0000"/>
                <w:sz w:val="20"/>
                <w:szCs w:val="20"/>
              </w:rPr>
              <w:t>, de modo que fiquem explícitas as áreas que serão consideradas para o perfil solicitado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</w:tbl>
    <w:p w:rsidR="00DA4334" w:rsidRDefault="00DA4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334" w:rsidRDefault="00DA4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861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70"/>
        <w:gridCol w:w="5442"/>
      </w:tblGrid>
      <w:tr w:rsidR="00DA4334">
        <w:tc>
          <w:tcPr>
            <w:tcW w:w="861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ETAPAS</w:t>
            </w:r>
            <w:r w:rsidR="00461124">
              <w:rPr>
                <w:b/>
                <w:sz w:val="20"/>
                <w:szCs w:val="20"/>
              </w:rPr>
              <w:t xml:space="preserve"> DE REALIZAÇÃO DO CONCURSO</w:t>
            </w:r>
          </w:p>
        </w:tc>
      </w:tr>
      <w:tr w:rsidR="00DA4334">
        <w:tc>
          <w:tcPr>
            <w:tcW w:w="31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ESCRITA</w:t>
            </w:r>
          </w:p>
        </w:tc>
        <w:tc>
          <w:tcPr>
            <w:tcW w:w="544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OBRIGATÓRIA</w:t>
            </w:r>
          </w:p>
        </w:tc>
      </w:tr>
      <w:tr w:rsidR="00DA4334">
        <w:tc>
          <w:tcPr>
            <w:tcW w:w="31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DIDÁTICA</w:t>
            </w:r>
          </w:p>
        </w:tc>
        <w:tc>
          <w:tcPr>
            <w:tcW w:w="544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OBRIGATÓRIA</w:t>
            </w:r>
          </w:p>
        </w:tc>
      </w:tr>
      <w:tr w:rsidR="00DA4334">
        <w:tc>
          <w:tcPr>
            <w:tcW w:w="31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DIDÁTICO-PRÁTICA</w:t>
            </w:r>
          </w:p>
        </w:tc>
        <w:tc>
          <w:tcPr>
            <w:tcW w:w="544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 xml:space="preserve">) SIM    (    ) NÃO - </w:t>
            </w:r>
            <w:r>
              <w:rPr>
                <w:b/>
                <w:i/>
                <w:sz w:val="20"/>
                <w:szCs w:val="20"/>
              </w:rPr>
              <w:t>A CRITÉRIO DA UNIDADE</w:t>
            </w:r>
          </w:p>
        </w:tc>
      </w:tr>
      <w:tr w:rsidR="00DA4334">
        <w:tc>
          <w:tcPr>
            <w:tcW w:w="31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DEFESA DE MEMORIAL</w:t>
            </w:r>
          </w:p>
        </w:tc>
        <w:tc>
          <w:tcPr>
            <w:tcW w:w="544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 xml:space="preserve">) SIM    (    ) NÃO - </w:t>
            </w:r>
            <w:r>
              <w:rPr>
                <w:b/>
                <w:i/>
                <w:sz w:val="20"/>
                <w:szCs w:val="20"/>
              </w:rPr>
              <w:t>A CRITÉRIO DA UNIDADE</w:t>
            </w:r>
          </w:p>
        </w:tc>
      </w:tr>
      <w:tr w:rsidR="00DA4334">
        <w:tc>
          <w:tcPr>
            <w:tcW w:w="31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DE TÍTULOS</w:t>
            </w:r>
          </w:p>
        </w:tc>
        <w:tc>
          <w:tcPr>
            <w:tcW w:w="544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OBRIGATÓRIA</w:t>
            </w:r>
          </w:p>
        </w:tc>
      </w:tr>
    </w:tbl>
    <w:p w:rsidR="00DA4334" w:rsidRDefault="00DA4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334" w:rsidRDefault="00DA4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861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612"/>
      </w:tblGrid>
      <w:tr w:rsidR="00DA4334">
        <w:tc>
          <w:tcPr>
            <w:tcW w:w="86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 PROGRAMÁTICO DO CONCURSO</w:t>
            </w:r>
          </w:p>
        </w:tc>
      </w:tr>
      <w:tr w:rsidR="00DA4334">
        <w:tc>
          <w:tcPr>
            <w:tcW w:w="86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DA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A4334" w:rsidRDefault="00D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334" w:rsidRDefault="00D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334" w:rsidRDefault="00D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4334" w:rsidRDefault="00DA4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4334" w:rsidRDefault="00DA4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861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612"/>
      </w:tblGrid>
      <w:tr w:rsidR="00DA4334">
        <w:tc>
          <w:tcPr>
            <w:tcW w:w="86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334" w:rsidRPr="0003572C" w:rsidRDefault="000A5ABB" w:rsidP="0003572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61124">
              <w:rPr>
                <w:b/>
                <w:sz w:val="20"/>
                <w:szCs w:val="20"/>
              </w:rPr>
              <w:t xml:space="preserve">ORIENTAÇÕES PARA PROVA DIDÁTICO-PRÁTICA </w:t>
            </w:r>
            <w:r>
              <w:rPr>
                <w:b/>
                <w:i/>
                <w:color w:val="FF0000"/>
                <w:sz w:val="20"/>
                <w:szCs w:val="20"/>
              </w:rPr>
              <w:t>(SE HOUVER</w:t>
            </w:r>
            <w:proofErr w:type="gramStart"/>
            <w:r>
              <w:rPr>
                <w:b/>
                <w:i/>
                <w:color w:val="FF0000"/>
                <w:sz w:val="20"/>
                <w:szCs w:val="20"/>
              </w:rPr>
              <w:t>)</w:t>
            </w:r>
            <w:proofErr w:type="gramEnd"/>
            <w:r w:rsidR="0003572C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</w:tr>
      <w:tr w:rsidR="00DA4334">
        <w:tc>
          <w:tcPr>
            <w:tcW w:w="86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72C" w:rsidRDefault="00461124" w:rsidP="0046112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</w:pPr>
            <w:r w:rsidRPr="0046112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Conforme Resolução nº 02/2018 – CEPE/UFPE, em seu artigo 16,§ 7º, </w:t>
            </w:r>
            <w:r w:rsidRPr="0046112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“A prova Prática, com duração de até </w:t>
            </w:r>
            <w:proofErr w:type="gramStart"/>
            <w:r w:rsidRPr="0046112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4</w:t>
            </w:r>
            <w:proofErr w:type="gramEnd"/>
            <w:r w:rsidRPr="0046112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(quatro) horas, consistirá na realização de uma atividade prática prevista nas Informações Complementares do Edital”.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46112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 xml:space="preserve">Desta forma, deverá ser definido neste espaço o tema, duração e forma de </w:t>
            </w:r>
            <w:proofErr w:type="gramStart"/>
            <w:r w:rsidRPr="00461124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apresentação da prova didático-prática</w:t>
            </w:r>
            <w: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 xml:space="preserve"> para conhecimento dos candidatos</w:t>
            </w:r>
            <w:proofErr w:type="gramEnd"/>
            <w: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.</w:t>
            </w:r>
          </w:p>
          <w:p w:rsidR="00461124" w:rsidRDefault="0003572C" w:rsidP="0003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72C">
              <w:rPr>
                <w:i/>
                <w:color w:val="FF0000"/>
                <w:sz w:val="20"/>
                <w:szCs w:val="20"/>
              </w:rPr>
              <w:t>*Caso não haja previsão para este tipo de prova no concurso, favor excluir o quadro do preenchimento do formulário.</w:t>
            </w:r>
          </w:p>
        </w:tc>
      </w:tr>
    </w:tbl>
    <w:p w:rsidR="00DA4334" w:rsidRDefault="00DA43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861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612"/>
      </w:tblGrid>
      <w:tr w:rsidR="00DA4334">
        <w:tc>
          <w:tcPr>
            <w:tcW w:w="86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334" w:rsidRDefault="000A5ABB" w:rsidP="0046112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61124">
              <w:rPr>
                <w:b/>
                <w:sz w:val="20"/>
                <w:szCs w:val="20"/>
              </w:rPr>
              <w:t>ORIENT</w:t>
            </w:r>
            <w:r w:rsidR="00461124">
              <w:rPr>
                <w:b/>
                <w:sz w:val="20"/>
                <w:szCs w:val="20"/>
              </w:rPr>
              <w:t xml:space="preserve">AÇÕES PARA A DEFESA DE MEMORIAL </w:t>
            </w:r>
            <w:r>
              <w:rPr>
                <w:b/>
                <w:i/>
                <w:color w:val="FF0000"/>
                <w:sz w:val="20"/>
                <w:szCs w:val="20"/>
              </w:rPr>
              <w:t>(SE HOUVER</w:t>
            </w:r>
            <w:proofErr w:type="gramStart"/>
            <w:r>
              <w:rPr>
                <w:b/>
                <w:i/>
                <w:color w:val="FF0000"/>
                <w:sz w:val="20"/>
                <w:szCs w:val="20"/>
              </w:rPr>
              <w:t>)</w:t>
            </w:r>
            <w:proofErr w:type="gramEnd"/>
            <w:r w:rsidR="0003572C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</w:tr>
      <w:tr w:rsidR="00DA4334">
        <w:tc>
          <w:tcPr>
            <w:tcW w:w="86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334" w:rsidRDefault="00461124" w:rsidP="00461124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6112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Conforme Resolução nº 02/2018 – CEPE/UFPE, em seu artigo 17, </w:t>
            </w:r>
            <w:r w:rsidRPr="0046112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“Sendo exigível a Defesa de Memorial, os critérios para realização e avaliação desta prova serão estabelecidos pelos Conselhos dos Centros Acadêmicos, e sua nota obedecerá ao contido no caput do art. 16”</w:t>
            </w:r>
            <w:r w:rsidRPr="00461124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  <w:p w:rsidR="00DA4334" w:rsidRDefault="0003572C" w:rsidP="0003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72C">
              <w:rPr>
                <w:i/>
                <w:color w:val="FF0000"/>
                <w:sz w:val="20"/>
                <w:szCs w:val="20"/>
              </w:rPr>
              <w:t>*Caso não haja previsão para este tipo de prova no concurso, favor excluir o quadro do preenchimento do formulário.</w:t>
            </w:r>
          </w:p>
        </w:tc>
      </w:tr>
    </w:tbl>
    <w:p w:rsidR="00DA4334" w:rsidRDefault="00DA43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861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612"/>
      </w:tblGrid>
      <w:tr w:rsidR="00DA4334">
        <w:tc>
          <w:tcPr>
            <w:tcW w:w="86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334" w:rsidRDefault="000A5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>TABELA DE PONTUAÇÃO PARA PROVA DE TÍTULOS</w:t>
            </w:r>
          </w:p>
        </w:tc>
      </w:tr>
    </w:tbl>
    <w:p w:rsidR="00DA4334" w:rsidRDefault="000A5AB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bookmarkStart w:id="1" w:name="_heading=h.gjdgxs" w:colFirst="0" w:colLast="0"/>
      <w:bookmarkEnd w:id="1"/>
      <w:r>
        <w:rPr>
          <w:i/>
          <w:color w:val="FF0000"/>
          <w:sz w:val="20"/>
          <w:szCs w:val="20"/>
        </w:rPr>
        <w:t xml:space="preserve">Disponibilizar a tabela definida para análise dos títulos dos candidatos em conformidade com os parâmetros </w:t>
      </w:r>
      <w:r w:rsidRPr="00461124">
        <w:rPr>
          <w:i/>
          <w:color w:val="FF0000"/>
          <w:sz w:val="20"/>
          <w:szCs w:val="20"/>
          <w:highlight w:val="yellow"/>
        </w:rPr>
        <w:t xml:space="preserve">constantes </w:t>
      </w:r>
      <w:r w:rsidR="00461124" w:rsidRPr="00461124">
        <w:rPr>
          <w:i/>
          <w:color w:val="FF0000"/>
          <w:sz w:val="20"/>
          <w:szCs w:val="20"/>
          <w:highlight w:val="yellow"/>
        </w:rPr>
        <w:t xml:space="preserve">do artigo 18, §1º, </w:t>
      </w:r>
      <w:r w:rsidRPr="00461124">
        <w:rPr>
          <w:i/>
          <w:color w:val="FF0000"/>
          <w:sz w:val="20"/>
          <w:szCs w:val="20"/>
          <w:highlight w:val="yellow"/>
        </w:rPr>
        <w:t>da Resolução nº 02/2018 - CEPE/UFPE</w:t>
      </w:r>
      <w:r w:rsidR="00461124">
        <w:rPr>
          <w:i/>
          <w:color w:val="FF0000"/>
          <w:sz w:val="20"/>
          <w:szCs w:val="20"/>
        </w:rPr>
        <w:t>.</w:t>
      </w:r>
    </w:p>
    <w:sectPr w:rsidR="00DA433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20" w:rsidRDefault="00760C20" w:rsidP="009211B0">
      <w:pPr>
        <w:spacing w:after="0" w:line="240" w:lineRule="auto"/>
      </w:pPr>
      <w:r>
        <w:separator/>
      </w:r>
    </w:p>
  </w:endnote>
  <w:endnote w:type="continuationSeparator" w:id="0">
    <w:p w:rsidR="00760C20" w:rsidRDefault="00760C20" w:rsidP="0092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20" w:rsidRDefault="00760C20" w:rsidP="009211B0">
      <w:pPr>
        <w:spacing w:after="0" w:line="240" w:lineRule="auto"/>
      </w:pPr>
      <w:r>
        <w:separator/>
      </w:r>
    </w:p>
  </w:footnote>
  <w:footnote w:type="continuationSeparator" w:id="0">
    <w:p w:rsidR="00760C20" w:rsidRDefault="00760C20" w:rsidP="0092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211B0" w:rsidRDefault="009211B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0271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0271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211B0" w:rsidRDefault="009211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4334"/>
    <w:rsid w:val="0003572C"/>
    <w:rsid w:val="000A5ABB"/>
    <w:rsid w:val="00461124"/>
    <w:rsid w:val="00502712"/>
    <w:rsid w:val="00760C20"/>
    <w:rsid w:val="009211B0"/>
    <w:rsid w:val="00AA5D66"/>
    <w:rsid w:val="00DA4334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1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1B0"/>
  </w:style>
  <w:style w:type="paragraph" w:styleId="Rodap">
    <w:name w:val="footer"/>
    <w:basedOn w:val="Normal"/>
    <w:link w:val="RodapChar"/>
    <w:uiPriority w:val="99"/>
    <w:unhideWhenUsed/>
    <w:rsid w:val="00921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1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1B0"/>
  </w:style>
  <w:style w:type="paragraph" w:styleId="Rodap">
    <w:name w:val="footer"/>
    <w:basedOn w:val="Normal"/>
    <w:link w:val="RodapChar"/>
    <w:uiPriority w:val="99"/>
    <w:unhideWhenUsed/>
    <w:rsid w:val="00921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gLMEG2t7ZxBfew/Qfj9lVeMkg==">AMUW2mVNFU2JDtMfZu+e/E87Xxvo5dq8ftINaLhu89VaDy/IShUrOwMW9u5BAdlQAU3DpjgRiKJMhBNuZpsYitMctcMu1QvVNt6hJZSPpIJYoJb3vyhKAVte9iBIz9tYVU9LBm+7R7fK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Usuário do Windows</cp:lastModifiedBy>
  <cp:revision>2</cp:revision>
  <dcterms:created xsi:type="dcterms:W3CDTF">2021-12-28T18:03:00Z</dcterms:created>
  <dcterms:modified xsi:type="dcterms:W3CDTF">2021-12-28T18:03:00Z</dcterms:modified>
</cp:coreProperties>
</file>