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5756" w:rsidRDefault="00A81F3B">
      <w:pPr>
        <w:jc w:val="center"/>
      </w:pPr>
      <w:bookmarkStart w:id="0" w:name="_heading=h.gjdgxs" w:colFirst="0" w:colLast="0"/>
      <w:bookmarkEnd w:id="0"/>
      <w:r>
        <w:rPr>
          <w:noProof/>
        </w:rPr>
        <w:drawing>
          <wp:inline distT="0" distB="0" distL="0" distR="0">
            <wp:extent cx="1790222" cy="918590"/>
            <wp:effectExtent l="0" t="0" r="0" b="0"/>
            <wp:docPr id="17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t="5165"/>
                    <a:stretch>
                      <a:fillRect/>
                    </a:stretch>
                  </pic:blipFill>
                  <pic:spPr>
                    <a:xfrm>
                      <a:off x="0" y="0"/>
                      <a:ext cx="1790222" cy="918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75756" w:rsidRDefault="00A81F3B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UNIVERSIDADE FEDERAL DE PERNAMBUCO</w:t>
      </w:r>
    </w:p>
    <w:p w:rsidR="00E75756" w:rsidRDefault="00A81F3B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SUPERINTENDÊNCIA DE INFRAESTRUTURA</w:t>
      </w:r>
    </w:p>
    <w:p w:rsidR="00E75756" w:rsidRDefault="00A81F3B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DIRETORIA DE PLANOS E PROJETOS</w:t>
      </w:r>
    </w:p>
    <w:p w:rsidR="00E75756" w:rsidRDefault="00E75756">
      <w:pPr>
        <w:spacing w:after="0" w:line="240" w:lineRule="auto"/>
        <w:jc w:val="center"/>
      </w:pPr>
    </w:p>
    <w:p w:rsidR="00E75756" w:rsidRDefault="00E75756">
      <w:pPr>
        <w:spacing w:after="0" w:line="240" w:lineRule="auto"/>
        <w:rPr>
          <w:color w:val="C00000"/>
          <w:highlight w:val="white"/>
        </w:rPr>
      </w:pPr>
    </w:p>
    <w:p w:rsidR="00E75756" w:rsidRDefault="00A81F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990000"/>
          <w:highlight w:val="white"/>
        </w:rPr>
      </w:pPr>
      <w:r>
        <w:rPr>
          <w:b/>
          <w:color w:val="990000"/>
          <w:highlight w:val="white"/>
        </w:rPr>
        <w:t>MEMORIAL DESCRITIVO DO PROJETO DE REQUALIFICAÇÃO DA ACADEMIA DO NEFD DA UFPE- CAMPUS REITOR JOAQUIM AMAZONAS - ENGENHO DO MEIO - RECIFE - PERNAMBUCO</w:t>
      </w:r>
    </w:p>
    <w:p w:rsidR="00E75756" w:rsidRDefault="00E75756">
      <w:pPr>
        <w:spacing w:after="0" w:line="240" w:lineRule="auto"/>
        <w:jc w:val="center"/>
        <w:rPr>
          <w:b/>
          <w:color w:val="990000"/>
          <w:highlight w:val="white"/>
        </w:rPr>
      </w:pPr>
    </w:p>
    <w:p w:rsidR="00E75756" w:rsidRDefault="00E75756">
      <w:pPr>
        <w:spacing w:after="0" w:line="240" w:lineRule="auto"/>
        <w:jc w:val="center"/>
        <w:rPr>
          <w:color w:val="C00000"/>
        </w:rPr>
      </w:pPr>
    </w:p>
    <w:p w:rsidR="00E75756" w:rsidRDefault="00A81F3B">
      <w:pPr>
        <w:spacing w:after="0" w:line="240" w:lineRule="auto"/>
        <w:jc w:val="center"/>
        <w:rPr>
          <w:highlight w:val="white"/>
        </w:rPr>
      </w:pPr>
      <w:r>
        <w:rPr>
          <w:noProof/>
          <w:highlight w:val="white"/>
        </w:rPr>
        <w:drawing>
          <wp:inline distT="0" distB="0" distL="0" distR="0">
            <wp:extent cx="3942461" cy="2331947"/>
            <wp:effectExtent l="25400" t="25400" r="25400" b="25400"/>
            <wp:docPr id="1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l="3241" r="4685"/>
                    <a:stretch>
                      <a:fillRect/>
                    </a:stretch>
                  </pic:blipFill>
                  <pic:spPr>
                    <a:xfrm>
                      <a:off x="0" y="0"/>
                      <a:ext cx="3942461" cy="2331947"/>
                    </a:xfrm>
                    <a:prstGeom prst="rect">
                      <a:avLst/>
                    </a:prstGeom>
                    <a:ln w="25400">
                      <a:solidFill>
                        <a:srgbClr val="FFFFFF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E75756" w:rsidRDefault="00A81F3B">
      <w:pPr>
        <w:spacing w:after="0" w:line="240" w:lineRule="auto"/>
        <w:jc w:val="center"/>
        <w:rPr>
          <w:b/>
          <w:highlight w:val="white"/>
        </w:rPr>
      </w:pPr>
      <w:r>
        <w:rPr>
          <w:b/>
          <w:highlight w:val="white"/>
        </w:rPr>
        <w:t>2022</w:t>
      </w:r>
    </w:p>
    <w:p w:rsidR="00E75756" w:rsidRDefault="00A81F3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jc w:val="center"/>
        <w:rPr>
          <w:b/>
          <w:color w:val="990000"/>
          <w:sz w:val="24"/>
          <w:szCs w:val="24"/>
          <w:highlight w:val="white"/>
        </w:rPr>
      </w:pPr>
      <w:r>
        <w:rPr>
          <w:b/>
          <w:color w:val="990000"/>
          <w:sz w:val="24"/>
          <w:szCs w:val="24"/>
          <w:highlight w:val="white"/>
        </w:rPr>
        <w:lastRenderedPageBreak/>
        <w:t>ÍNDICE</w:t>
      </w:r>
    </w:p>
    <w:p w:rsidR="00E75756" w:rsidRDefault="00E75756">
      <w:pPr>
        <w:spacing w:after="0"/>
        <w:rPr>
          <w:sz w:val="16"/>
          <w:szCs w:val="16"/>
          <w:highlight w:val="white"/>
        </w:rPr>
      </w:pPr>
    </w:p>
    <w:sdt>
      <w:sdtPr>
        <w:id w:val="1822224222"/>
        <w:docPartObj>
          <w:docPartGallery w:val="Table of Contents"/>
          <w:docPartUnique/>
        </w:docPartObj>
      </w:sdtPr>
      <w:sdtEndPr/>
      <w:sdtContent>
        <w:p w:rsidR="00E75756" w:rsidRDefault="00A81F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40"/>
              <w:tab w:val="right" w:pos="6222"/>
            </w:tabs>
            <w:spacing w:after="100"/>
            <w:rPr>
              <w:rFonts w:ascii="Cambria" w:eastAsia="Cambria" w:hAnsi="Cambria" w:cs="Cambria"/>
              <w:color w:val="000000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heading=h.30j0zll">
            <w:r>
              <w:rPr>
                <w:color w:val="000000"/>
                <w:highlight w:val="white"/>
              </w:rPr>
              <w:t>1.</w:t>
            </w:r>
          </w:hyperlink>
          <w:hyperlink w:anchor="_heading=h.30j0zll">
            <w:r>
              <w:rPr>
                <w:rFonts w:ascii="Cambria" w:eastAsia="Cambria" w:hAnsi="Cambria" w:cs="Cambria"/>
                <w:color w:val="000000"/>
              </w:rPr>
              <w:tab/>
            </w:r>
          </w:hyperlink>
          <w:r>
            <w:fldChar w:fldCharType="begin"/>
          </w:r>
          <w:r>
            <w:instrText xml:space="preserve"> PAGEREF _heading=h.30j0zll \h </w:instrText>
          </w:r>
          <w:r>
            <w:fldChar w:fldCharType="separate"/>
          </w:r>
          <w:r>
            <w:rPr>
              <w:color w:val="000000"/>
              <w:highlight w:val="white"/>
            </w:rPr>
            <w:t>INTRODUÇÃO</w:t>
          </w:r>
          <w:r>
            <w:rPr>
              <w:color w:val="000000"/>
            </w:rPr>
            <w:tab/>
            <w:t>3</w:t>
          </w:r>
          <w:r>
            <w:fldChar w:fldCharType="end"/>
          </w:r>
        </w:p>
        <w:p w:rsidR="00E75756" w:rsidRDefault="004F339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222"/>
            </w:tabs>
            <w:spacing w:after="100"/>
            <w:rPr>
              <w:rFonts w:ascii="Cambria" w:eastAsia="Cambria" w:hAnsi="Cambria" w:cs="Cambria"/>
              <w:color w:val="000000"/>
            </w:rPr>
          </w:pPr>
          <w:hyperlink w:anchor="_heading=h.1fob9te">
            <w:r w:rsidR="00A81F3B">
              <w:rPr>
                <w:color w:val="000000"/>
                <w:highlight w:val="white"/>
              </w:rPr>
              <w:t>2. PROGRAMA DE NECESSIDADES</w:t>
            </w:r>
          </w:hyperlink>
          <w:hyperlink w:anchor="_heading=h.1fob9te">
            <w:r w:rsidR="00A81F3B">
              <w:rPr>
                <w:color w:val="000000"/>
              </w:rPr>
              <w:tab/>
              <w:t>3</w:t>
            </w:r>
          </w:hyperlink>
        </w:p>
        <w:p w:rsidR="00E75756" w:rsidRDefault="004F339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222"/>
            </w:tabs>
            <w:spacing w:after="100"/>
            <w:rPr>
              <w:rFonts w:ascii="Cambria" w:eastAsia="Cambria" w:hAnsi="Cambria" w:cs="Cambria"/>
              <w:color w:val="000000"/>
            </w:rPr>
          </w:pPr>
          <w:hyperlink w:anchor="_heading=h.3znysh7">
            <w:r w:rsidR="00A81F3B">
              <w:rPr>
                <w:color w:val="000000"/>
                <w:highlight w:val="white"/>
              </w:rPr>
              <w:t>3. SOLUÇÕES PROJETUAIS</w:t>
            </w:r>
          </w:hyperlink>
          <w:hyperlink w:anchor="_heading=h.3znysh7">
            <w:r w:rsidR="00A81F3B">
              <w:rPr>
                <w:color w:val="000000"/>
              </w:rPr>
              <w:tab/>
              <w:t>7</w:t>
            </w:r>
          </w:hyperlink>
        </w:p>
        <w:p w:rsidR="00E75756" w:rsidRDefault="004F339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6222"/>
            </w:tabs>
            <w:spacing w:after="100"/>
            <w:rPr>
              <w:rFonts w:ascii="Cambria" w:eastAsia="Cambria" w:hAnsi="Cambria" w:cs="Cambria"/>
              <w:color w:val="000000"/>
            </w:rPr>
          </w:pPr>
          <w:hyperlink w:anchor="_heading=h.tyjcwt">
            <w:r w:rsidR="00A81F3B">
              <w:rPr>
                <w:color w:val="000000"/>
                <w:highlight w:val="white"/>
              </w:rPr>
              <w:t>4. REFERÊNCIAS NORMATIVAS</w:t>
            </w:r>
          </w:hyperlink>
          <w:hyperlink w:anchor="_heading=h.tyjcwt">
            <w:r w:rsidR="00A81F3B">
              <w:rPr>
                <w:color w:val="000000"/>
              </w:rPr>
              <w:tab/>
              <w:t>12</w:t>
            </w:r>
          </w:hyperlink>
        </w:p>
        <w:p w:rsidR="00E75756" w:rsidRDefault="00A81F3B">
          <w:pPr>
            <w:tabs>
              <w:tab w:val="right" w:pos="6230"/>
            </w:tabs>
            <w:spacing w:before="200" w:after="80" w:line="240" w:lineRule="auto"/>
            <w:rPr>
              <w:b/>
              <w:color w:val="000000"/>
              <w:highlight w:val="white"/>
            </w:rPr>
          </w:pPr>
          <w:r>
            <w:fldChar w:fldCharType="end"/>
          </w:r>
        </w:p>
      </w:sdtContent>
    </w:sdt>
    <w:p w:rsidR="00E75756" w:rsidRDefault="00A81F3B">
      <w:pPr>
        <w:rPr>
          <w:b/>
          <w:color w:val="C00000"/>
          <w:sz w:val="24"/>
          <w:szCs w:val="24"/>
          <w:highlight w:val="white"/>
        </w:rPr>
      </w:pPr>
      <w:r>
        <w:br w:type="page"/>
      </w:r>
    </w:p>
    <w:p w:rsidR="00E75756" w:rsidRDefault="00A81F3B">
      <w:pPr>
        <w:pStyle w:val="Ttulo1"/>
        <w:numPr>
          <w:ilvl w:val="0"/>
          <w:numId w:val="1"/>
        </w:numPr>
        <w:rPr>
          <w:color w:val="990000"/>
          <w:highlight w:val="white"/>
        </w:rPr>
      </w:pPr>
      <w:bookmarkStart w:id="1" w:name="_heading=h.30j0zll" w:colFirst="0" w:colLast="0"/>
      <w:bookmarkEnd w:id="1"/>
      <w:r>
        <w:rPr>
          <w:color w:val="990000"/>
          <w:highlight w:val="white"/>
        </w:rPr>
        <w:lastRenderedPageBreak/>
        <w:t>INTRODUÇÃO</w:t>
      </w:r>
    </w:p>
    <w:p w:rsidR="00E75756" w:rsidRDefault="00E75756">
      <w:pPr>
        <w:rPr>
          <w:highlight w:val="white"/>
        </w:rPr>
      </w:pPr>
    </w:p>
    <w:p w:rsidR="00E75756" w:rsidRDefault="00A81F3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2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 presente relatório é parte dos produtos relativos ao Projeto de requalificação da academia do Núcleo de Educação Física e Desporto (NEFD) da Universidade Federal de Pernambuco (UFPE)</w:t>
      </w:r>
      <w:r>
        <w:rPr>
          <w:color w:val="000000"/>
          <w:highlight w:val="yellow"/>
        </w:rPr>
        <w:t xml:space="preserve"> </w:t>
      </w:r>
      <w:r>
        <w:rPr>
          <w:color w:val="000000"/>
          <w:highlight w:val="white"/>
        </w:rPr>
        <w:t xml:space="preserve">situada no Campus Reitor Joaquim Amazonas, localizado no bairro do Engenho do Meio, na cidade de Recife-PE. </w:t>
      </w:r>
    </w:p>
    <w:p w:rsidR="00E75756" w:rsidRDefault="00E75756">
      <w:pPr>
        <w:spacing w:after="0" w:line="240" w:lineRule="auto"/>
        <w:jc w:val="both"/>
        <w:rPr>
          <w:highlight w:val="white"/>
        </w:rPr>
      </w:pPr>
    </w:p>
    <w:p w:rsidR="00E75756" w:rsidRDefault="00A81F3B">
      <w:pPr>
        <w:spacing w:after="0" w:line="240" w:lineRule="auto"/>
        <w:ind w:firstLine="720"/>
        <w:jc w:val="both"/>
        <w:rPr>
          <w:highlight w:val="white"/>
        </w:rPr>
      </w:pPr>
      <w:r>
        <w:rPr>
          <w:highlight w:val="white"/>
        </w:rPr>
        <w:t>Neste documento serão apresentados o programa de necessidades acordado em reuniões com o demandante, as soluções projetuais propostas e caso tenha, o motivo na inviabilidade técnica em alguma questão projetual.</w:t>
      </w:r>
    </w:p>
    <w:p w:rsidR="00E75756" w:rsidRDefault="00E75756">
      <w:pPr>
        <w:pStyle w:val="Ttulo1"/>
        <w:rPr>
          <w:color w:val="990000"/>
          <w:highlight w:val="white"/>
        </w:rPr>
      </w:pPr>
    </w:p>
    <w:p w:rsidR="00E75756" w:rsidRDefault="00A81F3B">
      <w:pPr>
        <w:pStyle w:val="Ttulo1"/>
        <w:rPr>
          <w:color w:val="990000"/>
          <w:highlight w:val="white"/>
        </w:rPr>
      </w:pPr>
      <w:bookmarkStart w:id="2" w:name="_heading=h.1fob9te" w:colFirst="0" w:colLast="0"/>
      <w:bookmarkEnd w:id="2"/>
      <w:r>
        <w:rPr>
          <w:color w:val="990000"/>
          <w:highlight w:val="white"/>
        </w:rPr>
        <w:t>2. PROGRAMA DE NECESSIDADES</w:t>
      </w:r>
    </w:p>
    <w:p w:rsidR="00E75756" w:rsidRDefault="00E75756">
      <w:pPr>
        <w:jc w:val="both"/>
      </w:pPr>
    </w:p>
    <w:p w:rsidR="00E75756" w:rsidRDefault="00A81F3B">
      <w:pPr>
        <w:ind w:firstLine="720"/>
        <w:jc w:val="both"/>
      </w:pPr>
      <w:r>
        <w:t>O presente projeto trata-se da requalificação da academia do Núcleo de Educação Física e Desportos (NEFD) da Universidade Federal de Pernambuco (UFPE).</w:t>
      </w:r>
    </w:p>
    <w:p w:rsidR="00E75756" w:rsidRDefault="00A81F3B">
      <w:pPr>
        <w:ind w:firstLine="720"/>
        <w:jc w:val="both"/>
      </w:pPr>
      <w:r>
        <w:t>Inicialmente, o demandante requisitou ações de requalificação na academia, que atualmente encontra-se em péssimo estado de conservação.</w:t>
      </w: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A81F3B">
      <w:pPr>
        <w:ind w:firstLine="720"/>
        <w:jc w:val="both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hidden="0" allowOverlap="1">
            <wp:simplePos x="0" y="0"/>
            <wp:positionH relativeFrom="column">
              <wp:posOffset>1171257</wp:posOffset>
            </wp:positionH>
            <wp:positionV relativeFrom="paragraph">
              <wp:posOffset>8890</wp:posOffset>
            </wp:positionV>
            <wp:extent cx="1614805" cy="2156460"/>
            <wp:effectExtent l="0" t="0" r="0" b="0"/>
            <wp:wrapSquare wrapText="bothSides" distT="0" distB="0" distL="114300" distR="114300"/>
            <wp:docPr id="20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4805" cy="21564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rPr>
          <w:sz w:val="20"/>
          <w:szCs w:val="20"/>
          <w:highlight w:val="white"/>
        </w:rPr>
      </w:pPr>
    </w:p>
    <w:p w:rsidR="00E75756" w:rsidRDefault="00A81F3B">
      <w:pPr>
        <w:jc w:val="center"/>
      </w:pPr>
      <w:r>
        <w:rPr>
          <w:sz w:val="20"/>
          <w:szCs w:val="20"/>
          <w:highlight w:val="white"/>
        </w:rPr>
        <w:t>Figura 1 –</w:t>
      </w:r>
      <w:r w:rsidR="00D04DAC">
        <w:rPr>
          <w:sz w:val="20"/>
          <w:szCs w:val="20"/>
          <w:highlight w:val="white"/>
        </w:rPr>
        <w:t xml:space="preserve"> </w:t>
      </w:r>
      <w:r w:rsidR="00CB3104">
        <w:rPr>
          <w:sz w:val="20"/>
          <w:szCs w:val="20"/>
          <w:highlight w:val="white"/>
        </w:rPr>
        <w:t>A</w:t>
      </w:r>
      <w:r>
        <w:rPr>
          <w:sz w:val="20"/>
          <w:szCs w:val="20"/>
          <w:highlight w:val="white"/>
        </w:rPr>
        <w:t>cademia</w:t>
      </w:r>
      <w:r w:rsidR="00CB3104">
        <w:rPr>
          <w:sz w:val="20"/>
          <w:szCs w:val="20"/>
          <w:highlight w:val="white"/>
        </w:rPr>
        <w:t xml:space="preserve"> existente</w:t>
      </w:r>
    </w:p>
    <w:p w:rsidR="00E75756" w:rsidRDefault="00A81F3B">
      <w:pPr>
        <w:ind w:firstLine="720"/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>
            <wp:simplePos x="0" y="0"/>
            <wp:positionH relativeFrom="column">
              <wp:posOffset>950595</wp:posOffset>
            </wp:positionH>
            <wp:positionV relativeFrom="paragraph">
              <wp:posOffset>1905</wp:posOffset>
            </wp:positionV>
            <wp:extent cx="2056130" cy="2781300"/>
            <wp:effectExtent l="0" t="0" r="0" b="0"/>
            <wp:wrapSquare wrapText="bothSides" distT="0" distB="0" distL="114300" distR="114300"/>
            <wp:docPr id="1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6130" cy="2781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A81F3B">
      <w:pPr>
        <w:jc w:val="center"/>
      </w:pPr>
      <w:r>
        <w:rPr>
          <w:sz w:val="20"/>
          <w:szCs w:val="20"/>
          <w:highlight w:val="white"/>
        </w:rPr>
        <w:t xml:space="preserve">Figura </w:t>
      </w:r>
      <w:r w:rsidR="00CB3104">
        <w:rPr>
          <w:sz w:val="20"/>
          <w:szCs w:val="20"/>
          <w:highlight w:val="white"/>
        </w:rPr>
        <w:t>2</w:t>
      </w:r>
      <w:r>
        <w:rPr>
          <w:sz w:val="20"/>
          <w:szCs w:val="20"/>
          <w:highlight w:val="white"/>
        </w:rPr>
        <w:t xml:space="preserve"> </w:t>
      </w:r>
      <w:r w:rsidR="00673A03">
        <w:rPr>
          <w:sz w:val="20"/>
          <w:szCs w:val="20"/>
          <w:highlight w:val="white"/>
        </w:rPr>
        <w:t>-</w:t>
      </w:r>
      <w:r>
        <w:rPr>
          <w:sz w:val="20"/>
          <w:szCs w:val="20"/>
          <w:highlight w:val="white"/>
        </w:rPr>
        <w:t xml:space="preserve"> </w:t>
      </w:r>
      <w:r w:rsidR="00CB3104">
        <w:rPr>
          <w:sz w:val="20"/>
          <w:szCs w:val="20"/>
          <w:highlight w:val="white"/>
        </w:rPr>
        <w:t>Academia existente</w:t>
      </w:r>
    </w:p>
    <w:p w:rsidR="00E75756" w:rsidRDefault="00A81F3B">
      <w:pPr>
        <w:ind w:firstLine="720"/>
        <w:jc w:val="both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hidden="0" allowOverlap="1">
            <wp:simplePos x="0" y="0"/>
            <wp:positionH relativeFrom="column">
              <wp:posOffset>866775</wp:posOffset>
            </wp:positionH>
            <wp:positionV relativeFrom="paragraph">
              <wp:posOffset>0</wp:posOffset>
            </wp:positionV>
            <wp:extent cx="2314575" cy="2531745"/>
            <wp:effectExtent l="0" t="0" r="0" b="0"/>
            <wp:wrapSquare wrapText="bothSides" distT="0" distB="0" distL="114300" distR="114300"/>
            <wp:docPr id="2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5317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ind w:firstLine="720"/>
        <w:jc w:val="both"/>
      </w:pPr>
    </w:p>
    <w:p w:rsidR="00E75756" w:rsidRDefault="00E75756">
      <w:pPr>
        <w:jc w:val="both"/>
      </w:pPr>
    </w:p>
    <w:p w:rsidR="00E75756" w:rsidRDefault="00E75756">
      <w:pPr>
        <w:jc w:val="both"/>
      </w:pPr>
    </w:p>
    <w:p w:rsidR="00E75756" w:rsidRDefault="00E75756">
      <w:pPr>
        <w:ind w:firstLine="720"/>
        <w:jc w:val="both"/>
      </w:pPr>
    </w:p>
    <w:p w:rsidR="00E75756" w:rsidRDefault="00A81F3B">
      <w:pPr>
        <w:ind w:left="720" w:firstLine="720"/>
      </w:pPr>
      <w:r>
        <w:rPr>
          <w:sz w:val="20"/>
          <w:szCs w:val="20"/>
          <w:highlight w:val="white"/>
        </w:rPr>
        <w:t xml:space="preserve">Figura </w:t>
      </w:r>
      <w:r w:rsidR="00CB3104">
        <w:rPr>
          <w:sz w:val="20"/>
          <w:szCs w:val="20"/>
          <w:highlight w:val="white"/>
        </w:rPr>
        <w:t>3</w:t>
      </w:r>
      <w:r>
        <w:rPr>
          <w:sz w:val="20"/>
          <w:szCs w:val="20"/>
          <w:highlight w:val="white"/>
        </w:rPr>
        <w:t xml:space="preserve"> – </w:t>
      </w:r>
      <w:r w:rsidR="00CB3104">
        <w:rPr>
          <w:sz w:val="20"/>
          <w:szCs w:val="20"/>
          <w:highlight w:val="white"/>
        </w:rPr>
        <w:t>Academia existente</w:t>
      </w:r>
    </w:p>
    <w:p w:rsidR="00E75756" w:rsidRDefault="00A81F3B">
      <w:pPr>
        <w:jc w:val="both"/>
        <w:rPr>
          <w:i/>
        </w:rPr>
      </w:pPr>
      <w:r>
        <w:lastRenderedPageBreak/>
        <w:t xml:space="preserve">Ademais, também foi solicitado que houvesse uma modificação na estrutura da sala do Dojo para convertê-la em um espaço para a prática de </w:t>
      </w:r>
      <w:r>
        <w:rPr>
          <w:i/>
        </w:rPr>
        <w:t>crosstraining</w:t>
      </w:r>
      <w:r>
        <w:t>.</w:t>
      </w:r>
      <w:r>
        <w:rPr>
          <w:i/>
        </w:rPr>
        <w:t xml:space="preserve"> </w: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>
            <wp:simplePos x="0" y="0"/>
            <wp:positionH relativeFrom="column">
              <wp:posOffset>323850</wp:posOffset>
            </wp:positionH>
            <wp:positionV relativeFrom="paragraph">
              <wp:posOffset>794385</wp:posOffset>
            </wp:positionV>
            <wp:extent cx="3143250" cy="2357120"/>
            <wp:effectExtent l="0" t="0" r="0" b="0"/>
            <wp:wrapSquare wrapText="bothSides" distT="0" distB="0" distL="114300" distR="114300"/>
            <wp:docPr id="2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3571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75756" w:rsidRDefault="00E75756">
      <w:pPr>
        <w:ind w:firstLine="720"/>
        <w:jc w:val="both"/>
      </w:pPr>
    </w:p>
    <w:p w:rsidR="00E75756" w:rsidRDefault="00A81F3B">
      <w:pPr>
        <w:jc w:val="center"/>
      </w:pPr>
      <w:r>
        <w:rPr>
          <w:sz w:val="20"/>
          <w:szCs w:val="20"/>
          <w:highlight w:val="white"/>
        </w:rPr>
        <w:t xml:space="preserve">Figura </w:t>
      </w:r>
      <w:r w:rsidR="00CB3104">
        <w:rPr>
          <w:sz w:val="20"/>
          <w:szCs w:val="20"/>
          <w:highlight w:val="white"/>
        </w:rPr>
        <w:t>4</w:t>
      </w:r>
      <w:r>
        <w:rPr>
          <w:sz w:val="20"/>
          <w:szCs w:val="20"/>
          <w:highlight w:val="white"/>
        </w:rPr>
        <w:t xml:space="preserve"> – </w:t>
      </w:r>
      <w:r w:rsidR="00CB3104">
        <w:rPr>
          <w:sz w:val="20"/>
          <w:szCs w:val="20"/>
          <w:highlight w:val="white"/>
        </w:rPr>
        <w:t>Sala do Dojo</w:t>
      </w:r>
    </w:p>
    <w:p w:rsidR="00E75756" w:rsidRDefault="00E75756">
      <w:pPr>
        <w:jc w:val="center"/>
      </w:pPr>
    </w:p>
    <w:p w:rsidR="00E75756" w:rsidRDefault="00A81F3B">
      <w:pPr>
        <w:ind w:firstLine="720"/>
        <w:jc w:val="both"/>
      </w:pPr>
      <w:r>
        <w:t>Por fim, verificou-se que a coberta da edificação também se encontra em precário estado de conservação, havendo, assim, a necessidade de sua requalificação.</w:t>
      </w:r>
    </w:p>
    <w:p w:rsidR="00E75756" w:rsidRDefault="00E75756">
      <w:pPr>
        <w:pStyle w:val="Ttulo1"/>
        <w:rPr>
          <w:color w:val="990000"/>
          <w:highlight w:val="white"/>
        </w:rPr>
      </w:pPr>
      <w:bookmarkStart w:id="3" w:name="_heading=h.3znysh7" w:colFirst="0" w:colLast="0"/>
      <w:bookmarkEnd w:id="3"/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  <w:bookmarkStart w:id="4" w:name="_heading=h.2et92p0" w:colFirst="0" w:colLast="0"/>
      <w:bookmarkEnd w:id="4"/>
    </w:p>
    <w:p w:rsidR="00E75756" w:rsidRDefault="00A81F3B">
      <w:pPr>
        <w:pStyle w:val="Ttulo1"/>
        <w:rPr>
          <w:color w:val="990000"/>
          <w:highlight w:val="white"/>
        </w:rPr>
      </w:pPr>
      <w:r>
        <w:rPr>
          <w:color w:val="990000"/>
          <w:highlight w:val="white"/>
        </w:rPr>
        <w:lastRenderedPageBreak/>
        <w:t>3. SOLUÇÕES PROJETUAIS</w:t>
      </w:r>
    </w:p>
    <w:p w:rsidR="00E75756" w:rsidRDefault="00E75756">
      <w:pPr>
        <w:rPr>
          <w:highlight w:val="white"/>
        </w:rPr>
      </w:pPr>
    </w:p>
    <w:p w:rsidR="00E75756" w:rsidRDefault="00A81F3B">
      <w:pPr>
        <w:rPr>
          <w:highlight w:val="white"/>
        </w:rPr>
      </w:pPr>
      <w:r>
        <w:rPr>
          <w:highlight w:val="white"/>
        </w:rPr>
        <w:t>3.1 Academia</w:t>
      </w:r>
    </w:p>
    <w:p w:rsidR="00E75756" w:rsidRDefault="00A81F3B">
      <w:pPr>
        <w:ind w:firstLine="720"/>
        <w:jc w:val="both"/>
        <w:rPr>
          <w:highlight w:val="white"/>
        </w:rPr>
      </w:pPr>
      <w:r>
        <w:rPr>
          <w:highlight w:val="white"/>
        </w:rPr>
        <w:t xml:space="preserve">Na academia, será proposta a completa renovação do ambiente. </w:t>
      </w:r>
    </w:p>
    <w:p w:rsidR="00E75756" w:rsidRDefault="00A81F3B">
      <w:pPr>
        <w:ind w:firstLine="720"/>
        <w:jc w:val="both"/>
        <w:rPr>
          <w:highlight w:val="white"/>
        </w:rPr>
      </w:pPr>
      <w:r>
        <w:rPr>
          <w:highlight w:val="white"/>
        </w:rPr>
        <w:t xml:space="preserve">O piso emborrachado atualmente existente será substituído por um piso vinílico, compatível com a prática de atividades de musculação e exercícios aeróbico. </w:t>
      </w:r>
    </w:p>
    <w:p w:rsidR="00E75756" w:rsidRDefault="00A81F3B">
      <w:pPr>
        <w:ind w:firstLine="720"/>
        <w:jc w:val="both"/>
        <w:rPr>
          <w:highlight w:val="white"/>
        </w:rPr>
      </w:pPr>
      <w:r>
        <w:rPr>
          <w:highlight w:val="white"/>
        </w:rPr>
        <w:t>O forro existente, que atualmente se encontra em péssimo estado de conservação, será integralmente demolido e substituído por um novo de gesso acartonado</w:t>
      </w:r>
    </w:p>
    <w:p w:rsidR="00E75756" w:rsidRDefault="00A81F3B">
      <w:pPr>
        <w:ind w:firstLine="720"/>
        <w:jc w:val="both"/>
        <w:rPr>
          <w:highlight w:val="white"/>
        </w:rPr>
      </w:pPr>
      <w:r>
        <w:rPr>
          <w:highlight w:val="white"/>
        </w:rPr>
        <w:t>As paredes serão pintadas em tons de azul claro, e serão instaladas esquadrias de vidro nas fachadas sul e norte, de modo a permitir a climatização do ambiente e a iluminação natural.</w:t>
      </w:r>
    </w:p>
    <w:p w:rsidR="00E75756" w:rsidRDefault="00E75756">
      <w:pPr>
        <w:ind w:firstLine="720"/>
        <w:jc w:val="both"/>
        <w:rPr>
          <w:highlight w:val="white"/>
        </w:rPr>
      </w:pPr>
    </w:p>
    <w:p w:rsidR="00E75756" w:rsidRDefault="00E75756">
      <w:pPr>
        <w:ind w:firstLine="720"/>
        <w:jc w:val="both"/>
        <w:rPr>
          <w:highlight w:val="white"/>
        </w:rPr>
      </w:pPr>
    </w:p>
    <w:p w:rsidR="00E75756" w:rsidRDefault="00E75756">
      <w:pPr>
        <w:ind w:firstLine="720"/>
        <w:jc w:val="both"/>
        <w:rPr>
          <w:highlight w:val="white"/>
        </w:rPr>
      </w:pPr>
    </w:p>
    <w:p w:rsidR="00E75756" w:rsidRDefault="00E75756">
      <w:pPr>
        <w:ind w:firstLine="720"/>
        <w:jc w:val="both"/>
        <w:rPr>
          <w:highlight w:val="white"/>
        </w:rPr>
      </w:pPr>
    </w:p>
    <w:p w:rsidR="00E75756" w:rsidRDefault="00E75756">
      <w:pPr>
        <w:jc w:val="center"/>
        <w:rPr>
          <w:highlight w:val="white"/>
        </w:rPr>
      </w:pPr>
    </w:p>
    <w:p w:rsidR="00E75756" w:rsidRDefault="00CB3104">
      <w:pPr>
        <w:jc w:val="center"/>
        <w:rPr>
          <w:sz w:val="20"/>
          <w:szCs w:val="20"/>
          <w:highlight w:val="white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hidden="0" allowOverlap="1">
            <wp:simplePos x="0" y="0"/>
            <wp:positionH relativeFrom="column">
              <wp:posOffset>305435</wp:posOffset>
            </wp:positionH>
            <wp:positionV relativeFrom="paragraph">
              <wp:posOffset>2122805</wp:posOffset>
            </wp:positionV>
            <wp:extent cx="3307715" cy="1857375"/>
            <wp:effectExtent l="0" t="0" r="0" b="0"/>
            <wp:wrapSquare wrapText="bothSides" distT="0" distB="0" distL="114300" distR="114300"/>
            <wp:docPr id="2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07715" cy="1857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81F3B">
        <w:rPr>
          <w:sz w:val="20"/>
          <w:szCs w:val="20"/>
          <w:highlight w:val="white"/>
        </w:rPr>
        <w:t xml:space="preserve">Figura </w:t>
      </w:r>
      <w:r>
        <w:rPr>
          <w:sz w:val="20"/>
          <w:szCs w:val="20"/>
          <w:highlight w:val="white"/>
        </w:rPr>
        <w:t>5</w:t>
      </w:r>
      <w:r w:rsidR="00A81F3B">
        <w:rPr>
          <w:sz w:val="20"/>
          <w:szCs w:val="20"/>
          <w:highlight w:val="white"/>
        </w:rPr>
        <w:t xml:space="preserve"> – Ambiente proposto </w:t>
      </w:r>
      <w:r w:rsidR="005949A3">
        <w:rPr>
          <w:sz w:val="20"/>
          <w:szCs w:val="20"/>
          <w:highlight w:val="white"/>
        </w:rPr>
        <w:t>para a</w:t>
      </w:r>
      <w:r w:rsidR="00A81F3B">
        <w:rPr>
          <w:sz w:val="20"/>
          <w:szCs w:val="20"/>
          <w:highlight w:val="white"/>
        </w:rPr>
        <w:t xml:space="preserve"> academia</w:t>
      </w:r>
      <w:r w:rsidR="00A81F3B">
        <w:rPr>
          <w:noProof/>
        </w:rPr>
        <w:drawing>
          <wp:anchor distT="0" distB="0" distL="114300" distR="114300" simplePos="0" relativeHeight="251662336" behindDoc="0" locked="0" layoutInCell="1" hidden="0" allowOverlap="1">
            <wp:simplePos x="0" y="0"/>
            <wp:positionH relativeFrom="column">
              <wp:posOffset>321309</wp:posOffset>
            </wp:positionH>
            <wp:positionV relativeFrom="paragraph">
              <wp:posOffset>8890</wp:posOffset>
            </wp:positionV>
            <wp:extent cx="3314700" cy="1859915"/>
            <wp:effectExtent l="0" t="0" r="0" b="0"/>
            <wp:wrapSquare wrapText="bothSides" distT="0" distB="0" distL="114300" distR="114300"/>
            <wp:docPr id="25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18599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CB3104" w:rsidRDefault="00CB3104">
      <w:pPr>
        <w:jc w:val="center"/>
        <w:rPr>
          <w:sz w:val="20"/>
          <w:szCs w:val="20"/>
          <w:highlight w:val="white"/>
        </w:rPr>
      </w:pPr>
    </w:p>
    <w:p w:rsidR="00E75756" w:rsidRPr="00CB3104" w:rsidRDefault="00A81F3B" w:rsidP="00CB3104">
      <w:pPr>
        <w:jc w:val="center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  <w:t xml:space="preserve">Figura </w:t>
      </w:r>
      <w:r w:rsidR="00CB3104">
        <w:rPr>
          <w:sz w:val="20"/>
          <w:szCs w:val="20"/>
          <w:highlight w:val="white"/>
        </w:rPr>
        <w:t>6</w:t>
      </w:r>
      <w:r>
        <w:rPr>
          <w:sz w:val="20"/>
          <w:szCs w:val="20"/>
          <w:highlight w:val="white"/>
        </w:rPr>
        <w:t xml:space="preserve"> – Ambiente proposto </w:t>
      </w:r>
      <w:r w:rsidR="005949A3">
        <w:rPr>
          <w:sz w:val="20"/>
          <w:szCs w:val="20"/>
          <w:highlight w:val="white"/>
        </w:rPr>
        <w:t>para a</w:t>
      </w:r>
      <w:r>
        <w:rPr>
          <w:sz w:val="20"/>
          <w:szCs w:val="20"/>
          <w:highlight w:val="white"/>
        </w:rPr>
        <w:t xml:space="preserve"> academia</w:t>
      </w:r>
    </w:p>
    <w:p w:rsidR="00E75756" w:rsidRDefault="00A81F3B">
      <w:pPr>
        <w:rPr>
          <w:highlight w:val="white"/>
        </w:rPr>
      </w:pPr>
      <w:r>
        <w:rPr>
          <w:highlight w:val="white"/>
        </w:rPr>
        <w:t xml:space="preserve">3.2 </w:t>
      </w:r>
      <w:r>
        <w:rPr>
          <w:i/>
          <w:highlight w:val="white"/>
        </w:rPr>
        <w:t>Crosstraining</w:t>
      </w:r>
    </w:p>
    <w:p w:rsidR="00E75756" w:rsidRDefault="00A81F3B">
      <w:pPr>
        <w:jc w:val="both"/>
        <w:rPr>
          <w:highlight w:val="white"/>
        </w:rPr>
      </w:pPr>
      <w:r>
        <w:rPr>
          <w:highlight w:val="white"/>
        </w:rPr>
        <w:tab/>
        <w:t>O solicitante requisitou que o ambiente destinado à prática de judô tivesse seu uso alterado para a prática de atividade funcional (</w:t>
      </w:r>
      <w:r>
        <w:rPr>
          <w:i/>
          <w:highlight w:val="white"/>
        </w:rPr>
        <w:t>crosstraining</w:t>
      </w:r>
      <w:r>
        <w:rPr>
          <w:highlight w:val="white"/>
        </w:rPr>
        <w:t>). Foi solicitado, também, que o ambiente tivesse uma estética mais despojada, com telhas aparentes e tons mais escuros.</w:t>
      </w:r>
    </w:p>
    <w:p w:rsidR="00E75756" w:rsidRDefault="00A81F3B">
      <w:pPr>
        <w:jc w:val="both"/>
        <w:rPr>
          <w:highlight w:val="white"/>
        </w:rPr>
      </w:pPr>
      <w:r>
        <w:rPr>
          <w:highlight w:val="white"/>
        </w:rPr>
        <w:lastRenderedPageBreak/>
        <w:tab/>
        <w:t xml:space="preserve">De tal forma, o ambiente será completamente repaginado, havendo a substituição do piso existente por um piso emborrachado sintético autoportante resistente a cargas mecânicas elevadas, </w:t>
      </w:r>
      <w:r w:rsidRPr="00CB3104">
        <w:rPr>
          <w:highlight w:val="white"/>
        </w:rPr>
        <w:t xml:space="preserve">na cor </w:t>
      </w:r>
      <w:r w:rsidR="00CB3104" w:rsidRPr="00CB3104">
        <w:rPr>
          <w:highlight w:val="white"/>
        </w:rPr>
        <w:t>preta</w:t>
      </w:r>
      <w:r>
        <w:rPr>
          <w:highlight w:val="white"/>
        </w:rPr>
        <w:t xml:space="preserve">. </w:t>
      </w:r>
    </w:p>
    <w:p w:rsidR="00E75756" w:rsidRDefault="00A81F3B">
      <w:pPr>
        <w:jc w:val="both"/>
        <w:rPr>
          <w:highlight w:val="white"/>
        </w:rPr>
      </w:pPr>
      <w:r>
        <w:rPr>
          <w:highlight w:val="white"/>
        </w:rPr>
        <w:tab/>
        <w:t xml:space="preserve">Além disso, esse espaço voltado para a prática de </w:t>
      </w:r>
      <w:r>
        <w:rPr>
          <w:i/>
          <w:highlight w:val="white"/>
        </w:rPr>
        <w:t>crosstraining</w:t>
      </w:r>
      <w:r>
        <w:rPr>
          <w:highlight w:val="white"/>
        </w:rPr>
        <w:t xml:space="preserve"> será ampliado, de modo a abrigar a estrutura de concreto a ser construída para abrigar os equipamentos necessários à prática das atividades físicas, como racks e cordas suspensas para escalada.</w:t>
      </w:r>
    </w:p>
    <w:p w:rsidR="00E75756" w:rsidRDefault="00A81F3B">
      <w:pPr>
        <w:jc w:val="both"/>
        <w:rPr>
          <w:highlight w:val="white"/>
        </w:rPr>
      </w:pPr>
      <w:r>
        <w:rPr>
          <w:highlight w:val="white"/>
        </w:rPr>
        <w:tab/>
        <w:t>Ademais, haverá também a instalação de um alambrado no trecho sul da quadra, de modo a proteger as novas instalações da academia.</w:t>
      </w:r>
    </w:p>
    <w:p w:rsidR="00E75756" w:rsidRDefault="00DC47EF">
      <w:pPr>
        <w:jc w:val="both"/>
        <w:rPr>
          <w:highlight w:val="white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101573</wp:posOffset>
            </wp:positionV>
            <wp:extent cx="3235960" cy="1816100"/>
            <wp:effectExtent l="0" t="0" r="2540" b="0"/>
            <wp:wrapSquare wrapText="bothSides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A81F3B">
      <w:pPr>
        <w:jc w:val="center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  <w:t xml:space="preserve">Figura </w:t>
      </w:r>
      <w:r w:rsidR="00CB3104">
        <w:rPr>
          <w:sz w:val="20"/>
          <w:szCs w:val="20"/>
          <w:highlight w:val="white"/>
        </w:rPr>
        <w:t>7</w:t>
      </w:r>
      <w:r>
        <w:rPr>
          <w:sz w:val="20"/>
          <w:szCs w:val="20"/>
          <w:highlight w:val="white"/>
        </w:rPr>
        <w:t xml:space="preserve"> -</w:t>
      </w:r>
      <w:r w:rsidR="005949A3">
        <w:rPr>
          <w:sz w:val="20"/>
          <w:szCs w:val="20"/>
          <w:highlight w:val="white"/>
        </w:rPr>
        <w:t xml:space="preserve"> </w:t>
      </w:r>
      <w:r w:rsidR="00CB3104">
        <w:rPr>
          <w:sz w:val="20"/>
          <w:szCs w:val="20"/>
          <w:highlight w:val="white"/>
        </w:rPr>
        <w:t>Ambiente proposto para a prática de c</w:t>
      </w:r>
      <w:r>
        <w:rPr>
          <w:i/>
          <w:sz w:val="20"/>
          <w:szCs w:val="20"/>
          <w:highlight w:val="white"/>
        </w:rPr>
        <w:t>rosstraining</w:t>
      </w:r>
    </w:p>
    <w:p w:rsidR="00E75756" w:rsidRPr="00DC47EF" w:rsidRDefault="00E75756" w:rsidP="00DC47EF">
      <w:pPr>
        <w:rPr>
          <w:highlight w:val="white"/>
        </w:rPr>
      </w:pPr>
    </w:p>
    <w:p w:rsidR="00E75756" w:rsidRDefault="00DC47EF">
      <w:pPr>
        <w:jc w:val="center"/>
        <w:rPr>
          <w:sz w:val="20"/>
          <w:szCs w:val="20"/>
          <w:highlight w:val="white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506730</wp:posOffset>
            </wp:positionH>
            <wp:positionV relativeFrom="paragraph">
              <wp:posOffset>186055</wp:posOffset>
            </wp:positionV>
            <wp:extent cx="3132455" cy="1758315"/>
            <wp:effectExtent l="0" t="0" r="0" b="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5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E75756" w:rsidRDefault="00A81F3B">
      <w:pPr>
        <w:jc w:val="center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  <w:t xml:space="preserve">Figura </w:t>
      </w:r>
      <w:r w:rsidR="005949A3">
        <w:rPr>
          <w:sz w:val="20"/>
          <w:szCs w:val="20"/>
          <w:highlight w:val="white"/>
        </w:rPr>
        <w:t>8</w:t>
      </w:r>
      <w:r>
        <w:rPr>
          <w:sz w:val="20"/>
          <w:szCs w:val="20"/>
          <w:highlight w:val="white"/>
        </w:rPr>
        <w:t xml:space="preserve"> - </w:t>
      </w:r>
      <w:r w:rsidR="005949A3">
        <w:rPr>
          <w:sz w:val="20"/>
          <w:szCs w:val="20"/>
          <w:highlight w:val="white"/>
        </w:rPr>
        <w:t>Ambiente proposto para a prática de c</w:t>
      </w:r>
      <w:r w:rsidR="005949A3">
        <w:rPr>
          <w:i/>
          <w:sz w:val="20"/>
          <w:szCs w:val="20"/>
          <w:highlight w:val="white"/>
        </w:rPr>
        <w:t>rosstraining</w:t>
      </w:r>
    </w:p>
    <w:p w:rsidR="00E75756" w:rsidRDefault="00DC47EF">
      <w:pPr>
        <w:rPr>
          <w:highlight w:val="white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492981</wp:posOffset>
            </wp:positionH>
            <wp:positionV relativeFrom="paragraph">
              <wp:posOffset>8448</wp:posOffset>
            </wp:positionV>
            <wp:extent cx="3156585" cy="1772285"/>
            <wp:effectExtent l="0" t="0" r="5715" b="0"/>
            <wp:wrapSquare wrapText="bothSides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585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A81F3B">
      <w:pPr>
        <w:jc w:val="center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  <w:t xml:space="preserve">Figura </w:t>
      </w:r>
      <w:r w:rsidR="005949A3">
        <w:rPr>
          <w:sz w:val="20"/>
          <w:szCs w:val="20"/>
          <w:highlight w:val="white"/>
        </w:rPr>
        <w:t>9</w:t>
      </w:r>
      <w:r>
        <w:rPr>
          <w:sz w:val="20"/>
          <w:szCs w:val="20"/>
          <w:highlight w:val="white"/>
        </w:rPr>
        <w:t xml:space="preserve"> - </w:t>
      </w:r>
      <w:r w:rsidR="005949A3">
        <w:rPr>
          <w:sz w:val="20"/>
          <w:szCs w:val="20"/>
          <w:highlight w:val="white"/>
        </w:rPr>
        <w:t>Ambiente proposto para a prática de c</w:t>
      </w:r>
      <w:r w:rsidR="005949A3">
        <w:rPr>
          <w:i/>
          <w:sz w:val="20"/>
          <w:szCs w:val="20"/>
          <w:highlight w:val="white"/>
        </w:rPr>
        <w:t>rosstraining</w:t>
      </w:r>
    </w:p>
    <w:p w:rsidR="00E75756" w:rsidRDefault="00E75756">
      <w:pPr>
        <w:jc w:val="center"/>
        <w:rPr>
          <w:highlight w:val="white"/>
        </w:rPr>
      </w:pPr>
    </w:p>
    <w:p w:rsidR="00E75756" w:rsidRDefault="00E75756">
      <w:pPr>
        <w:rPr>
          <w:highlight w:val="white"/>
        </w:rPr>
      </w:pPr>
    </w:p>
    <w:p w:rsidR="00E75756" w:rsidRDefault="00E75756">
      <w:pPr>
        <w:jc w:val="center"/>
        <w:rPr>
          <w:highlight w:val="white"/>
        </w:rPr>
      </w:pPr>
    </w:p>
    <w:p w:rsidR="00E75756" w:rsidRDefault="00DC47EF">
      <w:pPr>
        <w:rPr>
          <w:highlight w:val="white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2540</wp:posOffset>
            </wp:positionV>
            <wp:extent cx="3218180" cy="1806575"/>
            <wp:effectExtent l="0" t="0" r="1270" b="3175"/>
            <wp:wrapSquare wrapText="bothSides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180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DC47EF" w:rsidRDefault="00DC47EF">
      <w:pPr>
        <w:jc w:val="center"/>
        <w:rPr>
          <w:sz w:val="20"/>
          <w:szCs w:val="20"/>
          <w:highlight w:val="white"/>
        </w:rPr>
      </w:pPr>
    </w:p>
    <w:p w:rsidR="00E75756" w:rsidRDefault="00A81F3B">
      <w:pPr>
        <w:jc w:val="center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  <w:t xml:space="preserve">Figura </w:t>
      </w:r>
      <w:r w:rsidR="005949A3">
        <w:rPr>
          <w:sz w:val="20"/>
          <w:szCs w:val="20"/>
          <w:highlight w:val="white"/>
        </w:rPr>
        <w:t xml:space="preserve">10 </w:t>
      </w:r>
      <w:r>
        <w:rPr>
          <w:sz w:val="20"/>
          <w:szCs w:val="20"/>
          <w:highlight w:val="white"/>
        </w:rPr>
        <w:t xml:space="preserve">- </w:t>
      </w:r>
      <w:r w:rsidR="005949A3">
        <w:rPr>
          <w:sz w:val="20"/>
          <w:szCs w:val="20"/>
          <w:highlight w:val="white"/>
        </w:rPr>
        <w:t>Ambiente proposto para a prática de c</w:t>
      </w:r>
      <w:r w:rsidR="005949A3">
        <w:rPr>
          <w:i/>
          <w:sz w:val="20"/>
          <w:szCs w:val="20"/>
          <w:highlight w:val="white"/>
        </w:rPr>
        <w:t>rosstraining</w:t>
      </w:r>
    </w:p>
    <w:p w:rsidR="00E75756" w:rsidRDefault="00A81F3B">
      <w:pPr>
        <w:rPr>
          <w:highlight w:val="white"/>
        </w:rPr>
      </w:pPr>
      <w:r>
        <w:rPr>
          <w:highlight w:val="white"/>
        </w:rPr>
        <w:t>3.3 Coberta</w:t>
      </w:r>
      <w:bookmarkStart w:id="5" w:name="_GoBack"/>
      <w:bookmarkEnd w:id="5"/>
    </w:p>
    <w:p w:rsidR="00E75756" w:rsidRDefault="00A81F3B">
      <w:pPr>
        <w:jc w:val="both"/>
        <w:rPr>
          <w:highlight w:val="white"/>
        </w:rPr>
      </w:pPr>
      <w:r>
        <w:rPr>
          <w:highlight w:val="white"/>
        </w:rPr>
        <w:tab/>
        <w:t>A coberta da academia será completamente substituída, sendo instaladas telhas estruturais em CRFS do tipo kalhetão 90, com inclinação de 9%.</w:t>
      </w:r>
    </w:p>
    <w:p w:rsidR="00E75756" w:rsidRDefault="00A81F3B">
      <w:pPr>
        <w:ind w:firstLine="720"/>
        <w:jc w:val="both"/>
        <w:rPr>
          <w:highlight w:val="white"/>
        </w:rPr>
      </w:pPr>
      <w:r>
        <w:rPr>
          <w:highlight w:val="white"/>
        </w:rPr>
        <w:t>Além disso, haverá também a remoção da impermeabilização e proteção mecânica da calha, para posterior aplicação de manta a base de asfalto modificado com polímeros estruturada com não tecido de poliéster espessura de 4mm, bem como camadas de regularização e proteção mecânica. Por fim, serão substituídos os ralos existentes por ralos semiesféricos em ferro fundido tipo abacaxi.</w:t>
      </w:r>
    </w:p>
    <w:p w:rsidR="00E75756" w:rsidRDefault="00E75756">
      <w:pPr>
        <w:rPr>
          <w:highlight w:val="white"/>
        </w:rPr>
      </w:pPr>
    </w:p>
    <w:p w:rsidR="00E75756" w:rsidRDefault="00A81F3B">
      <w:pPr>
        <w:pStyle w:val="Ttulo1"/>
        <w:rPr>
          <w:color w:val="990000"/>
          <w:highlight w:val="white"/>
        </w:rPr>
      </w:pPr>
      <w:bookmarkStart w:id="6" w:name="_heading=h.tyjcwt" w:colFirst="0" w:colLast="0"/>
      <w:bookmarkEnd w:id="6"/>
      <w:r>
        <w:rPr>
          <w:color w:val="990000"/>
          <w:highlight w:val="white"/>
        </w:rPr>
        <w:t xml:space="preserve">4. REFERÊNCIAS NORMATIVAS </w:t>
      </w:r>
    </w:p>
    <w:p w:rsidR="00E75756" w:rsidRDefault="00A81F3B">
      <w:pPr>
        <w:numPr>
          <w:ilvl w:val="0"/>
          <w:numId w:val="3"/>
        </w:numPr>
        <w:spacing w:after="0"/>
        <w:jc w:val="both"/>
      </w:pPr>
      <w:r>
        <w:t xml:space="preserve">ABNT - ASSOCIAÇÃO BRASILEIRA DE NORMAS TÉCNICAS. NBR </w:t>
      </w:r>
      <w:r>
        <w:rPr>
          <w:highlight w:val="white"/>
        </w:rPr>
        <w:t>9050. Acessibilidade a edificações, mobiliário, espaços e equipamentos urbanos. Rio de Janeiro: ABNT, 2020.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lastRenderedPageBreak/>
        <w:t xml:space="preserve">ABNT - ASSOCIAÇÃO BRASILEIRA DE NORMAS TÉCNICAS. </w:t>
      </w:r>
      <w:r>
        <w:rPr>
          <w:highlight w:val="white"/>
        </w:rPr>
        <w:t>NBR 16537 - Acessibilidade - Sinalização tátil no piso. Diretrizes para elaboração de projetos e instalação. Rio de Janeiro: ABNT, 2016.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t>ABNT - ASSOCIAÇÃO BRASILEIRA DE NORMAS TÉCNICAS.</w:t>
      </w:r>
      <w:r>
        <w:rPr>
          <w:highlight w:val="white"/>
        </w:rPr>
        <w:t xml:space="preserve"> NBR 5674. Manutenção de edificações – Procedimento. Rio de Janeiro: ABNT, 2012.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rPr>
          <w:highlight w:val="white"/>
        </w:rPr>
        <w:t>Códigos, Leis, Decretos, Portarias e Normas Federais, Estaduais e Municipais, inclusive normas de concessionárias de serviços públicos.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rPr>
          <w:highlight w:val="white"/>
        </w:rPr>
        <w:t>Instruções e Resoluções dos Órgãos do Sistema CONFEA-CREA.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rPr>
          <w:highlight w:val="white"/>
        </w:rPr>
        <w:t>Instruções e Resoluções dos Órgãos do CAU.</w:t>
      </w:r>
    </w:p>
    <w:p w:rsidR="00E75756" w:rsidRDefault="00A81F3B">
      <w:pPr>
        <w:numPr>
          <w:ilvl w:val="0"/>
          <w:numId w:val="3"/>
        </w:numPr>
        <w:spacing w:after="0"/>
        <w:jc w:val="both"/>
        <w:rPr>
          <w:highlight w:val="white"/>
        </w:rPr>
      </w:pPr>
      <w:r>
        <w:rPr>
          <w:highlight w:val="white"/>
        </w:rPr>
        <w:t>Normas do Inmetro.</w:t>
      </w:r>
    </w:p>
    <w:p w:rsidR="00E75756" w:rsidRDefault="00A81F3B">
      <w:pPr>
        <w:numPr>
          <w:ilvl w:val="0"/>
          <w:numId w:val="2"/>
        </w:numPr>
        <w:spacing w:after="240"/>
        <w:jc w:val="both"/>
        <w:rPr>
          <w:highlight w:val="white"/>
        </w:rPr>
      </w:pPr>
      <w:r>
        <w:rPr>
          <w:highlight w:val="white"/>
        </w:rPr>
        <w:t xml:space="preserve">Práticas de Projeto, Construção e Manutenção de Edifícios Públicos Federais, SEAP - Secretaria de Estado de Administração e do Patrimônio. </w:t>
      </w:r>
    </w:p>
    <w:sectPr w:rsidR="00E75756">
      <w:headerReference w:type="default" r:id="rId20"/>
      <w:footerReference w:type="default" r:id="rId21"/>
      <w:footerReference w:type="first" r:id="rId22"/>
      <w:pgSz w:w="8392" w:h="11907"/>
      <w:pgMar w:top="1440" w:right="1080" w:bottom="1440" w:left="1080" w:header="567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339D" w:rsidRDefault="004F339D">
      <w:pPr>
        <w:spacing w:after="0" w:line="240" w:lineRule="auto"/>
      </w:pPr>
      <w:r>
        <w:separator/>
      </w:r>
    </w:p>
  </w:endnote>
  <w:endnote w:type="continuationSeparator" w:id="0">
    <w:p w:rsidR="004F339D" w:rsidRDefault="004F33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5756" w:rsidRDefault="00A81F3B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sz w:val="16"/>
        <w:szCs w:val="16"/>
      </w:rPr>
    </w:pPr>
    <w:r>
      <w:rPr>
        <w:sz w:val="16"/>
        <w:szCs w:val="16"/>
      </w:rPr>
      <w:t>Memorial Descritivo 10.12.20</w:t>
    </w:r>
  </w:p>
  <w:p w:rsidR="00E75756" w:rsidRDefault="00A81F3B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  <w:r>
      <w:rPr>
        <w:color w:val="000000"/>
        <w:sz w:val="16"/>
        <w:szCs w:val="16"/>
      </w:rPr>
      <w:t xml:space="preserve">SUPERINTENDÊNCIA DE </w:t>
    </w:r>
    <w:r>
      <w:rPr>
        <w:sz w:val="16"/>
        <w:szCs w:val="16"/>
      </w:rPr>
      <w:t>INFRAESTRUTURA</w:t>
    </w:r>
    <w:r>
      <w:rPr>
        <w:color w:val="000000"/>
        <w:sz w:val="16"/>
        <w:szCs w:val="16"/>
      </w:rPr>
      <w:t xml:space="preserve"> - DPP| Fone: (81) 2126.7039 </w:t>
    </w:r>
    <w:r>
      <w:rPr>
        <w:color w:val="000000"/>
        <w:sz w:val="24"/>
        <w:szCs w:val="24"/>
      </w:rPr>
      <w:t xml:space="preserve">  </w:t>
    </w:r>
    <w:r>
      <w:rPr>
        <w:color w:val="000000"/>
        <w:sz w:val="20"/>
        <w:szCs w:val="20"/>
      </w:rPr>
      <w:t xml:space="preserve">                                        </w:t>
    </w:r>
  </w:p>
  <w:p w:rsidR="00E75756" w:rsidRDefault="00A81F3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990000"/>
      </w:rPr>
    </w:pPr>
    <w:r>
      <w:rPr>
        <w:b/>
        <w:color w:val="990000"/>
      </w:rPr>
      <w:fldChar w:fldCharType="begin"/>
    </w:r>
    <w:r>
      <w:rPr>
        <w:b/>
        <w:color w:val="990000"/>
      </w:rPr>
      <w:instrText>PAGE</w:instrText>
    </w:r>
    <w:r>
      <w:rPr>
        <w:b/>
        <w:color w:val="990000"/>
      </w:rPr>
      <w:fldChar w:fldCharType="separate"/>
    </w:r>
    <w:r w:rsidR="00CB3104">
      <w:rPr>
        <w:b/>
        <w:noProof/>
        <w:color w:val="990000"/>
      </w:rPr>
      <w:t>2</w:t>
    </w:r>
    <w:r>
      <w:rPr>
        <w:b/>
        <w:color w:val="990000"/>
      </w:rPr>
      <w:fldChar w:fldCharType="end"/>
    </w:r>
  </w:p>
  <w:p w:rsidR="00E75756" w:rsidRDefault="00E757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5756" w:rsidRDefault="00E7575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339D" w:rsidRDefault="004F339D">
      <w:pPr>
        <w:spacing w:after="0" w:line="240" w:lineRule="auto"/>
      </w:pPr>
      <w:r>
        <w:separator/>
      </w:r>
    </w:p>
  </w:footnote>
  <w:footnote w:type="continuationSeparator" w:id="0">
    <w:p w:rsidR="004F339D" w:rsidRDefault="004F33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5756" w:rsidRDefault="00A81F3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>
          <wp:extent cx="876300" cy="476250"/>
          <wp:effectExtent l="0" t="0" r="0" b="0"/>
          <wp:docPr id="2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6300" cy="476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E75756" w:rsidRDefault="00E757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D64D53"/>
    <w:multiLevelType w:val="multilevel"/>
    <w:tmpl w:val="3DF685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BC416AC"/>
    <w:multiLevelType w:val="multilevel"/>
    <w:tmpl w:val="F4DAFE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6E1208FC"/>
    <w:multiLevelType w:val="multilevel"/>
    <w:tmpl w:val="9C669B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756"/>
    <w:rsid w:val="004F339D"/>
    <w:rsid w:val="005949A3"/>
    <w:rsid w:val="00673A03"/>
    <w:rsid w:val="00A81F3B"/>
    <w:rsid w:val="00CB3104"/>
    <w:rsid w:val="00D04DAC"/>
    <w:rsid w:val="00DC47EF"/>
    <w:rsid w:val="00E75756"/>
    <w:rsid w:val="00EF5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4725FE"/>
  <w15:docId w15:val="{9699CFAE-DB34-4790-B497-46181E536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b/>
      <w:color w:val="C00000"/>
      <w:sz w:val="24"/>
      <w:szCs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1"/>
    </w:pPr>
    <w:rPr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after="0"/>
      <w:jc w:val="both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spacing w:after="0" w:line="240" w:lineRule="auto"/>
    </w:pPr>
    <w:rPr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LO-normal">
    <w:name w:val="LO-normal"/>
    <w:qFormat/>
    <w:rsid w:val="006F3080"/>
    <w:pPr>
      <w:suppressAutoHyphens/>
    </w:pPr>
    <w:rPr>
      <w:lang w:eastAsia="zh-CN" w:bidi="hi-IN"/>
    </w:rPr>
  </w:style>
  <w:style w:type="paragraph" w:styleId="PargrafodaLista">
    <w:name w:val="List Paragraph"/>
    <w:basedOn w:val="Normal"/>
    <w:uiPriority w:val="34"/>
    <w:qFormat/>
    <w:rsid w:val="00C92DAB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0A7587"/>
    <w:pPr>
      <w:spacing w:after="100"/>
    </w:pPr>
  </w:style>
  <w:style w:type="character" w:styleId="Hyperlink">
    <w:name w:val="Hyperlink"/>
    <w:basedOn w:val="Fontepargpadro"/>
    <w:uiPriority w:val="99"/>
    <w:unhideWhenUsed/>
    <w:rsid w:val="000A758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fBK9p8SBxtm6DiY5Wx5xOaFn4+Q==">AMUW2mW/yKhTPYiGW1hbIS9npxGzAre5UqTAfkiYnugZuaUIt/3G51SP7Aikxrox3PXKaaDpb7tMRw0MY8Yb1oeYdDK9i4fCiHKlM1SUqON9IKzBJSBHGGPgee05gB9Aeug9B4nRuOhiKep99/5pHpwhSFsmXvq85VzqwhmU5hM8hrVuT3Nb7ikYv/+SEJI7ti99UGNITTVx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12</Pages>
  <Words>835</Words>
  <Characters>4509</Characters>
  <Application>Microsoft Office Word</Application>
  <DocSecurity>0</DocSecurity>
  <Lines>37</Lines>
  <Paragraphs>10</Paragraphs>
  <ScaleCrop>false</ScaleCrop>
  <Company/>
  <LinksUpToDate>false</LinksUpToDate>
  <CharactersWithSpaces>5334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Nicolau</cp:lastModifiedBy>
  <cp:revision>7</cp:revision>
  <dcterms:created xsi:type="dcterms:W3CDTF">2022-05-17T19:06:00Z</dcterms:created>
  <dcterms:modified xsi:type="dcterms:W3CDTF">2022-05-23T12:23:00Z</dcterms:modified>
</cp:coreProperties>
</file>