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3A7" w:rsidRPr="001F7E9E" w:rsidRDefault="004F03A7" w:rsidP="004F03A7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227658" w:rsidRPr="001F7E9E" w:rsidRDefault="00227658" w:rsidP="00227658">
      <w:pPr>
        <w:jc w:val="center"/>
        <w:rPr>
          <w:rFonts w:cs="Arial"/>
          <w:b/>
          <w:sz w:val="16"/>
          <w:szCs w:val="16"/>
        </w:rPr>
      </w:pPr>
      <w:bookmarkStart w:id="0" w:name="_GoBack"/>
      <w:bookmarkEnd w:id="0"/>
    </w:p>
    <w:p w:rsidR="00227658" w:rsidRPr="001F7E9E" w:rsidRDefault="00227658" w:rsidP="00227658">
      <w:pPr>
        <w:jc w:val="center"/>
        <w:rPr>
          <w:rFonts w:cs="Arial"/>
          <w:b/>
          <w:sz w:val="16"/>
          <w:szCs w:val="16"/>
          <w:shd w:val="clear" w:color="auto" w:fill="FFFFFF"/>
        </w:rPr>
      </w:pPr>
      <w:r w:rsidRPr="001F7E9E">
        <w:rPr>
          <w:rFonts w:cs="Arial"/>
          <w:b/>
          <w:sz w:val="16"/>
          <w:szCs w:val="16"/>
          <w:shd w:val="clear" w:color="auto" w:fill="FFFFFF"/>
        </w:rPr>
        <w:t>CADERNO DE INSTRUÇÕES</w:t>
      </w:r>
    </w:p>
    <w:p w:rsidR="00227658" w:rsidRPr="001F7E9E" w:rsidRDefault="00227658" w:rsidP="00227658">
      <w:pPr>
        <w:jc w:val="center"/>
        <w:rPr>
          <w:rFonts w:cs="Arial"/>
          <w:b/>
          <w:sz w:val="16"/>
          <w:szCs w:val="16"/>
          <w:shd w:val="clear" w:color="auto" w:fill="FFFFFF"/>
        </w:rPr>
      </w:pPr>
      <w:r w:rsidRPr="001F7E9E">
        <w:rPr>
          <w:rFonts w:cs="Arial"/>
          <w:b/>
          <w:sz w:val="16"/>
          <w:szCs w:val="16"/>
          <w:shd w:val="clear" w:color="auto" w:fill="FFFFFF"/>
        </w:rPr>
        <w:t>FISCALIZAÇÃO</w:t>
      </w:r>
    </w:p>
    <w:p w:rsidR="00227658" w:rsidRPr="001F7E9E" w:rsidRDefault="00227658" w:rsidP="00227658">
      <w:pPr>
        <w:jc w:val="center"/>
        <w:rPr>
          <w:rFonts w:cs="Arial"/>
          <w:b/>
          <w:sz w:val="16"/>
          <w:szCs w:val="16"/>
          <w:shd w:val="clear" w:color="auto" w:fill="FFFFFF"/>
        </w:rPr>
      </w:pP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CAPÍTULO I</w:t>
      </w: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REGRAS GERAIS</w:t>
      </w:r>
    </w:p>
    <w:p w:rsidR="00227658" w:rsidRPr="001F7E9E" w:rsidRDefault="00227658" w:rsidP="00227658">
      <w:pPr>
        <w:pStyle w:val="Corpodetexto"/>
        <w:jc w:val="center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WW-Primeirorecuodecorpodetexto"/>
        <w:ind w:firstLine="0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1.</w:t>
      </w:r>
      <w:r w:rsidRPr="001F7E9E">
        <w:rPr>
          <w:rFonts w:cs="Arial"/>
          <w:sz w:val="16"/>
          <w:szCs w:val="16"/>
        </w:rPr>
        <w:t xml:space="preserve"> A atividade de fiscalização consiste no acompanhamento da execução da obra/serviços, no local em que se realiza, desde o início dos trabalhos até o recebimento definitivo, com o objetivo de assegurar a perfeita execução do contrato e para a avaliação do desempenho do contratado mediante ação preventiva, inclusive para impedir a ocorrência de situações passíveis de aplicação de penalidades contratuais, providenciando para que haja</w:t>
      </w:r>
      <w:r w:rsidRPr="001F7E9E">
        <w:rPr>
          <w:rFonts w:cs="Arial"/>
          <w:b/>
          <w:sz w:val="16"/>
          <w:szCs w:val="16"/>
        </w:rPr>
        <w:t>: a)</w:t>
      </w:r>
      <w:r w:rsidRPr="001F7E9E">
        <w:rPr>
          <w:rFonts w:cs="Arial"/>
          <w:sz w:val="16"/>
          <w:szCs w:val="16"/>
        </w:rPr>
        <w:t xml:space="preserve"> o cumprimento das disposições contratuais em todos os seus aspectos</w:t>
      </w:r>
      <w:r w:rsidRPr="001F7E9E">
        <w:rPr>
          <w:rFonts w:cs="Arial"/>
          <w:b/>
          <w:sz w:val="16"/>
          <w:szCs w:val="16"/>
        </w:rPr>
        <w:t>; b)</w:t>
      </w:r>
      <w:r w:rsidRPr="001F7E9E">
        <w:rPr>
          <w:rFonts w:cs="Arial"/>
          <w:sz w:val="16"/>
          <w:szCs w:val="16"/>
        </w:rPr>
        <w:t xml:space="preserve"> a exata correspondência dos trabalhos com o projeto, às especificações e às disposições de instalação e manutenção, pautando-se pelas normas técnicas pertinentes, pelas cláusulas do instrumento de contratação e seus anexos</w:t>
      </w:r>
      <w:r w:rsidRPr="001F7E9E">
        <w:rPr>
          <w:rFonts w:cs="Arial"/>
          <w:b/>
          <w:sz w:val="16"/>
          <w:szCs w:val="16"/>
        </w:rPr>
        <w:t>; c)</w:t>
      </w:r>
      <w:r w:rsidRPr="001F7E9E">
        <w:rPr>
          <w:rFonts w:cs="Arial"/>
          <w:sz w:val="16"/>
          <w:szCs w:val="16"/>
        </w:rPr>
        <w:t xml:space="preserve"> a solução dos problemas executivos que porventura surjam durante a execução do contrato, de acordo com a orientação técnica por ela emitida</w:t>
      </w:r>
      <w:r w:rsidRPr="001F7E9E">
        <w:rPr>
          <w:rFonts w:cs="Arial"/>
          <w:b/>
          <w:sz w:val="16"/>
          <w:szCs w:val="16"/>
        </w:rPr>
        <w:t>; d)</w:t>
      </w:r>
      <w:r w:rsidRPr="001F7E9E">
        <w:rPr>
          <w:rFonts w:cs="Arial"/>
          <w:sz w:val="16"/>
          <w:szCs w:val="16"/>
        </w:rPr>
        <w:t xml:space="preserve"> a conformidade dos materiais utilizados na execução do objeto com o especificado e as amostras, solicitando, se necessário, a realização de testes, ensaios, provas de carga ou experiências de funcionamento e de produção. </w:t>
      </w:r>
    </w:p>
    <w:p w:rsidR="00227658" w:rsidRPr="001F7E9E" w:rsidRDefault="00227658" w:rsidP="00227658">
      <w:pPr>
        <w:pStyle w:val="Corpodetexto"/>
        <w:ind w:firstLine="1416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2.</w:t>
      </w:r>
      <w:r w:rsidRPr="001F7E9E">
        <w:rPr>
          <w:rFonts w:cs="Arial"/>
          <w:sz w:val="16"/>
          <w:szCs w:val="16"/>
        </w:rPr>
        <w:t xml:space="preserve"> A Fiscalização será exercida: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de modo sistemático, sobre as obras/serviços, objetivando a verificação do cumprimento das disposições contratuais em todos os seus aspectos</w:t>
      </w:r>
      <w:r w:rsidRPr="001F7E9E">
        <w:rPr>
          <w:rFonts w:cs="Arial"/>
          <w:b/>
          <w:sz w:val="16"/>
          <w:szCs w:val="16"/>
        </w:rPr>
        <w:t>; b)</w:t>
      </w:r>
      <w:r w:rsidRPr="001F7E9E">
        <w:rPr>
          <w:rFonts w:cs="Arial"/>
          <w:sz w:val="16"/>
          <w:szCs w:val="16"/>
        </w:rPr>
        <w:t xml:space="preserve"> para verificação da qualidade, acompanhamento efetivo e sistemático dos trabalhos de fabricação, construção e montagem, porventura constantes do contrato, de modo a assegurar que a obra/serviços seja(m) executada(os) de acordo com os desenhos, discriminações técnicas, prazos e demais condições do projeto e do contrato.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3.</w:t>
      </w:r>
      <w:r w:rsidRPr="001F7E9E">
        <w:rPr>
          <w:rFonts w:cs="Arial"/>
          <w:sz w:val="16"/>
          <w:szCs w:val="16"/>
        </w:rPr>
        <w:t xml:space="preserve"> A Fiscalização deve manter estreito relacionamento com o contratado, e registrar no Diário de Obras as deficiências porventura observadas na execução e as ocorrências verificadas, colhendo, de imediato, o visto do representante do contratado, para correção das irregularidades apontadas, sem prejuízo da aplicação das penalidades cabíveis.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4.</w:t>
      </w:r>
      <w:r w:rsidRPr="001F7E9E">
        <w:rPr>
          <w:rFonts w:cs="Arial"/>
          <w:sz w:val="16"/>
          <w:szCs w:val="16"/>
        </w:rPr>
        <w:t xml:space="preserve"> A Fiscalização poderá solicitar do contratado: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substituição de qualquer empregado do contratado, no interesse dos serviços; </w:t>
      </w:r>
      <w:r w:rsidRPr="001F7E9E">
        <w:rPr>
          <w:rFonts w:cs="Arial"/>
          <w:b/>
          <w:sz w:val="16"/>
          <w:szCs w:val="16"/>
        </w:rPr>
        <w:t>b)</w:t>
      </w:r>
      <w:r w:rsidRPr="001F7E9E">
        <w:rPr>
          <w:rFonts w:cs="Arial"/>
          <w:sz w:val="16"/>
          <w:szCs w:val="16"/>
        </w:rPr>
        <w:t xml:space="preserve"> imediato ressarcimento por danos causados à UFPE ou a terceiros, durante a execução da obra.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5.</w:t>
      </w:r>
      <w:r w:rsidRPr="001F7E9E">
        <w:rPr>
          <w:rFonts w:cs="Arial"/>
          <w:sz w:val="16"/>
          <w:szCs w:val="16"/>
        </w:rPr>
        <w:t xml:space="preserve"> Em caso de necessidade de substituição de integrante da equipe técnica, do engenheiro residente ou do responsável técnico durante a execução da obra, o contratado deve, com antecedência mínima estabelecida no instrumento de contrato (obrigações da contratada) convocatório da licitação, solicitar formalmente à Contratante aquiescência para efetuar referida substituição, a qual deve ser efetuada por profissional com acervo técnico compatível com o nível de capacidade técnica exigida na licitação.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6.</w:t>
      </w:r>
      <w:r w:rsidRPr="001F7E9E">
        <w:rPr>
          <w:rFonts w:cs="Arial"/>
          <w:sz w:val="16"/>
          <w:szCs w:val="16"/>
        </w:rPr>
        <w:t xml:space="preserve"> A Fiscalização deve inspecionar as obras/serviços relativas à etapa executada e verificar se foram atendidas pelo contratado todas as condições contratuais, a fim de: a) atestar a execução da etapa da obra/serviço, se atendidas as condições contratuais; ou b) impugnar a etapa, apontando as falhas ou irregularidades que motivarem a impugnação em caso de não conformidade com as condições contratuais.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CAPÍTULO II</w:t>
      </w: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PROVIDÊNCIAS QUANDO DO INÍCIO E AO FINAL DA OBRA/SERVIÇO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1.</w:t>
      </w:r>
      <w:r w:rsidRPr="001F7E9E">
        <w:rPr>
          <w:rFonts w:cs="Arial"/>
          <w:sz w:val="16"/>
          <w:szCs w:val="16"/>
        </w:rPr>
        <w:t xml:space="preserve"> Antes do início da execução das obras ou serviços a Fiscalização deve conhecer o projeto executivo e solicitar ao contratado: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indicação do preposto para representá-lo na execução do contrato, com competência para adotar todas as providências necessárias ao andamento dos trabalhos, de forma a não comprometer o desempenho das atividades normais do setor e a segurança das instalações existentes, devendo ainda manter, no caso de obras, devidamente habilitado e credenciado, um mestre-de-obras, devendo estar, ambos, presentes diariamente do local; </w:t>
      </w:r>
      <w:r w:rsidRPr="001F7E9E">
        <w:rPr>
          <w:rFonts w:cs="Arial"/>
          <w:b/>
          <w:sz w:val="16"/>
          <w:szCs w:val="16"/>
        </w:rPr>
        <w:t>b)</w:t>
      </w:r>
      <w:r w:rsidRPr="001F7E9E">
        <w:rPr>
          <w:rFonts w:cs="Arial"/>
          <w:sz w:val="16"/>
          <w:szCs w:val="16"/>
        </w:rPr>
        <w:t xml:space="preserve"> o projeto do canteiro de obras, para aprovação; </w:t>
      </w:r>
      <w:r w:rsidRPr="001F7E9E">
        <w:rPr>
          <w:rFonts w:cs="Arial"/>
          <w:b/>
          <w:sz w:val="16"/>
          <w:szCs w:val="16"/>
        </w:rPr>
        <w:t>c)</w:t>
      </w:r>
      <w:r w:rsidRPr="001F7E9E">
        <w:rPr>
          <w:rFonts w:cs="Arial"/>
          <w:sz w:val="16"/>
          <w:szCs w:val="16"/>
        </w:rPr>
        <w:t xml:space="preserve"> a colocação de placas de sinalização da obra no modelo fornecido pela Fiscalização, bem como o fechamento do canteiro de obras, se for o caso; </w:t>
      </w:r>
      <w:r w:rsidRPr="001F7E9E">
        <w:rPr>
          <w:rFonts w:cs="Arial"/>
          <w:b/>
          <w:sz w:val="16"/>
          <w:szCs w:val="16"/>
        </w:rPr>
        <w:t>d)</w:t>
      </w:r>
      <w:r w:rsidRPr="001F7E9E">
        <w:rPr>
          <w:rFonts w:cs="Arial"/>
          <w:sz w:val="16"/>
          <w:szCs w:val="16"/>
        </w:rPr>
        <w:t xml:space="preserve"> apresentação de relação dos empregados que trabalharão na obra e afixação da mesma em local de fácil visualização pela fiscalização do Ministério do Trabalho</w:t>
      </w:r>
      <w:r w:rsidRPr="001F7E9E">
        <w:rPr>
          <w:rFonts w:cs="Arial"/>
          <w:b/>
          <w:sz w:val="16"/>
          <w:szCs w:val="16"/>
        </w:rPr>
        <w:t>; e)</w:t>
      </w:r>
      <w:r w:rsidRPr="001F7E9E">
        <w:rPr>
          <w:rFonts w:cs="Arial"/>
          <w:sz w:val="16"/>
          <w:szCs w:val="16"/>
        </w:rPr>
        <w:t xml:space="preserve"> o fornecimento do Diário de Obras, no caso de obras ou Registro de Acompanhamento de Contrato, no caso de serviços contínuos de engenharia.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lastRenderedPageBreak/>
        <w:t>2.</w:t>
      </w:r>
      <w:r w:rsidRPr="001F7E9E">
        <w:rPr>
          <w:rFonts w:cs="Arial"/>
          <w:sz w:val="16"/>
          <w:szCs w:val="16"/>
        </w:rPr>
        <w:t xml:space="preserve"> A Fiscalização deve, ainda, antes do início da execução das obras e serviços</w:t>
      </w:r>
      <w:r w:rsidRPr="001F7E9E">
        <w:rPr>
          <w:rFonts w:cs="Arial"/>
          <w:b/>
          <w:sz w:val="16"/>
          <w:szCs w:val="16"/>
        </w:rPr>
        <w:t>:  a)</w:t>
      </w:r>
      <w:r w:rsidRPr="001F7E9E">
        <w:rPr>
          <w:rFonts w:cs="Arial"/>
          <w:sz w:val="16"/>
          <w:szCs w:val="16"/>
        </w:rPr>
        <w:t xml:space="preserve"> organizar arquivo de toda a documentação pertinente à obra, tais como cópia do contrato, cópia do projeto, comprovantes de registro da obra no Órgão competente da Previdência Social, no CREA e na Prefeitura Municipal</w:t>
      </w:r>
      <w:r w:rsidRPr="001F7E9E">
        <w:rPr>
          <w:rFonts w:cs="Arial"/>
          <w:b/>
          <w:sz w:val="16"/>
          <w:szCs w:val="16"/>
        </w:rPr>
        <w:t xml:space="preserve">; </w:t>
      </w:r>
      <w:r w:rsidRPr="001F7E9E">
        <w:rPr>
          <w:rFonts w:cs="Arial"/>
          <w:b/>
          <w:bCs/>
          <w:sz w:val="16"/>
          <w:szCs w:val="16"/>
        </w:rPr>
        <w:t>b</w:t>
      </w:r>
      <w:r w:rsidRPr="001F7E9E">
        <w:rPr>
          <w:rFonts w:cs="Arial"/>
          <w:bCs/>
          <w:sz w:val="16"/>
          <w:szCs w:val="16"/>
        </w:rPr>
        <w:t>)</w:t>
      </w:r>
      <w:r w:rsidRPr="001F7E9E">
        <w:rPr>
          <w:rFonts w:cs="Arial"/>
          <w:sz w:val="16"/>
          <w:szCs w:val="16"/>
        </w:rPr>
        <w:t xml:space="preserve"> atender a eventuais solicitações dos autores ou </w:t>
      </w:r>
      <w:proofErr w:type="spellStart"/>
      <w:r w:rsidRPr="001F7E9E">
        <w:rPr>
          <w:rFonts w:cs="Arial"/>
          <w:sz w:val="16"/>
          <w:szCs w:val="16"/>
        </w:rPr>
        <w:t>co-responsáveis</w:t>
      </w:r>
      <w:proofErr w:type="spellEnd"/>
      <w:r w:rsidRPr="001F7E9E">
        <w:rPr>
          <w:rFonts w:cs="Arial"/>
          <w:sz w:val="16"/>
          <w:szCs w:val="16"/>
        </w:rPr>
        <w:t xml:space="preserve"> pela elaboração do projeto no que se refere às especificações ou detalhes técnicos, para maior eficácia da fiscalização</w:t>
      </w:r>
      <w:r w:rsidRPr="001F7E9E">
        <w:rPr>
          <w:rFonts w:cs="Arial"/>
          <w:b/>
          <w:sz w:val="16"/>
          <w:szCs w:val="16"/>
        </w:rPr>
        <w:t>; c)</w:t>
      </w:r>
      <w:r w:rsidRPr="001F7E9E">
        <w:rPr>
          <w:rFonts w:cs="Arial"/>
          <w:sz w:val="16"/>
          <w:szCs w:val="16"/>
        </w:rPr>
        <w:t xml:space="preserve"> fornecer desenhos de instalações existentes no Cadastro Técnico e instruir o contratado quanto às normas, diretrizes e instruções internas sobre as obras e serviços a serem executados</w:t>
      </w:r>
      <w:r w:rsidRPr="001F7E9E">
        <w:rPr>
          <w:rFonts w:cs="Arial"/>
          <w:b/>
          <w:sz w:val="16"/>
          <w:szCs w:val="16"/>
        </w:rPr>
        <w:t>; d)</w:t>
      </w:r>
      <w:r w:rsidRPr="001F7E9E">
        <w:rPr>
          <w:rFonts w:cs="Arial"/>
          <w:sz w:val="16"/>
          <w:szCs w:val="16"/>
        </w:rPr>
        <w:t xml:space="preserve"> assinar, juntamente com o preposto do contratado, o Termo de Abertura do Diário de Obras; </w:t>
      </w:r>
      <w:r w:rsidRPr="001F7E9E">
        <w:rPr>
          <w:rFonts w:cs="Arial"/>
          <w:b/>
          <w:sz w:val="16"/>
          <w:szCs w:val="16"/>
        </w:rPr>
        <w:t>e)</w:t>
      </w:r>
      <w:r w:rsidRPr="001F7E9E">
        <w:rPr>
          <w:rFonts w:cs="Arial"/>
          <w:sz w:val="16"/>
          <w:szCs w:val="16"/>
        </w:rPr>
        <w:t xml:space="preserve"> decidir quanto à necessidade da apresentação de amostras e de certificados de qualidade dos materiais a serem utilizados ou instalados na obra e aprová-los. 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 xml:space="preserve">3. </w:t>
      </w:r>
      <w:r w:rsidRPr="001F7E9E">
        <w:rPr>
          <w:rFonts w:cs="Arial"/>
          <w:sz w:val="16"/>
          <w:szCs w:val="16"/>
        </w:rPr>
        <w:t>A Fiscalização promoverá reunião com os responsáveis pelo projeto e com o preposto do contratado e sua equipe técnica no início da execução da obra ou serviço, na qual deve ser verificado o nível de conhecimento do preposto e da equipe técnica do contratado, com relação ao teor do contrato, sistemática de controle, penalidades, exigências quanto à execução dos serviços e outros aspectos considerados relevantes pela Fiscalização, podendo contar com a participação do setor jurídico da Contratante e/ou da Procuradoria Federal/UFPE.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4</w:t>
      </w:r>
      <w:r w:rsidRPr="001F7E9E">
        <w:rPr>
          <w:rFonts w:cs="Arial"/>
          <w:sz w:val="16"/>
          <w:szCs w:val="16"/>
        </w:rPr>
        <w:t xml:space="preserve">. Ao término da obra, a Fiscalização deve: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cumprir o disposto no Capítulo V – Recebimento da Obra</w:t>
      </w:r>
      <w:r w:rsidRPr="001F7E9E">
        <w:rPr>
          <w:rFonts w:cs="Arial"/>
          <w:b/>
          <w:sz w:val="16"/>
          <w:szCs w:val="16"/>
        </w:rPr>
        <w:t xml:space="preserve">; </w:t>
      </w:r>
      <w:r w:rsidRPr="001F7E9E">
        <w:rPr>
          <w:rFonts w:cs="Arial"/>
          <w:sz w:val="16"/>
          <w:szCs w:val="16"/>
        </w:rPr>
        <w:t xml:space="preserve">b) encaminhar os documentos relativos aos equipamentos instalados (manuais, garantia etc.) ao encarregado da administração e manutenção predial, se for o caso; </w:t>
      </w:r>
      <w:r w:rsidRPr="001F7E9E">
        <w:rPr>
          <w:rFonts w:cs="Arial"/>
          <w:b/>
          <w:sz w:val="16"/>
          <w:szCs w:val="16"/>
        </w:rPr>
        <w:t>c)</w:t>
      </w:r>
      <w:r w:rsidRPr="001F7E9E">
        <w:rPr>
          <w:rFonts w:cs="Arial"/>
          <w:sz w:val="16"/>
          <w:szCs w:val="16"/>
        </w:rPr>
        <w:t xml:space="preserve"> efetuar o recebimento provisório, lavrando o Termo de Recebimento Provisório; </w:t>
      </w:r>
      <w:r w:rsidRPr="001F7E9E">
        <w:rPr>
          <w:rFonts w:cs="Arial"/>
          <w:b/>
          <w:sz w:val="16"/>
          <w:szCs w:val="16"/>
        </w:rPr>
        <w:t>d)</w:t>
      </w:r>
      <w:r w:rsidRPr="001F7E9E">
        <w:rPr>
          <w:rFonts w:cs="Arial"/>
          <w:sz w:val="16"/>
          <w:szCs w:val="16"/>
        </w:rPr>
        <w:t xml:space="preserve"> acompanhar o recebimento definitivo da obra e informar ao contratado data e hora da vistoria e do recebimento, provisório ou definitivo, bem como o nome dos membros da Comissão de Recebimento; </w:t>
      </w:r>
      <w:r w:rsidRPr="001F7E9E">
        <w:rPr>
          <w:rFonts w:cs="Arial"/>
          <w:b/>
          <w:sz w:val="16"/>
          <w:szCs w:val="16"/>
        </w:rPr>
        <w:t>e)</w:t>
      </w:r>
      <w:r w:rsidRPr="001F7E9E">
        <w:rPr>
          <w:rFonts w:cs="Arial"/>
          <w:sz w:val="16"/>
          <w:szCs w:val="16"/>
        </w:rPr>
        <w:t xml:space="preserve"> fornecer à Comissão de Recebimento Definitivo os documentos constantes na alínea “f” do item 9 do Capítulo V – Recebimento da Obra.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CAPÍTULO III</w:t>
      </w: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pStyle w:val="Corpodetexto"/>
        <w:jc w:val="center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DIÁRIO DE OBRAS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1.</w:t>
      </w:r>
      <w:r w:rsidRPr="001F7E9E">
        <w:rPr>
          <w:rFonts w:cs="Arial"/>
          <w:sz w:val="16"/>
          <w:szCs w:val="16"/>
        </w:rPr>
        <w:t xml:space="preserve"> Iniciada a mobilização para o início das obras deve ser providenciada a abertura do Diário de Obras.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2.</w:t>
      </w:r>
      <w:r w:rsidRPr="001F7E9E">
        <w:rPr>
          <w:rFonts w:cs="Arial"/>
          <w:sz w:val="16"/>
          <w:szCs w:val="16"/>
        </w:rPr>
        <w:t xml:space="preserve"> Cabe ao contratado fornecer e manter o Diário de Obras, permanentemente disponível, para efetivação de registros, no local de obra. 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3.</w:t>
      </w:r>
      <w:r w:rsidRPr="001F7E9E">
        <w:rPr>
          <w:rFonts w:cs="Arial"/>
          <w:sz w:val="16"/>
          <w:szCs w:val="16"/>
        </w:rPr>
        <w:t xml:space="preserve"> O Diário de Obras deve ser constituído de folhas numeradas, em 3 (três) vias, sendo as duas primeiras destacáveis e a terceira fixa, e será formado de tantos volumes quanto forem necessários para os registros diários até o encerramento da obra;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4.</w:t>
      </w:r>
      <w:r w:rsidRPr="001F7E9E">
        <w:rPr>
          <w:rFonts w:cs="Arial"/>
          <w:sz w:val="16"/>
          <w:szCs w:val="16"/>
        </w:rPr>
        <w:t xml:space="preserve"> A Fiscalização deverá apor sua assinatura em todas as vias de cada uma das folhas do Diário de Obras, após todas as anotações nele registradas.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5.</w:t>
      </w:r>
      <w:r w:rsidRPr="001F7E9E">
        <w:rPr>
          <w:rFonts w:cs="Arial"/>
          <w:sz w:val="16"/>
          <w:szCs w:val="16"/>
        </w:rPr>
        <w:t xml:space="preserve"> As vias de cada folha do Diário de Obras devem ter a seguinte destinação: a) 1ª via – Fiscalização, que deverá anexá-las, mensalmente, ao processo ao qual esteja vinculado o contrato da obra fiscalizada; b) 2ª via – contratado; c) 3ª via – fixa no Diário de Obras, que será arquivada no Departamento de Planos e Projetos da Prefeita da Cidade Universitária da UFPE.</w:t>
      </w:r>
    </w:p>
    <w:p w:rsidR="00227658" w:rsidRPr="001F7E9E" w:rsidRDefault="00227658" w:rsidP="00227658">
      <w:pPr>
        <w:pStyle w:val="Corpodetexto"/>
        <w:jc w:val="both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6.</w:t>
      </w:r>
      <w:r w:rsidRPr="001F7E9E">
        <w:rPr>
          <w:rFonts w:cs="Arial"/>
          <w:sz w:val="16"/>
          <w:szCs w:val="16"/>
        </w:rPr>
        <w:t xml:space="preserve"> Os volumes do Diário  de Obras devem conter Termo de Abertura e Termo de Encerramento, assinados pela Fiscalização e pelo preposto do contratado, com as seguintes informações: 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Termo de Abertura: I – data de abertura; II – identificação e endereço da obra; III – número do volume e total de folhas; IV – nome, número do registro no CREA e assinatura dos membros da Comissão de Fiscalização e do contratado, pelo seu responsável técnico e, se for o caso, pelo engenheiro residente.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b)</w:t>
      </w:r>
      <w:r w:rsidRPr="001F7E9E">
        <w:rPr>
          <w:rFonts w:cs="Arial"/>
          <w:sz w:val="16"/>
          <w:szCs w:val="16"/>
        </w:rPr>
        <w:t xml:space="preserve"> Termo de Encerramento: I – data de encerramento; II – identificação e endereço da obra; III – identificação do contratado; IV – número do volume e total de folhas; V – nome, número do registro no CREA e assinatura dos membros da Comissão de Fiscalização e do contratado, pelo seu responsável técnico e, se for o caso, pelo engenheiro residente.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7.</w:t>
      </w:r>
      <w:r w:rsidRPr="001F7E9E">
        <w:rPr>
          <w:rFonts w:cs="Arial"/>
          <w:sz w:val="16"/>
          <w:szCs w:val="16"/>
        </w:rPr>
        <w:t xml:space="preserve"> O contratado deve registrar no Diário de Obras, obrigatoriamente, as seguintes informações: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identificação da obra, inclusive número do contrato; </w:t>
      </w:r>
      <w:r w:rsidRPr="001F7E9E">
        <w:rPr>
          <w:rFonts w:cs="Arial"/>
          <w:b/>
          <w:sz w:val="16"/>
          <w:szCs w:val="16"/>
        </w:rPr>
        <w:t>b)</w:t>
      </w:r>
      <w:r w:rsidRPr="001F7E9E">
        <w:rPr>
          <w:rFonts w:cs="Arial"/>
          <w:sz w:val="16"/>
          <w:szCs w:val="16"/>
        </w:rPr>
        <w:t xml:space="preserve"> identificação do contratado</w:t>
      </w:r>
      <w:r w:rsidRPr="001F7E9E">
        <w:rPr>
          <w:rFonts w:cs="Arial"/>
          <w:b/>
          <w:sz w:val="16"/>
          <w:szCs w:val="16"/>
        </w:rPr>
        <w:t>; c)</w:t>
      </w:r>
      <w:r w:rsidRPr="001F7E9E">
        <w:rPr>
          <w:rFonts w:cs="Arial"/>
          <w:sz w:val="16"/>
          <w:szCs w:val="16"/>
        </w:rPr>
        <w:t xml:space="preserve"> prazo contratual; </w:t>
      </w:r>
      <w:r w:rsidRPr="001F7E9E">
        <w:rPr>
          <w:rFonts w:cs="Arial"/>
          <w:b/>
          <w:sz w:val="16"/>
          <w:szCs w:val="16"/>
        </w:rPr>
        <w:t>d)</w:t>
      </w:r>
      <w:r w:rsidRPr="001F7E9E">
        <w:rPr>
          <w:rFonts w:cs="Arial"/>
          <w:sz w:val="16"/>
          <w:szCs w:val="16"/>
        </w:rPr>
        <w:t xml:space="preserve"> data de registro, prazo de execução, dias decorridos e dias restantes, relativamente à execução; </w:t>
      </w:r>
      <w:r w:rsidRPr="001F7E9E">
        <w:rPr>
          <w:rFonts w:cs="Arial"/>
          <w:b/>
          <w:sz w:val="16"/>
          <w:szCs w:val="16"/>
        </w:rPr>
        <w:t>e)</w:t>
      </w:r>
      <w:r w:rsidRPr="001F7E9E">
        <w:rPr>
          <w:rFonts w:cs="Arial"/>
          <w:sz w:val="16"/>
          <w:szCs w:val="16"/>
        </w:rPr>
        <w:t xml:space="preserve"> atrasos verificados na execução da obra</w:t>
      </w:r>
      <w:r w:rsidRPr="001F7E9E">
        <w:rPr>
          <w:rFonts w:cs="Arial"/>
          <w:b/>
          <w:sz w:val="16"/>
          <w:szCs w:val="16"/>
        </w:rPr>
        <w:t>; f)</w:t>
      </w:r>
      <w:r w:rsidRPr="001F7E9E">
        <w:rPr>
          <w:rFonts w:cs="Arial"/>
          <w:sz w:val="16"/>
          <w:szCs w:val="16"/>
        </w:rPr>
        <w:t xml:space="preserve"> quantidade discriminada de empregados, por categoria profissional, inclusive os de empresas subcontratadas, se for o caso</w:t>
      </w:r>
      <w:r w:rsidRPr="001F7E9E">
        <w:rPr>
          <w:rFonts w:cs="Arial"/>
          <w:b/>
          <w:sz w:val="16"/>
          <w:szCs w:val="16"/>
        </w:rPr>
        <w:t>; g)</w:t>
      </w:r>
      <w:r w:rsidRPr="001F7E9E">
        <w:rPr>
          <w:rFonts w:cs="Arial"/>
          <w:sz w:val="16"/>
          <w:szCs w:val="16"/>
        </w:rPr>
        <w:t xml:space="preserve"> eventual substituição do preposto ou do Responsável Técnico ou de qualquer empregado do contratado; </w:t>
      </w:r>
      <w:r w:rsidRPr="001F7E9E">
        <w:rPr>
          <w:rFonts w:cs="Arial"/>
          <w:b/>
          <w:sz w:val="16"/>
          <w:szCs w:val="16"/>
        </w:rPr>
        <w:t>h)</w:t>
      </w:r>
      <w:r w:rsidRPr="001F7E9E">
        <w:rPr>
          <w:rFonts w:cs="Arial"/>
          <w:sz w:val="16"/>
          <w:szCs w:val="16"/>
        </w:rPr>
        <w:t xml:space="preserve"> condições meteorológicas porventura prejudiciais ao andamento dos trabalhos;</w:t>
      </w:r>
      <w:r w:rsidRPr="001F7E9E">
        <w:rPr>
          <w:rFonts w:cs="Arial"/>
          <w:b/>
          <w:sz w:val="16"/>
          <w:szCs w:val="16"/>
        </w:rPr>
        <w:t xml:space="preserve"> i)</w:t>
      </w:r>
      <w:r w:rsidRPr="001F7E9E">
        <w:rPr>
          <w:rFonts w:cs="Arial"/>
          <w:sz w:val="16"/>
          <w:szCs w:val="16"/>
        </w:rPr>
        <w:t xml:space="preserve"> ocorrência de fatos excepcionais e imprevisíveis estranhos à vontade da contratante e do contratado, que alterem substancialmente as condições de execução da obra;</w:t>
      </w:r>
      <w:r w:rsidRPr="001F7E9E">
        <w:rPr>
          <w:rFonts w:cs="Arial"/>
          <w:b/>
          <w:sz w:val="16"/>
          <w:szCs w:val="16"/>
        </w:rPr>
        <w:t xml:space="preserve"> j)</w:t>
      </w:r>
      <w:r w:rsidRPr="001F7E9E">
        <w:rPr>
          <w:rFonts w:cs="Arial"/>
          <w:sz w:val="16"/>
          <w:szCs w:val="16"/>
        </w:rPr>
        <w:t xml:space="preserve"> falhas nos serviços de terceiros, não sujeitos a sua ingerência;</w:t>
      </w:r>
      <w:r w:rsidRPr="001F7E9E">
        <w:rPr>
          <w:rFonts w:cs="Arial"/>
          <w:b/>
          <w:sz w:val="16"/>
          <w:szCs w:val="16"/>
        </w:rPr>
        <w:t xml:space="preserve"> k) </w:t>
      </w:r>
      <w:r w:rsidRPr="001F7E9E">
        <w:rPr>
          <w:rFonts w:cs="Arial"/>
          <w:sz w:val="16"/>
          <w:szCs w:val="16"/>
        </w:rPr>
        <w:t xml:space="preserve">consultas dirigidas à </w:t>
      </w:r>
      <w:r w:rsidRPr="001F7E9E">
        <w:rPr>
          <w:rFonts w:cs="Arial"/>
          <w:sz w:val="16"/>
          <w:szCs w:val="16"/>
        </w:rPr>
        <w:lastRenderedPageBreak/>
        <w:t>Fiscalização, bem como pedidos de providências e as respostas respectivas;</w:t>
      </w:r>
      <w:r w:rsidRPr="001F7E9E">
        <w:rPr>
          <w:rFonts w:cs="Arial"/>
          <w:b/>
          <w:sz w:val="16"/>
          <w:szCs w:val="16"/>
        </w:rPr>
        <w:t xml:space="preserve"> l)</w:t>
      </w:r>
      <w:r w:rsidRPr="001F7E9E">
        <w:rPr>
          <w:rFonts w:cs="Arial"/>
          <w:sz w:val="16"/>
          <w:szCs w:val="16"/>
        </w:rPr>
        <w:t xml:space="preserve"> data de início e término de etapas, caracterizadas de acordo com o cronograma físico-financeiro aprovado; </w:t>
      </w:r>
      <w:r w:rsidRPr="001F7E9E">
        <w:rPr>
          <w:rFonts w:cs="Arial"/>
          <w:b/>
          <w:sz w:val="16"/>
          <w:szCs w:val="16"/>
        </w:rPr>
        <w:t>m)</w:t>
      </w:r>
      <w:r w:rsidRPr="001F7E9E">
        <w:rPr>
          <w:rFonts w:cs="Arial"/>
          <w:sz w:val="16"/>
          <w:szCs w:val="16"/>
        </w:rPr>
        <w:t xml:space="preserve"> acidentes ocorridos no decurso dos trabalhos; </w:t>
      </w:r>
      <w:r w:rsidRPr="001F7E9E">
        <w:rPr>
          <w:rFonts w:cs="Arial"/>
          <w:b/>
          <w:sz w:val="16"/>
          <w:szCs w:val="16"/>
        </w:rPr>
        <w:t>n)</w:t>
      </w:r>
      <w:r w:rsidRPr="001F7E9E">
        <w:rPr>
          <w:rFonts w:cs="Arial"/>
          <w:sz w:val="16"/>
          <w:szCs w:val="16"/>
        </w:rPr>
        <w:t xml:space="preserve"> respostas às interpelações da fiscalização, inclusive no que se refere: </w:t>
      </w:r>
      <w:r w:rsidRPr="001F7E9E">
        <w:rPr>
          <w:rFonts w:cs="Arial"/>
          <w:b/>
          <w:sz w:val="16"/>
          <w:szCs w:val="16"/>
        </w:rPr>
        <w:t>I –</w:t>
      </w:r>
      <w:r w:rsidRPr="001F7E9E">
        <w:rPr>
          <w:rFonts w:cs="Arial"/>
          <w:sz w:val="16"/>
          <w:szCs w:val="16"/>
        </w:rPr>
        <w:t xml:space="preserve"> a sua regularidade ou do Responsável Técnico junto ao CREA; </w:t>
      </w:r>
      <w:r w:rsidRPr="001F7E9E">
        <w:rPr>
          <w:rFonts w:cs="Arial"/>
          <w:b/>
          <w:sz w:val="16"/>
          <w:szCs w:val="16"/>
        </w:rPr>
        <w:t>II –</w:t>
      </w:r>
      <w:r w:rsidRPr="001F7E9E">
        <w:rPr>
          <w:rFonts w:cs="Arial"/>
          <w:sz w:val="16"/>
          <w:szCs w:val="16"/>
        </w:rPr>
        <w:t xml:space="preserve"> à comprovação da situação econômico-financeira e de regularidade fiscal; </w:t>
      </w:r>
      <w:r w:rsidRPr="001F7E9E">
        <w:rPr>
          <w:rFonts w:cs="Arial"/>
          <w:b/>
          <w:sz w:val="16"/>
          <w:szCs w:val="16"/>
        </w:rPr>
        <w:t>o)</w:t>
      </w:r>
      <w:r w:rsidRPr="001F7E9E">
        <w:rPr>
          <w:rFonts w:cs="Arial"/>
          <w:sz w:val="16"/>
          <w:szCs w:val="16"/>
        </w:rPr>
        <w:t xml:space="preserve"> eventual omissão ou atraso de providências a cargo da contratante, ou escassez de material, que dificulte o andamento da obra; </w:t>
      </w:r>
      <w:r w:rsidRPr="001F7E9E">
        <w:rPr>
          <w:rFonts w:cs="Arial"/>
          <w:b/>
          <w:sz w:val="16"/>
          <w:szCs w:val="16"/>
        </w:rPr>
        <w:t>p)</w:t>
      </w:r>
      <w:r w:rsidRPr="001F7E9E">
        <w:rPr>
          <w:rFonts w:cs="Arial"/>
          <w:sz w:val="16"/>
          <w:szCs w:val="16"/>
        </w:rPr>
        <w:t xml:space="preserve"> realização de testes bem como os resultados obtidos</w:t>
      </w:r>
      <w:r w:rsidRPr="001F7E9E">
        <w:rPr>
          <w:rFonts w:cs="Arial"/>
          <w:b/>
          <w:sz w:val="16"/>
          <w:szCs w:val="16"/>
        </w:rPr>
        <w:t>; q)</w:t>
      </w:r>
      <w:r w:rsidRPr="001F7E9E">
        <w:rPr>
          <w:rFonts w:cs="Arial"/>
          <w:sz w:val="16"/>
          <w:szCs w:val="16"/>
        </w:rPr>
        <w:t xml:space="preserve"> serviços extras realizados</w:t>
      </w:r>
      <w:r w:rsidRPr="001F7E9E">
        <w:rPr>
          <w:rFonts w:cs="Arial"/>
          <w:b/>
          <w:sz w:val="16"/>
          <w:szCs w:val="16"/>
        </w:rPr>
        <w:t>; r)</w:t>
      </w:r>
      <w:r w:rsidRPr="001F7E9E">
        <w:rPr>
          <w:rFonts w:cs="Arial"/>
          <w:sz w:val="16"/>
          <w:szCs w:val="16"/>
        </w:rPr>
        <w:t xml:space="preserve"> faturas entregues à fiscalização; </w:t>
      </w:r>
      <w:r w:rsidRPr="001F7E9E">
        <w:rPr>
          <w:rFonts w:cs="Arial"/>
          <w:b/>
          <w:sz w:val="16"/>
          <w:szCs w:val="16"/>
        </w:rPr>
        <w:t>s)</w:t>
      </w:r>
      <w:r w:rsidRPr="001F7E9E">
        <w:rPr>
          <w:rFonts w:cs="Arial"/>
          <w:sz w:val="16"/>
          <w:szCs w:val="16"/>
        </w:rPr>
        <w:t xml:space="preserve"> cumprimento da exigência </w:t>
      </w:r>
      <w:proofErr w:type="spellStart"/>
      <w:r w:rsidRPr="001F7E9E">
        <w:rPr>
          <w:rFonts w:cs="Arial"/>
          <w:sz w:val="16"/>
          <w:szCs w:val="16"/>
        </w:rPr>
        <w:t>editalícia</w:t>
      </w:r>
      <w:proofErr w:type="spellEnd"/>
      <w:r w:rsidRPr="001F7E9E">
        <w:rPr>
          <w:rFonts w:cs="Arial"/>
          <w:sz w:val="16"/>
          <w:szCs w:val="16"/>
        </w:rPr>
        <w:t xml:space="preserve"> de apresentação, mensalmente, e ao final da obra das documentações citadas no ato convocatório da licitação</w:t>
      </w:r>
      <w:r w:rsidRPr="001F7E9E">
        <w:rPr>
          <w:rFonts w:cs="Arial"/>
          <w:b/>
          <w:sz w:val="16"/>
          <w:szCs w:val="16"/>
        </w:rPr>
        <w:t>; t)</w:t>
      </w:r>
      <w:r w:rsidRPr="001F7E9E">
        <w:rPr>
          <w:rFonts w:cs="Arial"/>
          <w:sz w:val="16"/>
          <w:szCs w:val="16"/>
        </w:rPr>
        <w:t xml:space="preserve"> subcontratação de parte dos trabalhos, desde que previsto no ato convocatório e no termo contratual; </w:t>
      </w:r>
      <w:r w:rsidRPr="001F7E9E">
        <w:rPr>
          <w:rFonts w:cs="Arial"/>
          <w:b/>
          <w:sz w:val="16"/>
          <w:szCs w:val="16"/>
        </w:rPr>
        <w:t xml:space="preserve">u) </w:t>
      </w:r>
      <w:r w:rsidRPr="001F7E9E">
        <w:rPr>
          <w:rFonts w:cs="Arial"/>
          <w:sz w:val="16"/>
          <w:szCs w:val="16"/>
        </w:rPr>
        <w:t>o nome das empresas subcontratadas e seus prepostos, devidamente qualificados, com as datas de início e encerramento de sua participação;</w:t>
      </w:r>
      <w:r w:rsidRPr="001F7E9E">
        <w:rPr>
          <w:rFonts w:cs="Arial"/>
          <w:b/>
          <w:sz w:val="16"/>
          <w:szCs w:val="16"/>
        </w:rPr>
        <w:t xml:space="preserve"> v) </w:t>
      </w:r>
      <w:r w:rsidRPr="001F7E9E">
        <w:rPr>
          <w:rFonts w:cs="Arial"/>
          <w:sz w:val="16"/>
          <w:szCs w:val="16"/>
        </w:rPr>
        <w:t>outros fatos que, a juízo do contratado, devam ser objeto de registro.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8.</w:t>
      </w:r>
      <w:r w:rsidRPr="001F7E9E">
        <w:rPr>
          <w:rFonts w:cs="Arial"/>
          <w:sz w:val="16"/>
          <w:szCs w:val="16"/>
        </w:rPr>
        <w:t xml:space="preserve"> As informações constantes das alíneas </w:t>
      </w:r>
      <w:r w:rsidRPr="001F7E9E">
        <w:rPr>
          <w:rFonts w:cs="Arial"/>
          <w:b/>
          <w:sz w:val="16"/>
          <w:szCs w:val="16"/>
        </w:rPr>
        <w:t xml:space="preserve">“a” </w:t>
      </w:r>
      <w:r w:rsidRPr="001F7E9E">
        <w:rPr>
          <w:rFonts w:cs="Arial"/>
          <w:sz w:val="16"/>
          <w:szCs w:val="16"/>
        </w:rPr>
        <w:t xml:space="preserve">e </w:t>
      </w:r>
      <w:r w:rsidRPr="001F7E9E">
        <w:rPr>
          <w:rFonts w:cs="Arial"/>
          <w:b/>
          <w:sz w:val="16"/>
          <w:szCs w:val="16"/>
        </w:rPr>
        <w:t>“d”</w:t>
      </w:r>
      <w:r w:rsidRPr="001F7E9E">
        <w:rPr>
          <w:rFonts w:cs="Arial"/>
          <w:sz w:val="16"/>
          <w:szCs w:val="16"/>
        </w:rPr>
        <w:t xml:space="preserve"> do </w:t>
      </w:r>
      <w:r w:rsidRPr="001F7E9E">
        <w:rPr>
          <w:rFonts w:cs="Arial"/>
          <w:b/>
          <w:sz w:val="16"/>
          <w:szCs w:val="16"/>
        </w:rPr>
        <w:t>item 7</w:t>
      </w:r>
      <w:r w:rsidRPr="001F7E9E">
        <w:rPr>
          <w:rFonts w:cs="Arial"/>
          <w:sz w:val="16"/>
          <w:szCs w:val="16"/>
        </w:rPr>
        <w:t xml:space="preserve"> devem ser repetidas em cada página do Diário de Obras.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9.</w:t>
      </w:r>
      <w:r w:rsidRPr="001F7E9E">
        <w:rPr>
          <w:rFonts w:cs="Arial"/>
          <w:sz w:val="16"/>
          <w:szCs w:val="16"/>
        </w:rPr>
        <w:t xml:space="preserve"> A Fiscalização deve, obrigatoriamente, registrar no Diário de Obras: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comprovação da veracidade dos registros previstos efetuados pelo contratado, relativos a condições meteorológicas prejudiciais ao andamento dos trabalhos e a ocorrência de fatos excepcionais e imprevisíveis, estranhos à vontade da contratante e do contratado, que alterem substancialmente as condições de execução da obra; </w:t>
      </w:r>
      <w:r w:rsidRPr="001F7E9E">
        <w:rPr>
          <w:rFonts w:cs="Arial"/>
          <w:b/>
          <w:sz w:val="16"/>
          <w:szCs w:val="16"/>
        </w:rPr>
        <w:t>b)</w:t>
      </w:r>
      <w:r w:rsidRPr="001F7E9E">
        <w:rPr>
          <w:rFonts w:cs="Arial"/>
          <w:sz w:val="16"/>
          <w:szCs w:val="16"/>
        </w:rPr>
        <w:t xml:space="preserve"> observações cabíveis, relativas aos lançamentos a cargo do contratado;</w:t>
      </w:r>
      <w:r w:rsidRPr="001F7E9E">
        <w:rPr>
          <w:rFonts w:cs="Arial"/>
          <w:b/>
          <w:sz w:val="16"/>
          <w:szCs w:val="16"/>
        </w:rPr>
        <w:t xml:space="preserve"> c)</w:t>
      </w:r>
      <w:r w:rsidRPr="001F7E9E">
        <w:rPr>
          <w:rFonts w:cs="Arial"/>
          <w:sz w:val="16"/>
          <w:szCs w:val="16"/>
        </w:rPr>
        <w:t xml:space="preserve"> soluções relativas às consultas formuladas pelo contratado, pelos subcontratados, demais empregados e outros fatos que entenda relevantes</w:t>
      </w:r>
      <w:r w:rsidRPr="001F7E9E">
        <w:rPr>
          <w:rFonts w:cs="Arial"/>
          <w:b/>
          <w:sz w:val="16"/>
          <w:szCs w:val="16"/>
        </w:rPr>
        <w:t>; d)</w:t>
      </w:r>
      <w:r w:rsidRPr="001F7E9E">
        <w:rPr>
          <w:rFonts w:cs="Arial"/>
          <w:sz w:val="16"/>
          <w:szCs w:val="16"/>
        </w:rPr>
        <w:t xml:space="preserve"> restrições cabíveis, relativas aos lançamentos a cargo do contratado; </w:t>
      </w:r>
      <w:r w:rsidRPr="001F7E9E">
        <w:rPr>
          <w:rFonts w:cs="Arial"/>
          <w:b/>
          <w:sz w:val="16"/>
          <w:szCs w:val="16"/>
        </w:rPr>
        <w:t xml:space="preserve">e) </w:t>
      </w:r>
      <w:r w:rsidRPr="001F7E9E">
        <w:rPr>
          <w:rFonts w:cs="Arial"/>
          <w:sz w:val="16"/>
          <w:szCs w:val="16"/>
        </w:rPr>
        <w:t>aceitação ou contestação de etapas de execução ou das respectivas faturas;</w:t>
      </w:r>
      <w:r w:rsidRPr="001F7E9E">
        <w:rPr>
          <w:rFonts w:cs="Arial"/>
          <w:b/>
          <w:sz w:val="16"/>
          <w:szCs w:val="16"/>
        </w:rPr>
        <w:t xml:space="preserve"> f) </w:t>
      </w:r>
      <w:r w:rsidRPr="001F7E9E">
        <w:rPr>
          <w:rFonts w:cs="Arial"/>
          <w:sz w:val="16"/>
          <w:szCs w:val="16"/>
        </w:rPr>
        <w:t>determinações de providências para o cumprimento do projeto e especificações</w:t>
      </w:r>
      <w:r w:rsidRPr="001F7E9E">
        <w:rPr>
          <w:rFonts w:cs="Arial"/>
          <w:b/>
          <w:sz w:val="16"/>
          <w:szCs w:val="16"/>
        </w:rPr>
        <w:t>; g)</w:t>
      </w:r>
      <w:r w:rsidRPr="001F7E9E">
        <w:rPr>
          <w:rFonts w:cs="Arial"/>
          <w:sz w:val="16"/>
          <w:szCs w:val="16"/>
        </w:rPr>
        <w:t xml:space="preserve"> juízo formado sobre o andamento da obra ou serviço, tendo em vista os projetos, especificações, prazos e cronogramas</w:t>
      </w:r>
      <w:r w:rsidRPr="001F7E9E">
        <w:rPr>
          <w:rFonts w:cs="Arial"/>
          <w:b/>
          <w:sz w:val="16"/>
          <w:szCs w:val="16"/>
        </w:rPr>
        <w:t>; h)</w:t>
      </w:r>
      <w:r w:rsidRPr="001F7E9E">
        <w:rPr>
          <w:rFonts w:cs="Arial"/>
          <w:sz w:val="16"/>
          <w:szCs w:val="16"/>
        </w:rPr>
        <w:t xml:space="preserve"> irregularidades no cumprimento das exigências de segurança no trabalho, das normas e posturas municipais, do CREA e as relacionadas à qualidade e segurança da obra; </w:t>
      </w:r>
      <w:r w:rsidRPr="001F7E9E">
        <w:rPr>
          <w:rFonts w:cs="Arial"/>
          <w:b/>
          <w:sz w:val="16"/>
          <w:szCs w:val="16"/>
        </w:rPr>
        <w:t xml:space="preserve">i) </w:t>
      </w:r>
      <w:r w:rsidRPr="001F7E9E">
        <w:rPr>
          <w:rFonts w:cs="Arial"/>
          <w:sz w:val="16"/>
          <w:szCs w:val="16"/>
        </w:rPr>
        <w:t>solicitação de comprovante relativo ao pagamento das contribuições para com a Seguridade Social, na periodicidade estabelecida no contrato</w:t>
      </w:r>
      <w:r w:rsidRPr="001F7E9E">
        <w:rPr>
          <w:rFonts w:cs="Arial"/>
          <w:b/>
          <w:sz w:val="16"/>
          <w:szCs w:val="16"/>
        </w:rPr>
        <w:t>; j)</w:t>
      </w:r>
      <w:r w:rsidRPr="001F7E9E">
        <w:rPr>
          <w:rFonts w:cs="Arial"/>
          <w:sz w:val="16"/>
          <w:szCs w:val="16"/>
        </w:rPr>
        <w:t xml:space="preserve"> alterações autorizadas no cronograma; </w:t>
      </w:r>
      <w:r w:rsidRPr="001F7E9E">
        <w:rPr>
          <w:rFonts w:cs="Arial"/>
          <w:b/>
          <w:sz w:val="16"/>
          <w:szCs w:val="16"/>
        </w:rPr>
        <w:t>k)</w:t>
      </w:r>
      <w:r w:rsidRPr="001F7E9E">
        <w:rPr>
          <w:rFonts w:cs="Arial"/>
          <w:sz w:val="16"/>
          <w:szCs w:val="16"/>
        </w:rPr>
        <w:t xml:space="preserve"> interrupções, paralisações e diminuição do ritmo de trabalho da obra, por motivos técnicos ou por interesse da contratante</w:t>
      </w:r>
      <w:r w:rsidRPr="001F7E9E">
        <w:rPr>
          <w:rFonts w:cs="Arial"/>
          <w:b/>
          <w:sz w:val="16"/>
          <w:szCs w:val="16"/>
        </w:rPr>
        <w:t>; l)</w:t>
      </w:r>
      <w:r w:rsidRPr="001F7E9E">
        <w:rPr>
          <w:rFonts w:cs="Arial"/>
          <w:sz w:val="16"/>
          <w:szCs w:val="16"/>
        </w:rPr>
        <w:t xml:space="preserve"> atestado, para fins de abonos pertinentes, dos dias correspondentes a atraso justificado do cumprimento de etapa ou da totalidade da obra, bem como nos dias relativos à paralisações por interesse da contratante ou por motivos técnicos;  </w:t>
      </w:r>
      <w:r w:rsidRPr="001F7E9E">
        <w:rPr>
          <w:rFonts w:cs="Arial"/>
          <w:b/>
          <w:sz w:val="16"/>
          <w:szCs w:val="16"/>
        </w:rPr>
        <w:t>m)</w:t>
      </w:r>
      <w:r w:rsidRPr="001F7E9E">
        <w:rPr>
          <w:rFonts w:cs="Arial"/>
          <w:sz w:val="16"/>
          <w:szCs w:val="16"/>
        </w:rPr>
        <w:t xml:space="preserve"> divergências observadas em relação às especificações, bem como as providências solicitadas; </w:t>
      </w:r>
      <w:r w:rsidRPr="001F7E9E">
        <w:rPr>
          <w:rFonts w:cs="Arial"/>
          <w:b/>
          <w:sz w:val="16"/>
          <w:szCs w:val="16"/>
        </w:rPr>
        <w:t>n)</w:t>
      </w:r>
      <w:r w:rsidRPr="001F7E9E">
        <w:rPr>
          <w:rFonts w:cs="Arial"/>
          <w:sz w:val="16"/>
          <w:szCs w:val="16"/>
        </w:rPr>
        <w:t xml:space="preserve"> alterações no projeto ou especificações, ou aumento das quantidades inicialmente previstas; </w:t>
      </w:r>
      <w:r w:rsidRPr="001F7E9E">
        <w:rPr>
          <w:rFonts w:cs="Arial"/>
          <w:b/>
          <w:sz w:val="16"/>
          <w:szCs w:val="16"/>
        </w:rPr>
        <w:t>o)</w:t>
      </w:r>
      <w:r w:rsidRPr="001F7E9E">
        <w:rPr>
          <w:rFonts w:cs="Arial"/>
          <w:sz w:val="16"/>
          <w:szCs w:val="16"/>
        </w:rPr>
        <w:t xml:space="preserve"> outros fatos ou observações, cujo registro seja do interesse da Fiscalização.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10.</w:t>
      </w:r>
      <w:r w:rsidRPr="001F7E9E">
        <w:rPr>
          <w:rFonts w:cs="Arial"/>
          <w:sz w:val="16"/>
          <w:szCs w:val="16"/>
        </w:rPr>
        <w:t xml:space="preserve"> Ao registrar deficiências ou ocorrências na execução da obra que impliquem providências por parte do contratado, a Fiscalização deve colher, de imediato, o visto do representante do contratado.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11.</w:t>
      </w:r>
      <w:r w:rsidRPr="001F7E9E">
        <w:rPr>
          <w:rFonts w:cs="Arial"/>
          <w:sz w:val="16"/>
          <w:szCs w:val="16"/>
        </w:rPr>
        <w:t xml:space="preserve"> Ao efetuar registros no Diário de Obras, a Fiscalização deve fazê-lo de forma clara e precisa, evitando quaisquer expressões que possam gerar interpretações equivocadas.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12.</w:t>
      </w:r>
      <w:r w:rsidRPr="001F7E9E">
        <w:rPr>
          <w:rFonts w:cs="Arial"/>
          <w:sz w:val="16"/>
          <w:szCs w:val="16"/>
        </w:rPr>
        <w:t xml:space="preserve"> Os registros devem ser feitos de forma legível e indelével, sem espaços nem rasuras, datados e assinados.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13.</w:t>
      </w:r>
      <w:r w:rsidRPr="001F7E9E">
        <w:rPr>
          <w:rFonts w:cs="Arial"/>
          <w:sz w:val="16"/>
          <w:szCs w:val="16"/>
        </w:rPr>
        <w:t xml:space="preserve"> Os registros não podem ser anulados em seu texto original.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sz w:val="16"/>
          <w:szCs w:val="16"/>
        </w:rPr>
        <w:tab/>
      </w:r>
      <w:r w:rsidRPr="001F7E9E">
        <w:rPr>
          <w:rFonts w:cs="Arial"/>
          <w:sz w:val="16"/>
          <w:szCs w:val="16"/>
        </w:rPr>
        <w:tab/>
      </w:r>
      <w:r w:rsidRPr="001F7E9E">
        <w:rPr>
          <w:rFonts w:cs="Arial"/>
          <w:sz w:val="16"/>
          <w:szCs w:val="16"/>
        </w:rPr>
        <w:tab/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sz w:val="16"/>
          <w:szCs w:val="16"/>
        </w:rPr>
        <w:tab/>
      </w:r>
      <w:r w:rsidRPr="001F7E9E">
        <w:rPr>
          <w:rFonts w:cs="Arial"/>
          <w:sz w:val="16"/>
          <w:szCs w:val="16"/>
        </w:rPr>
        <w:tab/>
      </w: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CAPÍTULO IV</w:t>
      </w: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ACOMPANHAMENTO DA EXECUÇÃO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1.</w:t>
      </w:r>
      <w:r w:rsidRPr="001F7E9E">
        <w:rPr>
          <w:rFonts w:cs="Arial"/>
          <w:sz w:val="16"/>
          <w:szCs w:val="16"/>
        </w:rPr>
        <w:t xml:space="preserve"> A Fiscalização exigirá do contratado: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a fiel execução do projeto, bem como a utilização dos materiais, conforme especificado; </w:t>
      </w:r>
      <w:r w:rsidRPr="001F7E9E">
        <w:rPr>
          <w:rFonts w:cs="Arial"/>
          <w:b/>
          <w:sz w:val="16"/>
          <w:szCs w:val="16"/>
        </w:rPr>
        <w:t>b)</w:t>
      </w:r>
      <w:r w:rsidRPr="001F7E9E">
        <w:rPr>
          <w:rFonts w:cs="Arial"/>
          <w:sz w:val="16"/>
          <w:szCs w:val="16"/>
        </w:rPr>
        <w:t xml:space="preserve"> que mantenha no escritório da obra, à disposição da Fiscalização, uma cópia do projeto completo; </w:t>
      </w:r>
      <w:r w:rsidRPr="001F7E9E">
        <w:rPr>
          <w:rFonts w:cs="Arial"/>
          <w:b/>
          <w:sz w:val="16"/>
          <w:szCs w:val="16"/>
        </w:rPr>
        <w:t>c)</w:t>
      </w:r>
      <w:r w:rsidRPr="001F7E9E">
        <w:rPr>
          <w:rFonts w:cs="Arial"/>
          <w:sz w:val="16"/>
          <w:szCs w:val="16"/>
        </w:rPr>
        <w:t xml:space="preserve"> a apresentação de detalhes executivos de qualquer segmento da obra ou serviço.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2.</w:t>
      </w:r>
      <w:r w:rsidRPr="001F7E9E">
        <w:rPr>
          <w:rFonts w:cs="Arial"/>
          <w:sz w:val="16"/>
          <w:szCs w:val="16"/>
        </w:rPr>
        <w:t xml:space="preserve"> Quanto aos projetos, a Fiscalização deve: </w:t>
      </w:r>
      <w:r w:rsidRPr="001F7E9E">
        <w:rPr>
          <w:rFonts w:cs="Arial"/>
          <w:b/>
          <w:sz w:val="16"/>
          <w:szCs w:val="16"/>
        </w:rPr>
        <w:t xml:space="preserve">a) </w:t>
      </w:r>
      <w:r w:rsidRPr="001F7E9E">
        <w:rPr>
          <w:rFonts w:cs="Arial"/>
          <w:sz w:val="16"/>
          <w:szCs w:val="16"/>
        </w:rPr>
        <w:t xml:space="preserve">analisá-los e interpretá-los, contactando, se necessário, e quando for o caso, o seu autor ou </w:t>
      </w:r>
      <w:proofErr w:type="spellStart"/>
      <w:r w:rsidRPr="001F7E9E">
        <w:rPr>
          <w:rFonts w:cs="Arial"/>
          <w:sz w:val="16"/>
          <w:szCs w:val="16"/>
        </w:rPr>
        <w:t>co-autores</w:t>
      </w:r>
      <w:proofErr w:type="spellEnd"/>
      <w:r w:rsidRPr="001F7E9E">
        <w:rPr>
          <w:rFonts w:cs="Arial"/>
          <w:sz w:val="16"/>
          <w:szCs w:val="16"/>
        </w:rPr>
        <w:t xml:space="preserve">, para esclarecimentos; </w:t>
      </w:r>
      <w:r w:rsidRPr="001F7E9E">
        <w:rPr>
          <w:rFonts w:cs="Arial"/>
          <w:b/>
          <w:sz w:val="16"/>
          <w:szCs w:val="16"/>
        </w:rPr>
        <w:t>b)</w:t>
      </w:r>
      <w:r w:rsidRPr="001F7E9E">
        <w:rPr>
          <w:rFonts w:cs="Arial"/>
          <w:sz w:val="16"/>
          <w:szCs w:val="16"/>
        </w:rPr>
        <w:t xml:space="preserve"> realizar com o contratado reuniões periódicas, previamente planejadas e registradas em ata, com a finalidade de: </w:t>
      </w:r>
      <w:r w:rsidRPr="001F7E9E">
        <w:rPr>
          <w:rFonts w:cs="Arial"/>
          <w:b/>
          <w:sz w:val="16"/>
          <w:szCs w:val="16"/>
        </w:rPr>
        <w:t>I –</w:t>
      </w:r>
      <w:r w:rsidRPr="001F7E9E">
        <w:rPr>
          <w:rFonts w:cs="Arial"/>
          <w:sz w:val="16"/>
          <w:szCs w:val="16"/>
        </w:rPr>
        <w:t xml:space="preserve"> analisar e acompanhar a programação e execução da obra, para cumprimento do cronograma físico-financeiro e avaliação do seu desenvolvimento; </w:t>
      </w:r>
      <w:r w:rsidRPr="001F7E9E">
        <w:rPr>
          <w:rFonts w:cs="Arial"/>
          <w:b/>
          <w:sz w:val="16"/>
          <w:szCs w:val="16"/>
        </w:rPr>
        <w:t>II –</w:t>
      </w:r>
      <w:r w:rsidRPr="001F7E9E">
        <w:rPr>
          <w:rFonts w:cs="Arial"/>
          <w:sz w:val="16"/>
          <w:szCs w:val="16"/>
        </w:rPr>
        <w:t xml:space="preserve"> dar esclarecimentos sobre o projeto e acertar detalhes necessários ao bom andamento da obra;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III –</w:t>
      </w:r>
      <w:r w:rsidRPr="001F7E9E">
        <w:rPr>
          <w:rFonts w:cs="Arial"/>
          <w:sz w:val="16"/>
          <w:szCs w:val="16"/>
        </w:rPr>
        <w:t xml:space="preserve"> esclarecer prontamente as dúvidas que lhe sejam apresentadas pelo contratado; IV – formalizar as determinações dirigidas ao contratado.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lastRenderedPageBreak/>
        <w:t>3.</w:t>
      </w:r>
      <w:r w:rsidRPr="001F7E9E">
        <w:rPr>
          <w:rFonts w:cs="Arial"/>
          <w:sz w:val="16"/>
          <w:szCs w:val="16"/>
        </w:rPr>
        <w:t xml:space="preserve"> A Fiscalização aprovará os materiais e equipamentos a serem utilizados, podendo exigir a apresentação de amostras e solicitar certificado de qualidade, quando necessário, bem como manuais de instalação e manutenção.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4.</w:t>
      </w:r>
      <w:r w:rsidRPr="001F7E9E">
        <w:rPr>
          <w:rFonts w:cs="Arial"/>
          <w:sz w:val="16"/>
          <w:szCs w:val="16"/>
        </w:rPr>
        <w:t xml:space="preserve"> As amostras dos materiais aprovadas pela Fiscalização devem permanecer sob seus cuidados até o fim dos trabalhos, de forma a facultar, a qualquer tempo, a verificação de sua perfeita correspondência aos materiais fornecidos ou já empregados.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5.</w:t>
      </w:r>
      <w:r w:rsidRPr="001F7E9E">
        <w:rPr>
          <w:rFonts w:cs="Arial"/>
          <w:sz w:val="16"/>
          <w:szCs w:val="16"/>
        </w:rPr>
        <w:t xml:space="preserve"> A Fiscalização verificará e aprovará a equivalência dos materiais, equipamentos e serviços aos especificados no projeto, e cada etapa de execução, mediante as seguintes medidas:</w:t>
      </w:r>
      <w:r w:rsidRPr="001F7E9E">
        <w:rPr>
          <w:rFonts w:cs="Arial"/>
          <w:b/>
          <w:sz w:val="16"/>
          <w:szCs w:val="16"/>
        </w:rPr>
        <w:t xml:space="preserve"> a)</w:t>
      </w:r>
      <w:r w:rsidRPr="001F7E9E">
        <w:rPr>
          <w:rFonts w:cs="Arial"/>
          <w:sz w:val="16"/>
          <w:szCs w:val="16"/>
        </w:rPr>
        <w:t xml:space="preserve"> conferência dos serviços executados, com a presença do contratado, efetuando as medições dos serviços e atestando a sua realização para efeito de pagamento</w:t>
      </w:r>
      <w:r w:rsidRPr="001F7E9E">
        <w:rPr>
          <w:rFonts w:cs="Arial"/>
          <w:b/>
          <w:sz w:val="16"/>
          <w:szCs w:val="16"/>
        </w:rPr>
        <w:t>; b</w:t>
      </w:r>
      <w:r w:rsidRPr="001F7E9E">
        <w:rPr>
          <w:rFonts w:cs="Arial"/>
          <w:sz w:val="16"/>
          <w:szCs w:val="16"/>
        </w:rPr>
        <w:t>) acompanhamento da realização dos testes de materiais, observando as exigências do projeto executivo, as normas sobre o assunto, conforme indicado nas normas de execução, de demais recomendações da Associação Brasileira de Normas Técnicas - ABNT, exigindo relatório dos respectivos resultados.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6.</w:t>
      </w:r>
      <w:r w:rsidRPr="001F7E9E">
        <w:rPr>
          <w:rFonts w:cs="Arial"/>
          <w:sz w:val="16"/>
          <w:szCs w:val="16"/>
        </w:rPr>
        <w:t xml:space="preserve"> A Fiscalização transmitirá, por escrito, as instruções sobre as modificações de projetos aprovadas e as alterações de prazos e cronogramas decorrentes.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7.</w:t>
      </w:r>
      <w:r w:rsidRPr="001F7E9E">
        <w:rPr>
          <w:rFonts w:cs="Arial"/>
          <w:sz w:val="16"/>
          <w:szCs w:val="16"/>
        </w:rPr>
        <w:t xml:space="preserve"> Serão comunicadas, por escrito, ao contratado, as deficiências porventura verificadas na execução da obra e instalações, para imediata correção ou necessidade de substituição de materiais ou equipamentos não condizentes com as especificações, sem ônus nem dilatação do prazo contratual.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8</w:t>
      </w:r>
      <w:r w:rsidRPr="001F7E9E">
        <w:rPr>
          <w:rFonts w:cs="Arial"/>
          <w:sz w:val="16"/>
          <w:szCs w:val="16"/>
        </w:rPr>
        <w:t>. A Fiscalização oferecerá esclarecimentos e soluções técnicas para problemas que surgirem durante a execução da obra, desde que não acarretem modificações de projetos e especificações ou importem em serviços extras ou aumento de despesas.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9.</w:t>
      </w:r>
      <w:r w:rsidRPr="001F7E9E">
        <w:rPr>
          <w:rFonts w:cs="Arial"/>
          <w:sz w:val="16"/>
          <w:szCs w:val="16"/>
        </w:rPr>
        <w:t xml:space="preserve"> A Fiscalização exigirá do contratado, quando julgar necessário, a realização de testes e provas nos termos do ato convocatório da licitação.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10.</w:t>
      </w:r>
      <w:r w:rsidRPr="001F7E9E">
        <w:rPr>
          <w:rFonts w:cs="Arial"/>
          <w:sz w:val="16"/>
          <w:szCs w:val="16"/>
        </w:rPr>
        <w:t xml:space="preserve"> O contratado pode, sempre que julgar necessário à comprovação da segurança da obra, solicitar à Fiscalização, por escrito, a realização de sondagens, ensaio, prova de carga ou quaisquer outras verificações não previstas no ato convocatório da licitação, indicando as razões técnicas de sua solicitação.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11</w:t>
      </w:r>
      <w:r w:rsidRPr="001F7E9E">
        <w:rPr>
          <w:rFonts w:cs="Arial"/>
          <w:sz w:val="16"/>
          <w:szCs w:val="16"/>
        </w:rPr>
        <w:t xml:space="preserve">. A Fiscalização anotará e conferirá os registros efetuados pelo contratado no Diário de Obras, relativamente aos testes e à forma como foram realizados e os resultados obtidos: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especificação de falhas porventura detectadas; </w:t>
      </w:r>
      <w:r w:rsidRPr="001F7E9E">
        <w:rPr>
          <w:rFonts w:cs="Arial"/>
          <w:b/>
          <w:sz w:val="16"/>
          <w:szCs w:val="16"/>
        </w:rPr>
        <w:t>b)</w:t>
      </w:r>
      <w:r w:rsidRPr="001F7E9E">
        <w:rPr>
          <w:rFonts w:cs="Arial"/>
          <w:sz w:val="16"/>
          <w:szCs w:val="16"/>
        </w:rPr>
        <w:t xml:space="preserve"> solicitação ao contratado das providências para a solução necessária, no prazo determinado, mediante recibo; </w:t>
      </w:r>
      <w:r w:rsidRPr="001F7E9E">
        <w:rPr>
          <w:rFonts w:cs="Arial"/>
          <w:b/>
          <w:sz w:val="16"/>
          <w:szCs w:val="16"/>
        </w:rPr>
        <w:t>c)</w:t>
      </w:r>
      <w:r w:rsidRPr="001F7E9E">
        <w:rPr>
          <w:rFonts w:cs="Arial"/>
          <w:sz w:val="16"/>
          <w:szCs w:val="16"/>
        </w:rPr>
        <w:t xml:space="preserve"> acompanhamento da realização dos novos testes, se necessário.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12.</w:t>
      </w:r>
      <w:r w:rsidRPr="001F7E9E">
        <w:rPr>
          <w:rFonts w:cs="Arial"/>
          <w:sz w:val="16"/>
          <w:szCs w:val="16"/>
        </w:rPr>
        <w:t xml:space="preserve"> No curso da obra, sendo constatada, pela contratante ou pelo contratado, a necessidade de tratamento especial de detalhes ou problemas desconhecidos à época da licitação, deve ser adotada as seguintes providências: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apresentação à Fiscalização de relatório especial da situação, com proposta de solução e indicação de custo adicional; </w:t>
      </w:r>
      <w:r w:rsidRPr="001F7E9E">
        <w:rPr>
          <w:rFonts w:cs="Arial"/>
          <w:b/>
          <w:sz w:val="16"/>
          <w:szCs w:val="16"/>
        </w:rPr>
        <w:t>b)</w:t>
      </w:r>
      <w:r w:rsidRPr="001F7E9E">
        <w:rPr>
          <w:rFonts w:cs="Arial"/>
          <w:sz w:val="16"/>
          <w:szCs w:val="16"/>
        </w:rPr>
        <w:t xml:space="preserve"> manifestação, pela Fiscalização, das propostas apresentadas pelo contratado; </w:t>
      </w:r>
      <w:r w:rsidRPr="001F7E9E">
        <w:rPr>
          <w:rFonts w:cs="Arial"/>
          <w:b/>
          <w:sz w:val="16"/>
          <w:szCs w:val="16"/>
        </w:rPr>
        <w:t>c)</w:t>
      </w:r>
      <w:r w:rsidRPr="001F7E9E">
        <w:rPr>
          <w:rFonts w:cs="Arial"/>
          <w:sz w:val="16"/>
          <w:szCs w:val="16"/>
        </w:rPr>
        <w:t xml:space="preserve"> caso seja necessária a subcontratação de equipe especializada, devem ser anexados à proposta, comprovantes da especialização do profissional ou empresa, com a qual se pretende subcontratar os serviços, para exame pela Fiscalização</w:t>
      </w:r>
      <w:r w:rsidRPr="001F7E9E">
        <w:rPr>
          <w:rFonts w:cs="Arial"/>
          <w:b/>
          <w:sz w:val="16"/>
          <w:szCs w:val="16"/>
        </w:rPr>
        <w:t>; d)</w:t>
      </w:r>
      <w:r w:rsidRPr="001F7E9E">
        <w:rPr>
          <w:rFonts w:cs="Arial"/>
          <w:sz w:val="16"/>
          <w:szCs w:val="16"/>
        </w:rPr>
        <w:t xml:space="preserve"> encaminhamento do processo à </w:t>
      </w:r>
      <w:proofErr w:type="spellStart"/>
      <w:r w:rsidRPr="001F7E9E">
        <w:rPr>
          <w:rFonts w:cs="Arial"/>
          <w:sz w:val="16"/>
          <w:szCs w:val="16"/>
        </w:rPr>
        <w:t>Pró-Reitoria</w:t>
      </w:r>
      <w:proofErr w:type="spellEnd"/>
      <w:r w:rsidRPr="001F7E9E">
        <w:rPr>
          <w:rFonts w:cs="Arial"/>
          <w:sz w:val="16"/>
          <w:szCs w:val="16"/>
        </w:rPr>
        <w:t xml:space="preserve"> de Planejamento, Orçamento e Finanças da UFPE para aceitação e elaboração de termo aditivo pela Contratante.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13.</w:t>
      </w:r>
      <w:r w:rsidRPr="001F7E9E">
        <w:rPr>
          <w:rFonts w:cs="Arial"/>
          <w:sz w:val="16"/>
          <w:szCs w:val="16"/>
        </w:rPr>
        <w:t xml:space="preserve"> A Fiscalização deve submeter previamente à apreciação do Departamento de Planos e Projetos da Prefeitura da Cidade Universitária da UFPE qualquer alteração imprescindível ao projeto, apresentando justificativa e demais elementos necessários à apreciação.</w:t>
      </w:r>
    </w:p>
    <w:p w:rsidR="00227658" w:rsidRPr="001F7E9E" w:rsidRDefault="00227658" w:rsidP="00227658">
      <w:pPr>
        <w:pStyle w:val="Corpodetexto"/>
        <w:jc w:val="both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PROVIDÊNCIAS PARA CUMPRIMENTO DO CRONOGRAMA FÍSICO-FINANCEIRO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14.</w:t>
      </w:r>
      <w:r w:rsidRPr="001F7E9E">
        <w:rPr>
          <w:rFonts w:cs="Arial"/>
          <w:sz w:val="16"/>
          <w:szCs w:val="16"/>
        </w:rPr>
        <w:t xml:space="preserve"> A Fiscalização deve exercer rigoroso controle dos cronogramas de execução elaborados e aprovados, e atualizados pelo contratado, informando à contratante toda a previsão ou constatação de atraso ou antecipação na conclusão da obra ou etapa dos serviços.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15.</w:t>
      </w:r>
      <w:r w:rsidRPr="001F7E9E">
        <w:rPr>
          <w:rFonts w:cs="Arial"/>
          <w:sz w:val="16"/>
          <w:szCs w:val="16"/>
        </w:rPr>
        <w:t xml:space="preserve"> É atribuição da Fiscalização tomar todas as providências necessárias à liberação da área, local, equipamentos e materiais necessários à execução da obra nos prazos contratuais, autorizando, inclusive, providências junto a terceiros para que não haja atraso na execução do objeto do contrato por culpa da contratante.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16.</w:t>
      </w:r>
      <w:r w:rsidRPr="001F7E9E">
        <w:rPr>
          <w:rFonts w:cs="Arial"/>
          <w:sz w:val="16"/>
          <w:szCs w:val="16"/>
        </w:rPr>
        <w:t xml:space="preserve"> A Fiscalização deve levar ao conhecimento da contratante os problemas cujas soluções não sejam de sua alçada e que possam acarretar dificuldades ao desenvolvimento da obra, ou comprometê-la futuramente, para adoção, em tempo hábil, das providências necessárias à imediata correção das irregularidades apontadas, sem prejuízo da aplicação da penalidades cabíveis.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sz w:val="16"/>
          <w:szCs w:val="16"/>
        </w:rPr>
        <w:t>17. Todas as providências necessárias junto a terceiros para o bom andamento da obra devem ser acionadas pela Fiscalização.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sz w:val="16"/>
          <w:szCs w:val="16"/>
        </w:rPr>
        <w:t>18. Em caso de necessidade, relativamente ao projeto, aos materiais, aos testes ou outros aspectos técnicos relacionados com a obra, a Fiscalização poderá solicitar parecer de especialistas.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19.</w:t>
      </w:r>
      <w:r w:rsidRPr="001F7E9E">
        <w:rPr>
          <w:rFonts w:cs="Arial"/>
          <w:sz w:val="16"/>
          <w:szCs w:val="16"/>
        </w:rPr>
        <w:t xml:space="preserve"> Deve ser comunicado pela Comissão de Fiscalização de Obras, por escrito, ao contratado, a necessidade de interrupção ou diminuição do ritmo de trabalho, após autorização da autoridade que assinou o contrato.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PROVIDÊNCIAS DE ORDEM ADMINISTRATIVA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20.</w:t>
      </w:r>
      <w:r w:rsidRPr="001F7E9E">
        <w:rPr>
          <w:rFonts w:cs="Arial"/>
          <w:sz w:val="16"/>
          <w:szCs w:val="16"/>
        </w:rPr>
        <w:t xml:space="preserve"> A Fiscalização deve organizar e manter um dossiê completo e atualizado de toda a documentação atinente à obra/serviço, como cópias do contrato, projetos, memoriais descritivos e de cálculo, orçamentos, cronogramas, livros de ocorrências diárias, coletâneas de catálogos de todos os tipos de materiais e equipamentos aplicados na edificação e outros.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21</w:t>
      </w:r>
      <w:r w:rsidRPr="001F7E9E">
        <w:rPr>
          <w:rFonts w:cs="Arial"/>
          <w:sz w:val="16"/>
          <w:szCs w:val="16"/>
        </w:rPr>
        <w:t>. Durante a execução do contrato, a fiscalização pode exigir, a qualquer tempo, que o contratado apresente comprovante de que mantém as condições de habilitação e qualificação exigidas no ato convocatório da licitação.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22.</w:t>
      </w:r>
      <w:r w:rsidRPr="001F7E9E">
        <w:rPr>
          <w:rFonts w:cs="Arial"/>
          <w:sz w:val="16"/>
          <w:szCs w:val="16"/>
        </w:rPr>
        <w:t xml:space="preserve"> A Fiscalização deve manter atualizada a relação nominal dos empregados do contratado que trabalham na obra/serviço, para efeito de conferência com os comprovantes de recolhimento prévio das contribuições incidentes sobre a remuneração dos segurados, recomendando-se ao contratado que mantenha os mesmos controles com relação às suas subcontratadas, se for o caso.</w:t>
      </w:r>
    </w:p>
    <w:p w:rsidR="00227658" w:rsidRPr="001F7E9E" w:rsidRDefault="00227658" w:rsidP="00227658">
      <w:pPr>
        <w:pStyle w:val="Corpodetexto"/>
        <w:jc w:val="both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23.</w:t>
      </w:r>
      <w:r w:rsidRPr="001F7E9E">
        <w:rPr>
          <w:rFonts w:cs="Arial"/>
          <w:sz w:val="16"/>
          <w:szCs w:val="16"/>
        </w:rPr>
        <w:t xml:space="preserve"> A constatação de irregularidades, quando da adoção dos procedimentos estabelecidos no item 22 deve ser comunicada pela Fiscalização à contratante para adoção das providências relativas a: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aplicação de adequada sanção administrativa, dentre as previstas no Instrumento Convocatório; </w:t>
      </w:r>
      <w:r w:rsidRPr="001F7E9E">
        <w:rPr>
          <w:rFonts w:cs="Arial"/>
          <w:b/>
          <w:sz w:val="16"/>
          <w:szCs w:val="16"/>
        </w:rPr>
        <w:t>b)</w:t>
      </w:r>
      <w:r w:rsidRPr="001F7E9E">
        <w:rPr>
          <w:rFonts w:cs="Arial"/>
          <w:sz w:val="16"/>
          <w:szCs w:val="16"/>
        </w:rPr>
        <w:t xml:space="preserve"> estudo da possibilidade de continuidade do contrato, se o contratado promover alterações na situação jurídica da empresa, tais como, dissolução da sociedade, modificação da finalidade ou de estrutura da empresa, decretação de falência ou pedido de concordata; </w:t>
      </w:r>
      <w:r w:rsidRPr="001F7E9E">
        <w:rPr>
          <w:rFonts w:cs="Arial"/>
          <w:b/>
          <w:sz w:val="16"/>
          <w:szCs w:val="16"/>
        </w:rPr>
        <w:t>c)</w:t>
      </w:r>
      <w:r w:rsidRPr="001F7E9E">
        <w:rPr>
          <w:rFonts w:cs="Arial"/>
          <w:sz w:val="16"/>
          <w:szCs w:val="16"/>
        </w:rPr>
        <w:t xml:space="preserve"> retenção do pagamento no caso de falta de comprovação de recolhimento de que trata a </w:t>
      </w:r>
      <w:r w:rsidRPr="001F7E9E">
        <w:rPr>
          <w:rFonts w:cs="Arial"/>
          <w:b/>
          <w:sz w:val="16"/>
          <w:szCs w:val="16"/>
        </w:rPr>
        <w:t>alínea “b”</w:t>
      </w:r>
      <w:r w:rsidRPr="001F7E9E">
        <w:rPr>
          <w:rFonts w:cs="Arial"/>
          <w:sz w:val="16"/>
          <w:szCs w:val="16"/>
        </w:rPr>
        <w:t xml:space="preserve"> do </w:t>
      </w:r>
      <w:r w:rsidRPr="001F7E9E">
        <w:rPr>
          <w:rFonts w:cs="Arial"/>
          <w:b/>
          <w:sz w:val="16"/>
          <w:szCs w:val="16"/>
        </w:rPr>
        <w:t>item 25</w:t>
      </w:r>
      <w:r w:rsidRPr="001F7E9E">
        <w:rPr>
          <w:rFonts w:cs="Arial"/>
          <w:sz w:val="16"/>
          <w:szCs w:val="16"/>
        </w:rPr>
        <w:t>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24.</w:t>
      </w:r>
      <w:r w:rsidRPr="001F7E9E">
        <w:rPr>
          <w:rFonts w:cs="Arial"/>
          <w:sz w:val="16"/>
          <w:szCs w:val="16"/>
        </w:rPr>
        <w:t xml:space="preserve"> Para evitar que a contratante seja responsabilizada solidariamente, a Fiscalização deve solicitar do contratado a apresentação, mensalmente, e ao final da obra, da seguinte documentação: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relação nominal dos empregados alocados à execução dos serviços contratados e sua atualização sempre que houver alteração; </w:t>
      </w:r>
      <w:r w:rsidRPr="001F7E9E">
        <w:rPr>
          <w:rFonts w:cs="Arial"/>
          <w:b/>
          <w:sz w:val="16"/>
          <w:szCs w:val="16"/>
        </w:rPr>
        <w:t>b)</w:t>
      </w:r>
      <w:r w:rsidRPr="001F7E9E">
        <w:rPr>
          <w:rFonts w:cs="Arial"/>
          <w:sz w:val="16"/>
          <w:szCs w:val="16"/>
        </w:rPr>
        <w:t xml:space="preserve"> cópia autenticada de guia de recolhimento das contribuições incidentes sobre a remuneração dos empregados, relativas às contribuições sociais, correspondentes ao mês da última competência vencida</w:t>
      </w:r>
      <w:r w:rsidRPr="001F7E9E">
        <w:rPr>
          <w:rFonts w:cs="Arial"/>
          <w:b/>
          <w:sz w:val="16"/>
          <w:szCs w:val="16"/>
        </w:rPr>
        <w:t>; c)</w:t>
      </w:r>
      <w:r w:rsidRPr="001F7E9E">
        <w:rPr>
          <w:rFonts w:cs="Arial"/>
          <w:sz w:val="16"/>
          <w:szCs w:val="16"/>
        </w:rPr>
        <w:t xml:space="preserve"> cópia da última folha de pagamento dos empregados alocados ao contrato.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25.</w:t>
      </w:r>
      <w:r w:rsidRPr="001F7E9E">
        <w:rPr>
          <w:rFonts w:cs="Arial"/>
          <w:sz w:val="16"/>
          <w:szCs w:val="16"/>
        </w:rPr>
        <w:t xml:space="preserve"> A Fiscalização deve solicitar do contratado: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substituição de qualquer empregado do contratado, no interesse dos serviços; </w:t>
      </w:r>
      <w:r w:rsidRPr="001F7E9E">
        <w:rPr>
          <w:rFonts w:cs="Arial"/>
          <w:b/>
          <w:sz w:val="16"/>
          <w:szCs w:val="16"/>
        </w:rPr>
        <w:t xml:space="preserve">b) </w:t>
      </w:r>
      <w:r w:rsidRPr="001F7E9E">
        <w:rPr>
          <w:rFonts w:cs="Arial"/>
          <w:sz w:val="16"/>
          <w:szCs w:val="16"/>
        </w:rPr>
        <w:t xml:space="preserve">permanência do Diário de Obras no canteiro de obras, devidamente atualizado; </w:t>
      </w:r>
      <w:r w:rsidRPr="001F7E9E">
        <w:rPr>
          <w:rFonts w:cs="Arial"/>
          <w:b/>
          <w:sz w:val="16"/>
          <w:szCs w:val="16"/>
        </w:rPr>
        <w:t>c)</w:t>
      </w:r>
      <w:r w:rsidRPr="001F7E9E">
        <w:rPr>
          <w:rFonts w:cs="Arial"/>
          <w:sz w:val="16"/>
          <w:szCs w:val="16"/>
        </w:rPr>
        <w:t xml:space="preserve"> imediato ressarcimento por danos causados à contratante ou a terceiros, durante a execução da obra; d) correção de fatura apresentada incorretamente.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26</w:t>
      </w:r>
      <w:r w:rsidRPr="001F7E9E">
        <w:rPr>
          <w:rFonts w:cs="Arial"/>
          <w:sz w:val="16"/>
          <w:szCs w:val="16"/>
        </w:rPr>
        <w:t>. É atribuição da Fiscalização autorizar a saída ou transferência de materiais, máquinas e equipamentos das dependências da obra, assim como determinar a remoção de materiais e equipamentos, considerados inservíveis ou que estejam em desacordo com as exigências contratuais.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27.</w:t>
      </w:r>
      <w:r w:rsidRPr="001F7E9E">
        <w:rPr>
          <w:rFonts w:cs="Arial"/>
          <w:sz w:val="16"/>
          <w:szCs w:val="16"/>
        </w:rPr>
        <w:t xml:space="preserve"> A Fiscalização elaborará os relatórios descritivos periódicos do andamento da obra, no qual obrigatoriamente fará constar: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histórico e descrição do desenvolvimento da obra, com relação ao prazo, indicando eventuais paralisações, com as respectivas causas; </w:t>
      </w:r>
      <w:r w:rsidRPr="001F7E9E">
        <w:rPr>
          <w:rFonts w:cs="Arial"/>
          <w:b/>
          <w:sz w:val="16"/>
          <w:szCs w:val="16"/>
        </w:rPr>
        <w:t xml:space="preserve">b) </w:t>
      </w:r>
      <w:r w:rsidRPr="001F7E9E">
        <w:rPr>
          <w:rFonts w:cs="Arial"/>
          <w:sz w:val="16"/>
          <w:szCs w:val="16"/>
        </w:rPr>
        <w:t xml:space="preserve">demonstrativo do custo da obra, com indicação dos eventuais saldos ou acréscimos existentes; </w:t>
      </w:r>
      <w:r w:rsidRPr="001F7E9E">
        <w:rPr>
          <w:rFonts w:cs="Arial"/>
          <w:b/>
          <w:sz w:val="16"/>
          <w:szCs w:val="16"/>
        </w:rPr>
        <w:t>c)</w:t>
      </w:r>
      <w:r w:rsidRPr="001F7E9E">
        <w:rPr>
          <w:rFonts w:cs="Arial"/>
          <w:sz w:val="16"/>
          <w:szCs w:val="16"/>
        </w:rPr>
        <w:t xml:space="preserve"> informações que permitam a elaboração de um banco de dados, destinado ao planejamento de futuras obras semelhantes</w:t>
      </w:r>
      <w:r w:rsidRPr="001F7E9E">
        <w:rPr>
          <w:rFonts w:cs="Arial"/>
          <w:b/>
          <w:sz w:val="16"/>
          <w:szCs w:val="16"/>
        </w:rPr>
        <w:t>; d)</w:t>
      </w:r>
      <w:r w:rsidRPr="001F7E9E">
        <w:rPr>
          <w:rFonts w:cs="Arial"/>
          <w:sz w:val="16"/>
          <w:szCs w:val="16"/>
        </w:rPr>
        <w:t xml:space="preserve"> comentários objetivos sobre a qualidade dos serviços executados, indicando as providências adotadas nos casos em que não apresentarem qualidade satisfatória.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FATURAS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28.</w:t>
      </w:r>
      <w:r w:rsidRPr="001F7E9E">
        <w:rPr>
          <w:rFonts w:cs="Arial"/>
          <w:sz w:val="16"/>
          <w:szCs w:val="16"/>
        </w:rPr>
        <w:t xml:space="preserve"> Só após a Fiscalização ter aceito o serviço ou etapa da obra executada, apresentada em planilha, o contratado pode faturar o valor relativo ao mesmo.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29.</w:t>
      </w:r>
      <w:r w:rsidRPr="001F7E9E">
        <w:rPr>
          <w:rFonts w:cs="Arial"/>
          <w:sz w:val="16"/>
          <w:szCs w:val="16"/>
        </w:rPr>
        <w:t xml:space="preserve"> Para recebimento e pagamento de faturas devem ser observadas as disposições contidas no instrumento contratual.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sz w:val="16"/>
          <w:szCs w:val="16"/>
        </w:rPr>
        <w:t>30. A Fiscalização deve atestar no verso da fatura a execução da etapa da obra na sua totalidade e de acordo com o projeto e as especificações técnicas, considerando o seu enquadramento no cronograma físico-financeiro.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31.</w:t>
      </w:r>
      <w:r w:rsidRPr="001F7E9E">
        <w:rPr>
          <w:rFonts w:cs="Arial"/>
          <w:sz w:val="16"/>
          <w:szCs w:val="16"/>
        </w:rPr>
        <w:t xml:space="preserve"> A nota fiscal/fatura, acompanhada dos documentos relacionados no item 24 deve ser remetida à contratante para pagamento.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GARANTIA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32.</w:t>
      </w:r>
      <w:r w:rsidRPr="001F7E9E">
        <w:rPr>
          <w:rFonts w:cs="Arial"/>
          <w:sz w:val="16"/>
          <w:szCs w:val="16"/>
        </w:rPr>
        <w:t xml:space="preserve"> A Fiscalização deve providenciar para que sejam efetuadas: a) a contabilização da garantia inicial bem como das alterações que venham a ser nelas verificadas, inclusive quando da liberação da garantia</w:t>
      </w:r>
      <w:r w:rsidRPr="001F7E9E">
        <w:rPr>
          <w:rFonts w:cs="Arial"/>
          <w:b/>
          <w:sz w:val="16"/>
          <w:szCs w:val="16"/>
        </w:rPr>
        <w:t>; b)</w:t>
      </w:r>
      <w:r w:rsidRPr="001F7E9E">
        <w:rPr>
          <w:rFonts w:cs="Arial"/>
          <w:sz w:val="16"/>
          <w:szCs w:val="16"/>
        </w:rPr>
        <w:t xml:space="preserve"> a atualização do valor da garantia; </w:t>
      </w:r>
      <w:r w:rsidRPr="001F7E9E">
        <w:rPr>
          <w:rFonts w:cs="Arial"/>
          <w:b/>
          <w:sz w:val="16"/>
          <w:szCs w:val="16"/>
        </w:rPr>
        <w:t>c)</w:t>
      </w:r>
      <w:r w:rsidRPr="001F7E9E">
        <w:rPr>
          <w:rFonts w:cs="Arial"/>
          <w:sz w:val="16"/>
          <w:szCs w:val="16"/>
        </w:rPr>
        <w:t xml:space="preserve"> a liberação da garantia.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sz w:val="16"/>
          <w:szCs w:val="16"/>
        </w:rPr>
        <w:tab/>
      </w:r>
      <w:r w:rsidRPr="001F7E9E">
        <w:rPr>
          <w:rFonts w:cs="Arial"/>
          <w:sz w:val="16"/>
          <w:szCs w:val="16"/>
        </w:rPr>
        <w:tab/>
      </w:r>
    </w:p>
    <w:p w:rsidR="00227658" w:rsidRPr="001F7E9E" w:rsidRDefault="00227658" w:rsidP="00227658">
      <w:pPr>
        <w:pStyle w:val="Corpodetexto"/>
        <w:jc w:val="both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CAPÍTULO V</w:t>
      </w: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RECEBIMENTO DA OBRA</w:t>
      </w: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pStyle w:val="Corpodetexto"/>
        <w:jc w:val="center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REGRAS GERAIS E PRAZO DE OBSERVAÇÃO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1.</w:t>
      </w:r>
      <w:r w:rsidRPr="001F7E9E">
        <w:rPr>
          <w:rFonts w:cs="Arial"/>
          <w:sz w:val="16"/>
          <w:szCs w:val="16"/>
        </w:rPr>
        <w:t xml:space="preserve"> Cabe ao contratado comunicar à Fiscalização a conclusão da obra ou de suas etapas e solicitar o seu recebimento e apresentar a planilha referente à última medição ou última parcela, conforme o contrato.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sz w:val="16"/>
          <w:szCs w:val="16"/>
        </w:rPr>
        <w:tab/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2.</w:t>
      </w:r>
      <w:r w:rsidRPr="001F7E9E">
        <w:rPr>
          <w:rFonts w:cs="Arial"/>
          <w:sz w:val="16"/>
          <w:szCs w:val="16"/>
        </w:rPr>
        <w:t xml:space="preserve"> A Fiscalização tem o prazo de 15 (quinze) dias, a contar do recebimento da comunicação escrita do contratado, para proceder à vistoria e efetivar o recebimento provisório respectivo.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3.</w:t>
      </w:r>
      <w:r w:rsidRPr="001F7E9E">
        <w:rPr>
          <w:rFonts w:cs="Arial"/>
          <w:sz w:val="16"/>
          <w:szCs w:val="16"/>
        </w:rPr>
        <w:t xml:space="preserve"> Considera-se: a) recebimento provisório – aprovação e aceitação condicional da obra, formalizado mediante TERMO DE RECEBIMENTO PROVISÓRIO; b) recebimento definitivo – aprovação e aceitação definitiva da obra, formalizado mediante TERMO DE RECEBIMENTO DEFINITIVO.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4.</w:t>
      </w:r>
      <w:r w:rsidRPr="001F7E9E">
        <w:rPr>
          <w:rFonts w:cs="Arial"/>
          <w:sz w:val="16"/>
          <w:szCs w:val="16"/>
        </w:rPr>
        <w:t xml:space="preserve"> O recebimento provisório não pode ser efetuado se verificadas imperfeições, vícios, defeitos ou deficiências na obra que revelem o não cumprimento do contrato.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sz w:val="16"/>
          <w:szCs w:val="16"/>
        </w:rPr>
        <w:t xml:space="preserve">5. Para o recebimento provisório ou definitivo, conforme o regime de execução, a Fiscalização deve: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verificar todas as etapas do projeto executivo, bem como se os materiais empregados e os equipamentos instalados estão de acordo com as especificações e normas em vigor, devendo ser observada a ordem de prioridade seguinte: I – especificações técnicas; II – normas da ABNT; III – normas internacionais, desde que inexista disciplinamento sobre o assunto nas normas anteriores</w:t>
      </w:r>
      <w:r w:rsidRPr="001F7E9E">
        <w:rPr>
          <w:rFonts w:cs="Arial"/>
          <w:b/>
          <w:sz w:val="16"/>
          <w:szCs w:val="16"/>
        </w:rPr>
        <w:t>; b)</w:t>
      </w:r>
      <w:r w:rsidRPr="001F7E9E">
        <w:rPr>
          <w:rFonts w:cs="Arial"/>
          <w:sz w:val="16"/>
          <w:szCs w:val="16"/>
        </w:rPr>
        <w:t xml:space="preserve"> no caso de obras contratadas sob o regime de empreitada por PREÇO UNITÁRIO, verificar e medir o que foi realizado para fins de recebimento e conferência da fatura respectiva, observada a unidade de medição estipulada no contrato</w:t>
      </w:r>
      <w:r w:rsidRPr="001F7E9E">
        <w:rPr>
          <w:rFonts w:cs="Arial"/>
          <w:b/>
          <w:sz w:val="16"/>
          <w:szCs w:val="16"/>
        </w:rPr>
        <w:t>; c)</w:t>
      </w:r>
      <w:r w:rsidRPr="001F7E9E">
        <w:rPr>
          <w:rFonts w:cs="Arial"/>
          <w:sz w:val="16"/>
          <w:szCs w:val="16"/>
        </w:rPr>
        <w:t xml:space="preserve"> observar que não devem ser cobrados serviços extraordinários sob qualquer título, se não constantes do projeto ou das planilhas em que se baseou a proposta e o contrato, exceto se decorrentes de alterações de especificação feitas pela contratante, devendo a Fiscalização fazer a respectiva ressalva, no verso da própria fatura ou documento equivalente, caso haja ocorrências da espécie, para que não seja efetuado o pagamento respectivo; </w:t>
      </w:r>
      <w:r w:rsidRPr="001F7E9E">
        <w:rPr>
          <w:rFonts w:cs="Arial"/>
          <w:b/>
          <w:sz w:val="16"/>
          <w:szCs w:val="16"/>
        </w:rPr>
        <w:t>d)</w:t>
      </w:r>
      <w:r w:rsidRPr="001F7E9E">
        <w:rPr>
          <w:rFonts w:cs="Arial"/>
          <w:sz w:val="16"/>
          <w:szCs w:val="16"/>
        </w:rPr>
        <w:t xml:space="preserve"> no caso de supressão da obra, se o contratado já houver adquirido os materiais e posto no local dos trabalhos, a Fiscalização deve atestar o fato para fins de pagamento, certificando-se de que: I – a colocação dos materiais no local dos trabalhos realmente foi anterior à decisão da supressão; II – o valor cobrado corresponde ao custo da aquisição; III </w:t>
      </w:r>
      <w:r w:rsidRPr="001F7E9E">
        <w:rPr>
          <w:rFonts w:cs="Arial"/>
          <w:sz w:val="16"/>
          <w:szCs w:val="16"/>
        </w:rPr>
        <w:lastRenderedPageBreak/>
        <w:t>– os valores porventura cobrados à UFPE por prejuízos decorrentes da supressão estão corretos.</w:t>
      </w:r>
    </w:p>
    <w:p w:rsidR="00227658" w:rsidRPr="001F7E9E" w:rsidRDefault="00227658" w:rsidP="00227658">
      <w:pPr>
        <w:pStyle w:val="Corpodetexto"/>
        <w:jc w:val="both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6.</w:t>
      </w:r>
      <w:r w:rsidRPr="001F7E9E">
        <w:rPr>
          <w:rFonts w:cs="Arial"/>
          <w:sz w:val="16"/>
          <w:szCs w:val="16"/>
        </w:rPr>
        <w:t xml:space="preserve"> Durante ou após a execução da obra/serviço o contratado pode solicitar atestado de execução, cuja emissão está a cargo da Prefeitura da Cidade Universitária/UFPE.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7.</w:t>
      </w:r>
      <w:r w:rsidRPr="001F7E9E">
        <w:rPr>
          <w:rFonts w:cs="Arial"/>
          <w:sz w:val="16"/>
          <w:szCs w:val="16"/>
        </w:rPr>
        <w:t xml:space="preserve"> O recebimento provisório ou definitivo não exclui a responsabilidade civil pela solidez e segurança da obra, nem ético-profissional, pela perfeita execução do contrato dentro dos limites estabelecidos pela Lei e pelo contrato.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8.</w:t>
      </w:r>
      <w:r w:rsidRPr="001F7E9E">
        <w:rPr>
          <w:rFonts w:cs="Arial"/>
          <w:sz w:val="16"/>
          <w:szCs w:val="16"/>
        </w:rPr>
        <w:t xml:space="preserve"> Ao término da obra e antes de efetuar a liberação da última parcela, a Fiscalização deve exigir do contratado: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reinstalação de todos os elementos, porventura retirados para a execução dos serviços; </w:t>
      </w:r>
      <w:r w:rsidRPr="001F7E9E">
        <w:rPr>
          <w:rFonts w:cs="Arial"/>
          <w:b/>
          <w:sz w:val="16"/>
          <w:szCs w:val="16"/>
        </w:rPr>
        <w:t>b)</w:t>
      </w:r>
      <w:r w:rsidRPr="001F7E9E">
        <w:rPr>
          <w:rFonts w:cs="Arial"/>
          <w:sz w:val="16"/>
          <w:szCs w:val="16"/>
        </w:rPr>
        <w:t xml:space="preserve"> relatório dos testes executados, com os respectivos resultados</w:t>
      </w:r>
      <w:r w:rsidRPr="001F7E9E">
        <w:rPr>
          <w:rFonts w:cs="Arial"/>
          <w:b/>
          <w:sz w:val="16"/>
          <w:szCs w:val="16"/>
        </w:rPr>
        <w:t>; c)</w:t>
      </w:r>
      <w:r w:rsidRPr="001F7E9E">
        <w:rPr>
          <w:rFonts w:cs="Arial"/>
          <w:sz w:val="16"/>
          <w:szCs w:val="16"/>
        </w:rPr>
        <w:t xml:space="preserve"> desenhos atualizados as </w:t>
      </w:r>
      <w:proofErr w:type="spellStart"/>
      <w:r w:rsidRPr="001F7E9E">
        <w:rPr>
          <w:rFonts w:cs="Arial"/>
          <w:sz w:val="16"/>
          <w:szCs w:val="16"/>
        </w:rPr>
        <w:t>buit</w:t>
      </w:r>
      <w:proofErr w:type="spellEnd"/>
      <w:r w:rsidRPr="001F7E9E">
        <w:rPr>
          <w:rFonts w:cs="Arial"/>
          <w:sz w:val="16"/>
          <w:szCs w:val="16"/>
        </w:rPr>
        <w:t xml:space="preserve">; </w:t>
      </w:r>
      <w:r w:rsidRPr="001F7E9E">
        <w:rPr>
          <w:rFonts w:cs="Arial"/>
          <w:b/>
          <w:sz w:val="16"/>
          <w:szCs w:val="16"/>
        </w:rPr>
        <w:t>d)</w:t>
      </w:r>
      <w:r w:rsidRPr="001F7E9E">
        <w:rPr>
          <w:rFonts w:cs="Arial"/>
          <w:sz w:val="16"/>
          <w:szCs w:val="16"/>
        </w:rPr>
        <w:t xml:space="preserve"> entrega do plano de operação e dos certificados de garantia de todos os equipamentos e instalações objeto da contratação, em língua portuguesa falada no Brasil, fornecendo a relação de peças de reposição indicadas para um período de 2 (dois) anos de funcionamento normal, inclusive com as normas e endereços dos fabricantes dos materiais e equipamentos utilizados e/ou instalados; </w:t>
      </w:r>
      <w:r w:rsidRPr="001F7E9E">
        <w:rPr>
          <w:rFonts w:cs="Arial"/>
          <w:b/>
          <w:sz w:val="16"/>
          <w:szCs w:val="16"/>
        </w:rPr>
        <w:t>e)</w:t>
      </w:r>
      <w:r w:rsidRPr="001F7E9E">
        <w:rPr>
          <w:rFonts w:cs="Arial"/>
          <w:sz w:val="16"/>
          <w:szCs w:val="16"/>
        </w:rPr>
        <w:t xml:space="preserve"> entrega do plano de manutenção para as instalações e equipamentos englobados na contratação, acompanhado da documentação técnica pertinente, indicando a </w:t>
      </w:r>
      <w:proofErr w:type="spellStart"/>
      <w:r w:rsidRPr="001F7E9E">
        <w:rPr>
          <w:rFonts w:cs="Arial"/>
          <w:sz w:val="16"/>
          <w:szCs w:val="16"/>
        </w:rPr>
        <w:t>freqüência</w:t>
      </w:r>
      <w:proofErr w:type="spellEnd"/>
      <w:r w:rsidRPr="001F7E9E">
        <w:rPr>
          <w:rFonts w:cs="Arial"/>
          <w:sz w:val="16"/>
          <w:szCs w:val="16"/>
        </w:rPr>
        <w:t xml:space="preserve"> da execução dos serviços necessários, bem como a realização de treinamento para operação das instalações prediais aos servidores que a UFPE indicar; </w:t>
      </w:r>
      <w:r w:rsidRPr="001F7E9E">
        <w:rPr>
          <w:rFonts w:cs="Arial"/>
          <w:b/>
          <w:sz w:val="16"/>
          <w:szCs w:val="16"/>
        </w:rPr>
        <w:t>f)</w:t>
      </w:r>
      <w:r w:rsidRPr="001F7E9E">
        <w:rPr>
          <w:rFonts w:cs="Arial"/>
          <w:sz w:val="16"/>
          <w:szCs w:val="16"/>
        </w:rPr>
        <w:t xml:space="preserve"> a apresentação dos seguintes documentos: I – relacionados no item 24 do CAPÍTULO IV deste Caderno de Instruções; II – documentação exigida no Ato Convocatório da Licitação; </w:t>
      </w:r>
      <w:r w:rsidRPr="001F7E9E">
        <w:rPr>
          <w:rFonts w:cs="Arial"/>
          <w:b/>
          <w:sz w:val="16"/>
          <w:szCs w:val="16"/>
        </w:rPr>
        <w:t>g)</w:t>
      </w:r>
      <w:r w:rsidRPr="001F7E9E">
        <w:rPr>
          <w:rFonts w:cs="Arial"/>
          <w:sz w:val="16"/>
          <w:szCs w:val="16"/>
        </w:rPr>
        <w:t xml:space="preserve"> limpeza do local, com retirada dos entulhos.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9.</w:t>
      </w:r>
      <w:r w:rsidRPr="001F7E9E">
        <w:rPr>
          <w:rFonts w:cs="Arial"/>
          <w:sz w:val="16"/>
          <w:szCs w:val="16"/>
        </w:rPr>
        <w:t xml:space="preserve"> Cabe, ainda, à Fiscalização: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assinar o Termo de Encerramento do “Diário de Obras”, juntamente com o preposto do contratado</w:t>
      </w:r>
      <w:r w:rsidRPr="001F7E9E">
        <w:rPr>
          <w:rFonts w:cs="Arial"/>
          <w:b/>
          <w:sz w:val="16"/>
          <w:szCs w:val="16"/>
        </w:rPr>
        <w:t>; b)</w:t>
      </w:r>
      <w:r w:rsidRPr="001F7E9E">
        <w:rPr>
          <w:rFonts w:cs="Arial"/>
          <w:sz w:val="16"/>
          <w:szCs w:val="16"/>
        </w:rPr>
        <w:t xml:space="preserve"> sugerir sanções na ocorrência das situações descritas no ato convocatório ou neste Caderno de Instruções.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RECEBIMENTO PROVISÓRIO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10.</w:t>
      </w:r>
      <w:r w:rsidRPr="001F7E9E">
        <w:rPr>
          <w:rFonts w:cs="Arial"/>
          <w:sz w:val="16"/>
          <w:szCs w:val="16"/>
        </w:rPr>
        <w:t xml:space="preserve"> O recebimento de obras deve ser feito pela Fiscalização, mediante termo circunstanciado e assinado pelas partes, dentro de 15 (quinze) dias, contado da comunicação, por escrito, do contratado, informando a conclusão da obra.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sz w:val="16"/>
          <w:szCs w:val="16"/>
        </w:rPr>
        <w:t>11. O recebimento provisório é o que se efetua, em caráter experimental, relativamente à totalidade da obra após realização de vistoria, objetivando a verificação do fiel cumprimento de todos os aspectos técnicos e das obrigações contratuais, providenciando, se necessário sua adequação aos termos do contrato.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12.</w:t>
      </w:r>
      <w:r w:rsidRPr="001F7E9E">
        <w:rPr>
          <w:rFonts w:cs="Arial"/>
          <w:sz w:val="16"/>
          <w:szCs w:val="16"/>
        </w:rPr>
        <w:t xml:space="preserve"> Imediatamente após o recebimento da notificação do contratado sobre a conclusão do objeto do contrato ou após o registro de conclusão no Diário de Obras, a Fiscalização deve vistoriar previamente a obra e verificar se foram atendidas ou não pelo contratado todas as condições contratuais, observado que:</w:t>
      </w:r>
      <w:r w:rsidRPr="001F7E9E">
        <w:rPr>
          <w:rFonts w:cs="Arial"/>
          <w:b/>
          <w:sz w:val="16"/>
          <w:szCs w:val="16"/>
        </w:rPr>
        <w:t xml:space="preserve"> a) </w:t>
      </w:r>
      <w:r w:rsidRPr="001F7E9E">
        <w:rPr>
          <w:rFonts w:cs="Arial"/>
          <w:sz w:val="16"/>
          <w:szCs w:val="16"/>
        </w:rPr>
        <w:t>se tiverem sido atendidas as condições contratuais, a Fiscalização deve adotar as medidas necessárias à realização do recebimento provisório como marcação de data, comunicação ao contratado e acionamento da Comissão de Recebimento, se for o caso</w:t>
      </w:r>
      <w:r w:rsidRPr="001F7E9E">
        <w:rPr>
          <w:rFonts w:cs="Arial"/>
          <w:b/>
          <w:sz w:val="16"/>
          <w:szCs w:val="16"/>
        </w:rPr>
        <w:t>; b)</w:t>
      </w:r>
      <w:r w:rsidRPr="001F7E9E">
        <w:rPr>
          <w:rFonts w:cs="Arial"/>
          <w:sz w:val="16"/>
          <w:szCs w:val="16"/>
        </w:rPr>
        <w:t xml:space="preserve"> em caso de não conformidade, a Fiscalização deve impugnar a obra, apontando as falhas ou irregularidades que motivaram a impugnação.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13</w:t>
      </w:r>
      <w:r w:rsidRPr="001F7E9E">
        <w:rPr>
          <w:rFonts w:cs="Arial"/>
          <w:sz w:val="16"/>
          <w:szCs w:val="16"/>
        </w:rPr>
        <w:t>. O contratado deve ser notificado, por escrito, da data em que será realizada a vistoria, para fins do recebimento provisório, podendo acompanhar a sua realização.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14.</w:t>
      </w:r>
      <w:r w:rsidRPr="001F7E9E">
        <w:rPr>
          <w:rFonts w:cs="Arial"/>
          <w:sz w:val="16"/>
          <w:szCs w:val="16"/>
        </w:rPr>
        <w:t xml:space="preserve"> A vistoria a que se refere o item 5 deve ocorrer em 5 (cinco) dias úteis, a contar do recebimento da comunicação escrita do contratado.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15.</w:t>
      </w:r>
      <w:r w:rsidRPr="001F7E9E">
        <w:rPr>
          <w:rFonts w:cs="Arial"/>
          <w:sz w:val="16"/>
          <w:szCs w:val="16"/>
        </w:rPr>
        <w:t xml:space="preserve"> Caso seja constatado o não cumprimento ou o cumprimento irregular de qualquer das condições contratuais, a Fiscalização ou a Comissão de Recebimento deve: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lavrar relatório circunstanciado, apontando as falhas ou defeitos encontrados durante a vistoria, bem como as providências necessárias à respectiva solução; </w:t>
      </w:r>
      <w:r w:rsidRPr="001F7E9E">
        <w:rPr>
          <w:rFonts w:cs="Arial"/>
          <w:b/>
          <w:sz w:val="16"/>
          <w:szCs w:val="16"/>
        </w:rPr>
        <w:t>b)</w:t>
      </w:r>
      <w:r w:rsidRPr="001F7E9E">
        <w:rPr>
          <w:rFonts w:cs="Arial"/>
          <w:sz w:val="16"/>
          <w:szCs w:val="16"/>
        </w:rPr>
        <w:t xml:space="preserve"> solicitar ao contratado, por escrito, a respectiva regularização; </w:t>
      </w:r>
      <w:r w:rsidRPr="001F7E9E">
        <w:rPr>
          <w:rFonts w:cs="Arial"/>
          <w:b/>
          <w:sz w:val="16"/>
          <w:szCs w:val="16"/>
        </w:rPr>
        <w:t>c)</w:t>
      </w:r>
      <w:r w:rsidRPr="001F7E9E">
        <w:rPr>
          <w:rFonts w:cs="Arial"/>
          <w:sz w:val="16"/>
          <w:szCs w:val="16"/>
        </w:rPr>
        <w:t xml:space="preserve"> devolver ao contratado a fatura porventura entregue à contratante para pagamento, com informações dos motivos de sua rejeição.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16.</w:t>
      </w:r>
      <w:r w:rsidRPr="001F7E9E">
        <w:rPr>
          <w:rFonts w:cs="Arial"/>
          <w:sz w:val="16"/>
          <w:szCs w:val="16"/>
        </w:rPr>
        <w:t xml:space="preserve"> O prazo para a execução do previsto no item precedente pode ser dilatado até o máximo de 15 (quinze) dias, mediante justificativa do responsável pela Fiscalização aceita pela contratante.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17.</w:t>
      </w:r>
      <w:r w:rsidRPr="001F7E9E">
        <w:rPr>
          <w:rFonts w:cs="Arial"/>
          <w:sz w:val="16"/>
          <w:szCs w:val="16"/>
        </w:rPr>
        <w:t xml:space="preserve"> O contratado deve sanar as falhas apontadas, submetendo a nova verificação a etapa impugnada, após o que, a Fiscalização deve proceder na forma estabelecida no item 8.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18.</w:t>
      </w:r>
      <w:r w:rsidRPr="001F7E9E">
        <w:rPr>
          <w:rFonts w:cs="Arial"/>
          <w:sz w:val="16"/>
          <w:szCs w:val="16"/>
        </w:rPr>
        <w:t xml:space="preserve"> O recebimento provisório só pode ser formalizado após finalizada a obra e sanadas todas as pendências porventura constatadas durante a vistoria, devendo ser objeto do Termo de Recebimento Provisório, emitido em 2 (duas) vias.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sz w:val="16"/>
          <w:szCs w:val="16"/>
        </w:rPr>
        <w:tab/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19.</w:t>
      </w:r>
      <w:r w:rsidRPr="001F7E9E">
        <w:rPr>
          <w:rFonts w:cs="Arial"/>
          <w:sz w:val="16"/>
          <w:szCs w:val="16"/>
        </w:rPr>
        <w:t xml:space="preserve"> Não deve ser dado recebimento provisório da obra, se o contratado não tiver apresentado à Fiscalização, os documentos de que trata o item 24 do Capítulo IV , e mais os seguintes</w:t>
      </w:r>
      <w:r w:rsidRPr="001F7E9E">
        <w:rPr>
          <w:rFonts w:cs="Arial"/>
          <w:b/>
          <w:sz w:val="16"/>
          <w:szCs w:val="16"/>
        </w:rPr>
        <w:t>: a)</w:t>
      </w:r>
      <w:r w:rsidRPr="001F7E9E">
        <w:rPr>
          <w:rFonts w:cs="Arial"/>
          <w:sz w:val="16"/>
          <w:szCs w:val="16"/>
        </w:rPr>
        <w:t xml:space="preserve"> Certidão de Averbação da obra no Cartório de Registro de Imóveis ou “Habite-se”, se for o caso; b) desenhos as </w:t>
      </w:r>
      <w:proofErr w:type="spellStart"/>
      <w:r w:rsidRPr="001F7E9E">
        <w:rPr>
          <w:rFonts w:cs="Arial"/>
          <w:sz w:val="16"/>
          <w:szCs w:val="16"/>
        </w:rPr>
        <w:t>built</w:t>
      </w:r>
      <w:proofErr w:type="spellEnd"/>
      <w:r w:rsidRPr="001F7E9E">
        <w:rPr>
          <w:rFonts w:cs="Arial"/>
          <w:sz w:val="16"/>
          <w:szCs w:val="16"/>
        </w:rPr>
        <w:t>, devidamente aprovados pela Fiscalização.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sz w:val="16"/>
          <w:szCs w:val="16"/>
        </w:rPr>
        <w:tab/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20.</w:t>
      </w:r>
      <w:r w:rsidRPr="001F7E9E">
        <w:rPr>
          <w:rFonts w:cs="Arial"/>
          <w:sz w:val="16"/>
          <w:szCs w:val="16"/>
        </w:rPr>
        <w:t xml:space="preserve"> O Termo de Recebimento Provisório deve ser assinado pela Fiscalização e pelo preposto do contratado.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 xml:space="preserve">21. </w:t>
      </w:r>
      <w:r w:rsidRPr="001F7E9E">
        <w:rPr>
          <w:rFonts w:cs="Arial"/>
          <w:sz w:val="16"/>
          <w:szCs w:val="16"/>
        </w:rPr>
        <w:t xml:space="preserve">Formalizado o Termo de Recebimento Provisório, deve ser atestado na fatura relativa à última etapa do cronograma físico-financeiro: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o recebimento do objeto de acordo com os termos do contrato, mediante aposição de carimbo;</w:t>
      </w:r>
      <w:r w:rsidRPr="001F7E9E">
        <w:rPr>
          <w:rFonts w:cs="Arial"/>
          <w:b/>
          <w:sz w:val="16"/>
          <w:szCs w:val="16"/>
        </w:rPr>
        <w:t xml:space="preserve"> b) </w:t>
      </w:r>
      <w:r w:rsidRPr="001F7E9E">
        <w:rPr>
          <w:rFonts w:cs="Arial"/>
          <w:sz w:val="16"/>
          <w:szCs w:val="16"/>
        </w:rPr>
        <w:t xml:space="preserve">eventual prorrogação de prazo concedida pela contratante, por razões justificadas pelo contratado e aceitas; </w:t>
      </w:r>
      <w:r w:rsidRPr="001F7E9E">
        <w:rPr>
          <w:rFonts w:cs="Arial"/>
          <w:b/>
          <w:sz w:val="16"/>
          <w:szCs w:val="16"/>
        </w:rPr>
        <w:t>c)</w:t>
      </w:r>
      <w:r w:rsidRPr="001F7E9E">
        <w:rPr>
          <w:rFonts w:cs="Arial"/>
          <w:sz w:val="16"/>
          <w:szCs w:val="16"/>
        </w:rPr>
        <w:t xml:space="preserve"> a relevância da multa moratória se aceitas pela contratante as justificativas do atraso da entrega da etapa.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sz w:val="16"/>
          <w:szCs w:val="16"/>
        </w:rPr>
        <w:tab/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22.</w:t>
      </w:r>
      <w:r w:rsidRPr="001F7E9E">
        <w:rPr>
          <w:rFonts w:cs="Arial"/>
          <w:sz w:val="16"/>
          <w:szCs w:val="16"/>
        </w:rPr>
        <w:t xml:space="preserve"> Após atestado o Recebimento Provisório, a nota fiscal</w:t>
      </w:r>
      <w:r w:rsidRPr="001F7E9E">
        <w:rPr>
          <w:rFonts w:cs="Arial"/>
          <w:sz w:val="16"/>
          <w:szCs w:val="16"/>
        </w:rPr>
        <w:sym w:font="Symbol" w:char="00A4"/>
      </w:r>
      <w:r w:rsidRPr="001F7E9E">
        <w:rPr>
          <w:rFonts w:cs="Arial"/>
          <w:sz w:val="16"/>
          <w:szCs w:val="16"/>
        </w:rPr>
        <w:t>fatura relativa à última etapa do cronograma físico-financeiro deve ser imediatamente remetida ao setor competente para as providências de efetivação do pagamento respectivo. O contratado só deve emitir a nota fiscal</w:t>
      </w:r>
      <w:r w:rsidRPr="001F7E9E">
        <w:rPr>
          <w:rFonts w:cs="Arial"/>
          <w:sz w:val="16"/>
          <w:szCs w:val="16"/>
        </w:rPr>
        <w:sym w:font="Symbol" w:char="00A4"/>
      </w:r>
      <w:r w:rsidRPr="001F7E9E">
        <w:rPr>
          <w:rFonts w:cs="Arial"/>
          <w:sz w:val="16"/>
          <w:szCs w:val="16"/>
        </w:rPr>
        <w:t>fatura referente à última parcela após o recebimento provisório.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PRAZO DE OBSERVAÇÃO</w:t>
      </w:r>
    </w:p>
    <w:p w:rsidR="00227658" w:rsidRPr="001F7E9E" w:rsidRDefault="00227658" w:rsidP="00227658">
      <w:pPr>
        <w:pStyle w:val="Corpodetexto"/>
        <w:jc w:val="both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23.</w:t>
      </w:r>
      <w:r w:rsidRPr="001F7E9E">
        <w:rPr>
          <w:rFonts w:cs="Arial"/>
          <w:sz w:val="16"/>
          <w:szCs w:val="16"/>
        </w:rPr>
        <w:t xml:space="preserve"> Após o recebimento provisório, inicia-se o prazo de observação e utilização, destinado a comprovar a adequação do objeto aos termos contratuais e à verificação de possíveis defeitos não detectados ou não aparentes quando do recebimento provisório.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24.</w:t>
      </w:r>
      <w:r w:rsidRPr="001F7E9E">
        <w:rPr>
          <w:rFonts w:cs="Arial"/>
          <w:sz w:val="16"/>
          <w:szCs w:val="16"/>
        </w:rPr>
        <w:t xml:space="preserve"> Como previsto no ato convocatório e no contrato, o prazo de observação será de 90 (noventa) dias corridos, contados do primeiro dia útil após a lavratura do Termo de Recebimento Provisório.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25.</w:t>
      </w:r>
      <w:r w:rsidRPr="001F7E9E">
        <w:rPr>
          <w:rFonts w:cs="Arial"/>
          <w:sz w:val="16"/>
          <w:szCs w:val="16"/>
        </w:rPr>
        <w:t xml:space="preserve"> Durante o prazo de observação o objeto do contrato deve ser submetido a provas e testes necessários à comprovação de sua qualidade, resistência, operatividade e conformidade com o projeto e especificações, ficando a correção de todas as falhas e imperfeições de execução, a cargo do contratado, salvo disposição em contrário, constante do ato convocatório, independentemente da aplicação das penalidades cabíveis.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26.</w:t>
      </w:r>
      <w:r w:rsidRPr="001F7E9E">
        <w:rPr>
          <w:rFonts w:cs="Arial"/>
          <w:sz w:val="16"/>
          <w:szCs w:val="16"/>
        </w:rPr>
        <w:t xml:space="preserve"> Independentemente do disposto nos itens anteriores, a Fiscalização deve realizar vistorias periódicas com o objetivo de se certificar da qualidade e segurança da obra.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27.</w:t>
      </w:r>
      <w:r w:rsidRPr="001F7E9E">
        <w:rPr>
          <w:rFonts w:cs="Arial"/>
          <w:sz w:val="16"/>
          <w:szCs w:val="16"/>
        </w:rPr>
        <w:t xml:space="preserve"> O contratado deve prestar, sem ônus para a contratante, assistência técnica aos sistemas e equipamentos fornecidos e instalados por ela ou pelas subcontratadas, se for o caso, no período compreendido entre o recebimento provisório e o recebimento definitivo da obra.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28.</w:t>
      </w:r>
      <w:r w:rsidRPr="001F7E9E">
        <w:rPr>
          <w:rFonts w:cs="Arial"/>
          <w:sz w:val="16"/>
          <w:szCs w:val="16"/>
        </w:rPr>
        <w:t xml:space="preserve"> Caso tenha sido constatada falha não atribuída ao contratado, deve ser a ele solicitado orçamento das despesas que se fizerem necessárias para adequar a obra às condições contratuais.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center"/>
        <w:rPr>
          <w:rFonts w:cs="Arial"/>
          <w:b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RECEBIMENTO DEFINITIVO</w:t>
      </w:r>
    </w:p>
    <w:p w:rsidR="00227658" w:rsidRPr="001F7E9E" w:rsidRDefault="00227658" w:rsidP="00227658">
      <w:pPr>
        <w:pStyle w:val="Corpodetexto"/>
        <w:jc w:val="both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29.</w:t>
      </w:r>
      <w:r w:rsidRPr="001F7E9E">
        <w:rPr>
          <w:rFonts w:cs="Arial"/>
          <w:sz w:val="16"/>
          <w:szCs w:val="16"/>
        </w:rPr>
        <w:t xml:space="preserve"> O recebimento definitivo é o que a Fiscalização faz em caráter permanente, incorporando, no caso de obras/serviços, o objeto ao patrimônio da UFPE e considerando o contrato regularmente executado e somente deve ser efetivado se o contratado tiver cumprido as exigências do Instrumento Convocatório e do contrato.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30.</w:t>
      </w:r>
      <w:r w:rsidRPr="001F7E9E">
        <w:rPr>
          <w:rFonts w:cs="Arial"/>
          <w:sz w:val="16"/>
          <w:szCs w:val="16"/>
        </w:rPr>
        <w:t xml:space="preserve"> Recebida definitivamente a obra/serviço, a responsabilidade do contratado pela qualidade, correção e segurança dos trabalhos subsiste por 5 (cinco) anos, contados da data da assinatura do Termo de Recebimento Definitivo, conforme o art. 618 do Novo Código Civil Brasileiro.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31.</w:t>
      </w:r>
      <w:r w:rsidRPr="001F7E9E">
        <w:rPr>
          <w:rFonts w:cs="Arial"/>
          <w:sz w:val="16"/>
          <w:szCs w:val="16"/>
        </w:rPr>
        <w:t xml:space="preserve"> O arquiteto ou engenheiro que efetuar, isoladamente, recebimento definitivo, em obediência ao princípio de </w:t>
      </w:r>
      <w:r w:rsidRPr="001F7E9E">
        <w:rPr>
          <w:rFonts w:cs="Arial"/>
          <w:sz w:val="16"/>
          <w:szCs w:val="16"/>
        </w:rPr>
        <w:lastRenderedPageBreak/>
        <w:t>segregação de funções, não deve autorizar o respectivo pagamento, ainda que seja detentor dessa competência.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sz w:val="16"/>
          <w:szCs w:val="16"/>
        </w:rPr>
        <w:tab/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32.</w:t>
      </w:r>
      <w:r w:rsidRPr="001F7E9E">
        <w:rPr>
          <w:rFonts w:cs="Arial"/>
          <w:sz w:val="16"/>
          <w:szCs w:val="16"/>
        </w:rPr>
        <w:t xml:space="preserve"> Caso tenham sido sanados os defeitos ou imperfeições observados após a emissão do Termo de Recebimento Provisório, a Fiscalização deve solicitar a formação de Comissão de Recebimento Definitivo, ou a indicação de engenheiro ou arquiteto, conforme o caso.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33.</w:t>
      </w:r>
      <w:r w:rsidRPr="001F7E9E">
        <w:rPr>
          <w:rFonts w:cs="Arial"/>
          <w:sz w:val="16"/>
          <w:szCs w:val="16"/>
        </w:rPr>
        <w:t xml:space="preserve"> A Fiscalização deve informar ao contratado, por escrito, o nome do servidor ou dos membros da Comissão de Recebimento Definitivo.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34.</w:t>
      </w:r>
      <w:r w:rsidRPr="001F7E9E">
        <w:rPr>
          <w:rFonts w:cs="Arial"/>
          <w:sz w:val="16"/>
          <w:szCs w:val="16"/>
        </w:rPr>
        <w:t xml:space="preserve"> O servidor encarregado da fiscalização deve colocar à disposição da Comissão de Recebimento ou do funcionário que fará o recebimento definitivo, caso não pertença à Fiscalização, tão logo esta seja designada, os seguintes documentos, relativos à contratação: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Ato Convocatório da licitação</w:t>
      </w:r>
      <w:r w:rsidRPr="001F7E9E">
        <w:rPr>
          <w:rFonts w:cs="Arial"/>
          <w:b/>
          <w:sz w:val="16"/>
          <w:szCs w:val="16"/>
        </w:rPr>
        <w:t>; b)</w:t>
      </w:r>
      <w:r w:rsidRPr="001F7E9E">
        <w:rPr>
          <w:rFonts w:cs="Arial"/>
          <w:sz w:val="16"/>
          <w:szCs w:val="16"/>
        </w:rPr>
        <w:t xml:space="preserve"> proposta da contratada, fornecida à época da contratação; </w:t>
      </w:r>
      <w:r w:rsidRPr="001F7E9E">
        <w:rPr>
          <w:rFonts w:cs="Arial"/>
          <w:b/>
          <w:sz w:val="16"/>
          <w:szCs w:val="16"/>
        </w:rPr>
        <w:t>c)</w:t>
      </w:r>
      <w:r w:rsidRPr="001F7E9E">
        <w:rPr>
          <w:rFonts w:cs="Arial"/>
          <w:sz w:val="16"/>
          <w:szCs w:val="16"/>
        </w:rPr>
        <w:t xml:space="preserve"> contrato e seus aditamentos; </w:t>
      </w:r>
      <w:r w:rsidRPr="001F7E9E">
        <w:rPr>
          <w:rFonts w:cs="Arial"/>
          <w:b/>
          <w:sz w:val="16"/>
          <w:szCs w:val="16"/>
        </w:rPr>
        <w:t>d)</w:t>
      </w:r>
      <w:r w:rsidRPr="001F7E9E">
        <w:rPr>
          <w:rFonts w:cs="Arial"/>
          <w:sz w:val="16"/>
          <w:szCs w:val="16"/>
        </w:rPr>
        <w:t xml:space="preserve"> projeto, e quando for o caso, suas alterações; </w:t>
      </w:r>
      <w:r w:rsidRPr="001F7E9E">
        <w:rPr>
          <w:rFonts w:cs="Arial"/>
          <w:b/>
          <w:sz w:val="16"/>
          <w:szCs w:val="16"/>
        </w:rPr>
        <w:t>e)</w:t>
      </w:r>
      <w:r w:rsidRPr="001F7E9E">
        <w:rPr>
          <w:rFonts w:cs="Arial"/>
          <w:sz w:val="16"/>
          <w:szCs w:val="16"/>
        </w:rPr>
        <w:t xml:space="preserve"> Diário de Obras</w:t>
      </w:r>
      <w:r w:rsidRPr="001F7E9E">
        <w:rPr>
          <w:rFonts w:cs="Arial"/>
          <w:b/>
          <w:sz w:val="16"/>
          <w:szCs w:val="16"/>
        </w:rPr>
        <w:t>; f)</w:t>
      </w:r>
      <w:r w:rsidRPr="001F7E9E">
        <w:rPr>
          <w:rFonts w:cs="Arial"/>
          <w:sz w:val="16"/>
          <w:szCs w:val="16"/>
        </w:rPr>
        <w:t xml:space="preserve"> Termo de Recebimento Provisório, firmado pela Fiscalização ou pela Comissão de Recebimento Provisório</w:t>
      </w:r>
      <w:r w:rsidRPr="001F7E9E">
        <w:rPr>
          <w:rFonts w:cs="Arial"/>
          <w:b/>
          <w:sz w:val="16"/>
          <w:szCs w:val="16"/>
        </w:rPr>
        <w:t>; g)</w:t>
      </w:r>
      <w:r w:rsidRPr="001F7E9E">
        <w:rPr>
          <w:rFonts w:cs="Arial"/>
          <w:sz w:val="16"/>
          <w:szCs w:val="16"/>
        </w:rPr>
        <w:t xml:space="preserve"> Relatório dos testes efetuados; </w:t>
      </w:r>
      <w:r w:rsidRPr="001F7E9E">
        <w:rPr>
          <w:rFonts w:cs="Arial"/>
          <w:b/>
          <w:sz w:val="16"/>
          <w:szCs w:val="16"/>
        </w:rPr>
        <w:t>h)</w:t>
      </w:r>
      <w:r w:rsidRPr="001F7E9E">
        <w:rPr>
          <w:rFonts w:cs="Arial"/>
          <w:sz w:val="16"/>
          <w:szCs w:val="16"/>
        </w:rPr>
        <w:t xml:space="preserve"> Desenhos atualizados (as </w:t>
      </w:r>
      <w:proofErr w:type="spellStart"/>
      <w:r w:rsidRPr="001F7E9E">
        <w:rPr>
          <w:rFonts w:cs="Arial"/>
          <w:sz w:val="16"/>
          <w:szCs w:val="16"/>
        </w:rPr>
        <w:t>built</w:t>
      </w:r>
      <w:proofErr w:type="spellEnd"/>
      <w:r w:rsidRPr="001F7E9E">
        <w:rPr>
          <w:rFonts w:cs="Arial"/>
          <w:sz w:val="16"/>
          <w:szCs w:val="16"/>
        </w:rPr>
        <w:t xml:space="preserve">), devidamente aprovados pela Fiscalização; </w:t>
      </w:r>
      <w:r w:rsidRPr="001F7E9E">
        <w:rPr>
          <w:rFonts w:cs="Arial"/>
          <w:b/>
          <w:sz w:val="16"/>
          <w:szCs w:val="16"/>
        </w:rPr>
        <w:t>i)</w:t>
      </w:r>
      <w:r w:rsidRPr="001F7E9E">
        <w:rPr>
          <w:rFonts w:cs="Arial"/>
          <w:sz w:val="16"/>
          <w:szCs w:val="16"/>
        </w:rPr>
        <w:t xml:space="preserve"> declaração, pelo autor ou </w:t>
      </w:r>
      <w:proofErr w:type="spellStart"/>
      <w:r w:rsidRPr="001F7E9E">
        <w:rPr>
          <w:rFonts w:cs="Arial"/>
          <w:sz w:val="16"/>
          <w:szCs w:val="16"/>
        </w:rPr>
        <w:t>co-autores</w:t>
      </w:r>
      <w:proofErr w:type="spellEnd"/>
      <w:r w:rsidRPr="001F7E9E">
        <w:rPr>
          <w:rFonts w:cs="Arial"/>
          <w:sz w:val="16"/>
          <w:szCs w:val="16"/>
        </w:rPr>
        <w:t xml:space="preserve"> do projeto, transferindo à UFPE o direito de sua utilização.</w:t>
      </w:r>
    </w:p>
    <w:p w:rsidR="00227658" w:rsidRPr="001F7E9E" w:rsidRDefault="00227658" w:rsidP="00227658">
      <w:pPr>
        <w:pStyle w:val="Corpodetexto"/>
        <w:jc w:val="both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35.</w:t>
      </w:r>
      <w:r w:rsidRPr="001F7E9E">
        <w:rPr>
          <w:rFonts w:cs="Arial"/>
          <w:sz w:val="16"/>
          <w:szCs w:val="16"/>
        </w:rPr>
        <w:t xml:space="preserve"> Para efetivação do recebimento definitivo, a Comissão de Recebimento ou responsável pelo recebimento definitivo deve efetuar a vistoria da obra, no prazo de 5 (cinco) dias úteis, podendo ser prorrogado, conforme a complexidade da obra, desde que o Recebimento Definitivo seja feito no prazo máximo de 15 (quinze) dias consecutivos da data da comunicação do contratado sobre o término da obra, contados a partir de sua designação.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36.</w:t>
      </w:r>
      <w:r w:rsidRPr="001F7E9E">
        <w:rPr>
          <w:rFonts w:cs="Arial"/>
          <w:sz w:val="16"/>
          <w:szCs w:val="16"/>
        </w:rPr>
        <w:t xml:space="preserve"> Realizada a vistoria, deve ser tomada uma das seguintes providências, pela Comissão de Recebimento ou pelo engenheiro ou arquiteto designado: </w:t>
      </w:r>
      <w:r w:rsidRPr="001F7E9E">
        <w:rPr>
          <w:rFonts w:cs="Arial"/>
          <w:b/>
          <w:sz w:val="16"/>
          <w:szCs w:val="16"/>
        </w:rPr>
        <w:t>a)</w:t>
      </w:r>
      <w:r w:rsidRPr="001F7E9E">
        <w:rPr>
          <w:rFonts w:cs="Arial"/>
          <w:sz w:val="16"/>
          <w:szCs w:val="16"/>
        </w:rPr>
        <w:t xml:space="preserve"> lavrar o Termo de Recebimento Definitivo da obra, no caso do cumprimento total do objeto e adequado aos termos do contrato; </w:t>
      </w:r>
      <w:r w:rsidRPr="001F7E9E">
        <w:rPr>
          <w:rFonts w:cs="Arial"/>
          <w:b/>
          <w:sz w:val="16"/>
          <w:szCs w:val="16"/>
        </w:rPr>
        <w:t>b)</w:t>
      </w:r>
      <w:r w:rsidRPr="001F7E9E">
        <w:rPr>
          <w:rFonts w:cs="Arial"/>
          <w:sz w:val="16"/>
          <w:szCs w:val="16"/>
        </w:rPr>
        <w:t xml:space="preserve"> apresentar relatório circunstanciado de verificação da obra, no caso da constatação de vícios, defeitos ou incorreções, resultantes da execução do contrato, remetê-lo ao contratado para sanar as irregularidades constatadas, lavrando o Termo de Recebimento Definitivo apenas se e quando tiverem sido sanadas todas as irregularidades.</w:t>
      </w:r>
    </w:p>
    <w:p w:rsidR="00227658" w:rsidRPr="001F7E9E" w:rsidRDefault="00227658" w:rsidP="00227658">
      <w:pPr>
        <w:pStyle w:val="Corpodetexto"/>
        <w:jc w:val="both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37.</w:t>
      </w:r>
      <w:r w:rsidRPr="001F7E9E">
        <w:rPr>
          <w:rFonts w:cs="Arial"/>
          <w:sz w:val="16"/>
          <w:szCs w:val="16"/>
        </w:rPr>
        <w:t xml:space="preserve"> Caso tenha sido constatada falha não atribuída ao contratado, deve ser a ele solicitado orçamento das despesas que se fizerem necessárias para adequar a obra às condições contratuais.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sz w:val="16"/>
          <w:szCs w:val="16"/>
        </w:rPr>
        <w:tab/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38.</w:t>
      </w:r>
      <w:r w:rsidRPr="001F7E9E">
        <w:rPr>
          <w:rFonts w:cs="Arial"/>
          <w:sz w:val="16"/>
          <w:szCs w:val="16"/>
        </w:rPr>
        <w:t xml:space="preserve"> A notificação ao contratado deve ser efetuada por escrito e deve detalhar as irregularidades a serem sanadas e acertar o prazo para a sua correção.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39.</w:t>
      </w:r>
      <w:r w:rsidRPr="001F7E9E">
        <w:rPr>
          <w:rFonts w:cs="Arial"/>
          <w:sz w:val="16"/>
          <w:szCs w:val="16"/>
        </w:rPr>
        <w:t xml:space="preserve"> Após solução das pendências, o contratado deve solicitar o recebimento definitivo, mediante o qual a Comissão ou responsável pelo recebimento fará nova vistoria, na presença do contratado.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sz w:val="16"/>
          <w:szCs w:val="16"/>
        </w:rPr>
        <w:tab/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40.</w:t>
      </w:r>
      <w:r w:rsidRPr="001F7E9E">
        <w:rPr>
          <w:rFonts w:cs="Arial"/>
          <w:sz w:val="16"/>
          <w:szCs w:val="16"/>
        </w:rPr>
        <w:t xml:space="preserve"> Após o recebimento definitivo, deve ser providenciada a liberação da garantia prestada pelo contratado e seu saldo, se houver.</w:t>
      </w:r>
    </w:p>
    <w:p w:rsidR="00227658" w:rsidRPr="001F7E9E" w:rsidRDefault="00227658" w:rsidP="00227658">
      <w:pPr>
        <w:pStyle w:val="Corpodetexto"/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pStyle w:val="Ttulo4"/>
        <w:jc w:val="center"/>
        <w:rPr>
          <w:rFonts w:cs="Arial"/>
          <w:sz w:val="16"/>
          <w:szCs w:val="16"/>
          <w:shd w:val="clear" w:color="auto" w:fill="FFFFFF"/>
        </w:rPr>
      </w:pPr>
      <w:r w:rsidRPr="001F7E9E">
        <w:rPr>
          <w:rFonts w:cs="Arial"/>
          <w:sz w:val="16"/>
          <w:szCs w:val="16"/>
          <w:shd w:val="clear" w:color="auto" w:fill="FFFFFF"/>
        </w:rPr>
        <w:t>RECEBIMENTO RESCISÓRIO</w:t>
      </w:r>
    </w:p>
    <w:p w:rsidR="00227658" w:rsidRPr="001F7E9E" w:rsidRDefault="00227658" w:rsidP="00227658">
      <w:pPr>
        <w:jc w:val="both"/>
        <w:rPr>
          <w:rFonts w:cs="Arial"/>
          <w:sz w:val="16"/>
          <w:szCs w:val="16"/>
        </w:rPr>
      </w:pPr>
    </w:p>
    <w:p w:rsidR="00227658" w:rsidRPr="001F7E9E" w:rsidRDefault="00227658" w:rsidP="00227658">
      <w:pPr>
        <w:spacing w:line="200" w:lineRule="atLeast"/>
        <w:jc w:val="both"/>
        <w:rPr>
          <w:rFonts w:cs="Arial"/>
          <w:sz w:val="16"/>
          <w:szCs w:val="16"/>
        </w:rPr>
      </w:pPr>
      <w:r w:rsidRPr="001F7E9E">
        <w:rPr>
          <w:rFonts w:cs="Arial"/>
          <w:b/>
          <w:sz w:val="16"/>
          <w:szCs w:val="16"/>
        </w:rPr>
        <w:t>41.</w:t>
      </w:r>
      <w:r w:rsidRPr="001F7E9E">
        <w:rPr>
          <w:rFonts w:cs="Arial"/>
          <w:sz w:val="16"/>
          <w:szCs w:val="16"/>
        </w:rPr>
        <w:t xml:space="preserve"> Ocorrendo suspensão das obras e serviços ou a rescisão contratual, será efetuado o recebimento da parte executada até a data da suspensão ou da rescisão, mediante Termo de Recebimento Rescisório, firmado pela Fiscalização de Obras e pelo contratado.                                      </w:t>
      </w:r>
    </w:p>
    <w:p w:rsidR="00227658" w:rsidRPr="001F7E9E" w:rsidRDefault="00227658" w:rsidP="00227658">
      <w:pPr>
        <w:jc w:val="both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jc w:val="both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jc w:val="center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jc w:val="center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jc w:val="center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jc w:val="center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jc w:val="center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jc w:val="center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jc w:val="center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jc w:val="center"/>
        <w:rPr>
          <w:rFonts w:cs="Arial"/>
          <w:b/>
          <w:sz w:val="16"/>
          <w:szCs w:val="16"/>
        </w:rPr>
      </w:pPr>
    </w:p>
    <w:p w:rsidR="00227658" w:rsidRPr="001F7E9E" w:rsidRDefault="00227658" w:rsidP="00227658">
      <w:pPr>
        <w:jc w:val="center"/>
        <w:rPr>
          <w:rFonts w:cs="Arial"/>
          <w:b/>
          <w:sz w:val="16"/>
          <w:szCs w:val="16"/>
        </w:rPr>
      </w:pPr>
    </w:p>
    <w:p w:rsidR="00947E80" w:rsidRDefault="00947E80"/>
    <w:sectPr w:rsidR="00947E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Casual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decimal"/>
      <w:suff w:val="nothing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b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b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b/>
      </w:rPr>
    </w:lvl>
    <w:lvl w:ilvl="4">
      <w:start w:val="1"/>
      <w:numFmt w:val="decimal"/>
      <w:suff w:val="nothing"/>
      <w:lvlText w:val="%1.%2.%3.%4.%5."/>
      <w:lvlJc w:val="left"/>
      <w:pPr>
        <w:ind w:left="0" w:firstLine="0"/>
      </w:pPr>
      <w:rPr>
        <w:b/>
      </w:r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  <w:rPr>
        <w:b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b/>
      </w:rPr>
    </w:lvl>
    <w:lvl w:ilvl="7">
      <w:start w:val="1"/>
      <w:numFmt w:val="decimal"/>
      <w:suff w:val="nothing"/>
      <w:lvlText w:val="%1.%2.%3.%4.%5.%6.%7.%8."/>
      <w:lvlJc w:val="left"/>
      <w:pPr>
        <w:ind w:left="0" w:firstLine="0"/>
      </w:pPr>
      <w:rPr>
        <w:b/>
      </w:rPr>
    </w:lvl>
    <w:lvl w:ilvl="8">
      <w:start w:val="1"/>
      <w:numFmt w:val="decimal"/>
      <w:suff w:val="nothing"/>
      <w:lvlText w:val="%1.%2.%3.%4.%5.%6.%7.%8.%9."/>
      <w:lvlJc w:val="left"/>
      <w:pPr>
        <w:ind w:left="0" w:firstLine="0"/>
      </w:pPr>
      <w:rPr>
        <w:b/>
      </w:rPr>
    </w:lvl>
  </w:abstractNum>
  <w:abstractNum w:abstractNumId="1" w15:restartNumberingAfterBreak="0">
    <w:nsid w:val="01211073"/>
    <w:multiLevelType w:val="multilevel"/>
    <w:tmpl w:val="B3F651D0"/>
    <w:lvl w:ilvl="0">
      <w:start w:val="18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" w15:restartNumberingAfterBreak="0">
    <w:nsid w:val="078D5B22"/>
    <w:multiLevelType w:val="multilevel"/>
    <w:tmpl w:val="078D5B22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83464D3"/>
    <w:multiLevelType w:val="multilevel"/>
    <w:tmpl w:val="A3D23882"/>
    <w:lvl w:ilvl="0">
      <w:start w:val="1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" w15:restartNumberingAfterBreak="0">
    <w:nsid w:val="0ED11AA3"/>
    <w:multiLevelType w:val="multilevel"/>
    <w:tmpl w:val="0ED11AA3"/>
    <w:lvl w:ilvl="0">
      <w:start w:val="1"/>
      <w:numFmt w:val="lowerLetter"/>
      <w:lvlText w:val="%1)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103B6994"/>
    <w:multiLevelType w:val="multilevel"/>
    <w:tmpl w:val="8EC0EEC4"/>
    <w:lvl w:ilvl="0">
      <w:start w:val="7"/>
      <w:numFmt w:val="decimal"/>
      <w:lvlText w:val="%1."/>
      <w:lvlJc w:val="left"/>
      <w:pPr>
        <w:ind w:left="500" w:hanging="500"/>
      </w:pPr>
    </w:lvl>
    <w:lvl w:ilvl="1">
      <w:start w:val="3"/>
      <w:numFmt w:val="decimal"/>
      <w:lvlText w:val="%1.%2."/>
      <w:lvlJc w:val="left"/>
      <w:pPr>
        <w:ind w:left="854" w:hanging="5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3130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6" w15:restartNumberingAfterBreak="0">
    <w:nsid w:val="1428020E"/>
    <w:multiLevelType w:val="multilevel"/>
    <w:tmpl w:val="E44482E6"/>
    <w:lvl w:ilvl="0">
      <w:start w:val="9"/>
      <w:numFmt w:val="decimal"/>
      <w:lvlText w:val="%1."/>
      <w:lvlJc w:val="left"/>
      <w:pPr>
        <w:ind w:left="495" w:hanging="495"/>
      </w:pPr>
    </w:lvl>
    <w:lvl w:ilvl="1">
      <w:start w:val="7"/>
      <w:numFmt w:val="decimal"/>
      <w:lvlText w:val="%1.%2."/>
      <w:lvlJc w:val="left"/>
      <w:pPr>
        <w:ind w:left="1062" w:hanging="495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7" w15:restartNumberingAfterBreak="0">
    <w:nsid w:val="15330549"/>
    <w:multiLevelType w:val="multilevel"/>
    <w:tmpl w:val="06F8A0A4"/>
    <w:lvl w:ilvl="0">
      <w:start w:val="12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1A5E366F"/>
    <w:multiLevelType w:val="multilevel"/>
    <w:tmpl w:val="171A81A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5" w:hanging="360"/>
      </w:p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9" w15:restartNumberingAfterBreak="0">
    <w:nsid w:val="1B401A2F"/>
    <w:multiLevelType w:val="multilevel"/>
    <w:tmpl w:val="705868FC"/>
    <w:lvl w:ilvl="0">
      <w:start w:val="10"/>
      <w:numFmt w:val="decimal"/>
      <w:lvlText w:val="%1."/>
      <w:lvlJc w:val="left"/>
      <w:pPr>
        <w:ind w:left="516" w:hanging="516"/>
      </w:pPr>
      <w:rPr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color w:val="auto"/>
      </w:rPr>
    </w:lvl>
  </w:abstractNum>
  <w:abstractNum w:abstractNumId="10" w15:restartNumberingAfterBreak="0">
    <w:nsid w:val="1D5C100D"/>
    <w:multiLevelType w:val="multilevel"/>
    <w:tmpl w:val="78FE25A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2205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6D2374"/>
    <w:multiLevelType w:val="multilevel"/>
    <w:tmpl w:val="A2087B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36" w:hanging="1440"/>
      </w:pPr>
      <w:rPr>
        <w:rFonts w:hint="default"/>
      </w:rPr>
    </w:lvl>
  </w:abstractNum>
  <w:abstractNum w:abstractNumId="12" w15:restartNumberingAfterBreak="0">
    <w:nsid w:val="25B26967"/>
    <w:multiLevelType w:val="multilevel"/>
    <w:tmpl w:val="DA42C1AE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1345" w:hanging="495"/>
      </w:pPr>
    </w:lvl>
    <w:lvl w:ilvl="2">
      <w:start w:val="5"/>
      <w:numFmt w:val="decimal"/>
      <w:lvlText w:val="%1.%2.%3."/>
      <w:lvlJc w:val="left"/>
      <w:pPr>
        <w:ind w:left="2420" w:hanging="720"/>
      </w:pPr>
    </w:lvl>
    <w:lvl w:ilvl="3">
      <w:start w:val="1"/>
      <w:numFmt w:val="decimal"/>
      <w:lvlText w:val="%1.%2.%3.%4."/>
      <w:lvlJc w:val="left"/>
      <w:pPr>
        <w:ind w:left="3270" w:hanging="720"/>
      </w:pPr>
    </w:lvl>
    <w:lvl w:ilvl="4">
      <w:start w:val="1"/>
      <w:numFmt w:val="decimal"/>
      <w:lvlText w:val="%1.%2.%3.%4.%5."/>
      <w:lvlJc w:val="left"/>
      <w:pPr>
        <w:ind w:left="4480" w:hanging="1080"/>
      </w:pPr>
    </w:lvl>
    <w:lvl w:ilvl="5">
      <w:start w:val="1"/>
      <w:numFmt w:val="decimal"/>
      <w:lvlText w:val="%1.%2.%3.%4.%5.%6."/>
      <w:lvlJc w:val="left"/>
      <w:pPr>
        <w:ind w:left="5330" w:hanging="1080"/>
      </w:pPr>
    </w:lvl>
    <w:lvl w:ilvl="6">
      <w:start w:val="1"/>
      <w:numFmt w:val="decimal"/>
      <w:lvlText w:val="%1.%2.%3.%4.%5.%6.%7."/>
      <w:lvlJc w:val="left"/>
      <w:pPr>
        <w:ind w:left="6540" w:hanging="1440"/>
      </w:pPr>
    </w:lvl>
    <w:lvl w:ilvl="7">
      <w:start w:val="1"/>
      <w:numFmt w:val="decimal"/>
      <w:lvlText w:val="%1.%2.%3.%4.%5.%6.%7.%8."/>
      <w:lvlJc w:val="left"/>
      <w:pPr>
        <w:ind w:left="7390" w:hanging="1440"/>
      </w:pPr>
    </w:lvl>
    <w:lvl w:ilvl="8">
      <w:start w:val="1"/>
      <w:numFmt w:val="decimal"/>
      <w:lvlText w:val="%1.%2.%3.%4.%5.%6.%7.%8.%9."/>
      <w:lvlJc w:val="left"/>
      <w:pPr>
        <w:ind w:left="8600" w:hanging="1800"/>
      </w:pPr>
    </w:lvl>
  </w:abstractNum>
  <w:abstractNum w:abstractNumId="13" w15:restartNumberingAfterBreak="0">
    <w:nsid w:val="296536D3"/>
    <w:multiLevelType w:val="multilevel"/>
    <w:tmpl w:val="F134DDD4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000000"/>
        <w:sz w:val="20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2361" w:hanging="375"/>
      </w:pPr>
      <w:rPr>
        <w:rFonts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4692" w:hanging="72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7038" w:hanging="108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8031" w:hanging="108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  <w:color w:val="000000"/>
        <w:sz w:val="20"/>
      </w:rPr>
    </w:lvl>
  </w:abstractNum>
  <w:abstractNum w:abstractNumId="14" w15:restartNumberingAfterBreak="0">
    <w:nsid w:val="2C0A41B1"/>
    <w:multiLevelType w:val="multilevel"/>
    <w:tmpl w:val="2DDE246C"/>
    <w:lvl w:ilvl="0">
      <w:start w:val="8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1.%2."/>
      <w:lvlJc w:val="left"/>
      <w:pPr>
        <w:ind w:left="714" w:hanging="36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b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15" w15:restartNumberingAfterBreak="0">
    <w:nsid w:val="2F3A061B"/>
    <w:multiLevelType w:val="multilevel"/>
    <w:tmpl w:val="2F3A061B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3"/>
      <w:numFmt w:val="decimal"/>
      <w:suff w:val="space"/>
      <w:lvlText w:val="%1.%2."/>
      <w:lvlJc w:val="left"/>
      <w:pPr>
        <w:ind w:left="993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0561073"/>
    <w:multiLevelType w:val="multilevel"/>
    <w:tmpl w:val="30561073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7" w15:restartNumberingAfterBreak="0">
    <w:nsid w:val="30C81A75"/>
    <w:multiLevelType w:val="multilevel"/>
    <w:tmpl w:val="30C81A75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2C90438"/>
    <w:multiLevelType w:val="multilevel"/>
    <w:tmpl w:val="49F00FD2"/>
    <w:lvl w:ilvl="0">
      <w:start w:val="19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65" w:hanging="540"/>
      </w:pPr>
    </w:lvl>
    <w:lvl w:ilvl="2">
      <w:start w:val="1"/>
      <w:numFmt w:val="decimal"/>
      <w:lvlText w:val="%1.%2.%3."/>
      <w:lvlJc w:val="left"/>
      <w:pPr>
        <w:ind w:left="3862" w:hanging="720"/>
      </w:pPr>
    </w:lvl>
    <w:lvl w:ilvl="3">
      <w:start w:val="1"/>
      <w:numFmt w:val="decimal"/>
      <w:lvlText w:val="%1.%2.%3.%4."/>
      <w:lvlJc w:val="left"/>
      <w:pPr>
        <w:ind w:left="5433" w:hanging="720"/>
      </w:pPr>
    </w:lvl>
    <w:lvl w:ilvl="4">
      <w:start w:val="1"/>
      <w:numFmt w:val="decimal"/>
      <w:lvlText w:val="%1.%2.%3.%4.%5."/>
      <w:lvlJc w:val="left"/>
      <w:pPr>
        <w:ind w:left="7364" w:hanging="1080"/>
      </w:pPr>
    </w:lvl>
    <w:lvl w:ilvl="5">
      <w:start w:val="1"/>
      <w:numFmt w:val="decimal"/>
      <w:lvlText w:val="%1.%2.%3.%4.%5.%6."/>
      <w:lvlJc w:val="left"/>
      <w:pPr>
        <w:ind w:left="8935" w:hanging="1080"/>
      </w:pPr>
    </w:lvl>
    <w:lvl w:ilvl="6">
      <w:start w:val="1"/>
      <w:numFmt w:val="decimal"/>
      <w:lvlText w:val="%1.%2.%3.%4.%5.%6.%7."/>
      <w:lvlJc w:val="left"/>
      <w:pPr>
        <w:ind w:left="10866" w:hanging="1440"/>
      </w:pPr>
    </w:lvl>
    <w:lvl w:ilvl="7">
      <w:start w:val="1"/>
      <w:numFmt w:val="decimal"/>
      <w:lvlText w:val="%1.%2.%3.%4.%5.%6.%7.%8."/>
      <w:lvlJc w:val="left"/>
      <w:pPr>
        <w:ind w:left="12437" w:hanging="1440"/>
      </w:pPr>
    </w:lvl>
    <w:lvl w:ilvl="8">
      <w:start w:val="1"/>
      <w:numFmt w:val="decimal"/>
      <w:lvlText w:val="%1.%2.%3.%4.%5.%6.%7.%8.%9."/>
      <w:lvlJc w:val="left"/>
      <w:pPr>
        <w:ind w:left="14368" w:hanging="1800"/>
      </w:pPr>
    </w:lvl>
  </w:abstractNum>
  <w:abstractNum w:abstractNumId="19" w15:restartNumberingAfterBreak="0">
    <w:nsid w:val="365765B5"/>
    <w:multiLevelType w:val="multilevel"/>
    <w:tmpl w:val="4290E8EA"/>
    <w:lvl w:ilvl="0">
      <w:start w:val="4"/>
      <w:numFmt w:val="decimal"/>
      <w:lvlText w:val="%1"/>
      <w:lvlJc w:val="left"/>
      <w:pPr>
        <w:ind w:left="435" w:hanging="435"/>
      </w:pPr>
      <w:rPr>
        <w:color w:val="000000"/>
        <w:sz w:val="20"/>
      </w:rPr>
    </w:lvl>
    <w:lvl w:ilvl="1">
      <w:start w:val="3"/>
      <w:numFmt w:val="decimal"/>
      <w:lvlText w:val="%1.%2"/>
      <w:lvlJc w:val="left"/>
      <w:pPr>
        <w:ind w:left="1145" w:hanging="435"/>
      </w:pPr>
      <w:rPr>
        <w:color w:val="000000"/>
        <w:sz w:val="2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3560" w:hanging="720"/>
      </w:pPr>
      <w:rPr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5340" w:hanging="1080"/>
      </w:pPr>
      <w:rPr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color w:val="000000"/>
        <w:sz w:val="20"/>
      </w:rPr>
    </w:lvl>
  </w:abstractNum>
  <w:abstractNum w:abstractNumId="20" w15:restartNumberingAfterBreak="0">
    <w:nsid w:val="36CB5ACA"/>
    <w:multiLevelType w:val="hybridMultilevel"/>
    <w:tmpl w:val="7F3EE68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22" w15:restartNumberingAfterBreak="0">
    <w:nsid w:val="3BFC6430"/>
    <w:multiLevelType w:val="hybridMultilevel"/>
    <w:tmpl w:val="3B56A7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C4DCC"/>
    <w:multiLevelType w:val="multilevel"/>
    <w:tmpl w:val="3C5C4DCC"/>
    <w:lvl w:ilvl="0">
      <w:start w:val="1"/>
      <w:numFmt w:val="decimal"/>
      <w:lvlText w:val="%1."/>
      <w:lvlJc w:val="left"/>
      <w:pPr>
        <w:ind w:left="1495" w:hanging="360"/>
      </w:pPr>
      <w:rPr>
        <w:color w:val="FF0000"/>
      </w:rPr>
    </w:lvl>
    <w:lvl w:ilvl="1">
      <w:start w:val="1"/>
      <w:numFmt w:val="decimal"/>
      <w:isLgl/>
      <w:lvlText w:val="%1.%2"/>
      <w:lvlJc w:val="left"/>
      <w:pPr>
        <w:ind w:left="186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080"/>
      </w:pPr>
      <w:rPr>
        <w:rFonts w:hint="default"/>
      </w:rPr>
    </w:lvl>
  </w:abstractNum>
  <w:abstractNum w:abstractNumId="24" w15:restartNumberingAfterBreak="0">
    <w:nsid w:val="3D6A3D84"/>
    <w:multiLevelType w:val="multilevel"/>
    <w:tmpl w:val="27E4A6F4"/>
    <w:lvl w:ilvl="0">
      <w:start w:val="7"/>
      <w:numFmt w:val="decimal"/>
      <w:lvlText w:val="%1."/>
      <w:lvlJc w:val="left"/>
      <w:pPr>
        <w:ind w:left="500" w:hanging="500"/>
      </w:pPr>
    </w:lvl>
    <w:lvl w:ilvl="1">
      <w:start w:val="1"/>
      <w:numFmt w:val="decimal"/>
      <w:lvlText w:val="%1.%2."/>
      <w:lvlJc w:val="left"/>
      <w:pPr>
        <w:ind w:left="854" w:hanging="5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5" w15:restartNumberingAfterBreak="0">
    <w:nsid w:val="405A72D6"/>
    <w:multiLevelType w:val="multilevel"/>
    <w:tmpl w:val="BDCCF4DC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6" w15:restartNumberingAfterBreak="0">
    <w:nsid w:val="444B3F31"/>
    <w:multiLevelType w:val="hybridMultilevel"/>
    <w:tmpl w:val="EA569CE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A65FE5"/>
    <w:multiLevelType w:val="multilevel"/>
    <w:tmpl w:val="1DAA8D26"/>
    <w:lvl w:ilvl="0">
      <w:start w:val="9"/>
      <w:numFmt w:val="decimal"/>
      <w:lvlText w:val="%1."/>
      <w:lvlJc w:val="left"/>
      <w:pPr>
        <w:ind w:left="495" w:hanging="495"/>
      </w:pPr>
    </w:lvl>
    <w:lvl w:ilvl="1">
      <w:start w:val="2"/>
      <w:numFmt w:val="decimal"/>
      <w:lvlText w:val="%1.%2."/>
      <w:lvlJc w:val="left"/>
      <w:pPr>
        <w:ind w:left="1351" w:hanging="495"/>
      </w:pPr>
    </w:lvl>
    <w:lvl w:ilvl="2">
      <w:start w:val="1"/>
      <w:numFmt w:val="decimal"/>
      <w:lvlText w:val="%1.%2.%3."/>
      <w:lvlJc w:val="left"/>
      <w:pPr>
        <w:ind w:left="2432" w:hanging="720"/>
      </w:pPr>
    </w:lvl>
    <w:lvl w:ilvl="3">
      <w:start w:val="1"/>
      <w:numFmt w:val="decimal"/>
      <w:lvlText w:val="%1.%2.%3.%4."/>
      <w:lvlJc w:val="left"/>
      <w:pPr>
        <w:ind w:left="3288" w:hanging="720"/>
      </w:pPr>
    </w:lvl>
    <w:lvl w:ilvl="4">
      <w:start w:val="1"/>
      <w:numFmt w:val="decimal"/>
      <w:lvlText w:val="%1.%2.%3.%4.%5."/>
      <w:lvlJc w:val="left"/>
      <w:pPr>
        <w:ind w:left="4504" w:hanging="1080"/>
      </w:pPr>
    </w:lvl>
    <w:lvl w:ilvl="5">
      <w:start w:val="1"/>
      <w:numFmt w:val="decimal"/>
      <w:lvlText w:val="%1.%2.%3.%4.%5.%6."/>
      <w:lvlJc w:val="left"/>
      <w:pPr>
        <w:ind w:left="5360" w:hanging="1080"/>
      </w:pPr>
    </w:lvl>
    <w:lvl w:ilvl="6">
      <w:start w:val="1"/>
      <w:numFmt w:val="decimal"/>
      <w:lvlText w:val="%1.%2.%3.%4.%5.%6.%7."/>
      <w:lvlJc w:val="left"/>
      <w:pPr>
        <w:ind w:left="6576" w:hanging="1440"/>
      </w:pPr>
    </w:lvl>
    <w:lvl w:ilvl="7">
      <w:start w:val="1"/>
      <w:numFmt w:val="decimal"/>
      <w:lvlText w:val="%1.%2.%3.%4.%5.%6.%7.%8."/>
      <w:lvlJc w:val="left"/>
      <w:pPr>
        <w:ind w:left="7432" w:hanging="1440"/>
      </w:pPr>
    </w:lvl>
    <w:lvl w:ilvl="8">
      <w:start w:val="1"/>
      <w:numFmt w:val="decimal"/>
      <w:lvlText w:val="%1.%2.%3.%4.%5.%6.%7.%8.%9."/>
      <w:lvlJc w:val="left"/>
      <w:pPr>
        <w:ind w:left="8648" w:hanging="1800"/>
      </w:pPr>
    </w:lvl>
  </w:abstractNum>
  <w:abstractNum w:abstractNumId="28" w15:restartNumberingAfterBreak="0">
    <w:nsid w:val="474033EC"/>
    <w:multiLevelType w:val="multilevel"/>
    <w:tmpl w:val="2610B696"/>
    <w:lvl w:ilvl="0">
      <w:start w:val="9"/>
      <w:numFmt w:val="decimal"/>
      <w:lvlText w:val="%1."/>
      <w:lvlJc w:val="left"/>
      <w:pPr>
        <w:ind w:left="660" w:hanging="660"/>
      </w:pPr>
    </w:lvl>
    <w:lvl w:ilvl="1">
      <w:start w:val="2"/>
      <w:numFmt w:val="decimal"/>
      <w:lvlText w:val="%1.%2."/>
      <w:lvlJc w:val="left"/>
      <w:pPr>
        <w:ind w:left="1231" w:hanging="660"/>
      </w:pPr>
    </w:lvl>
    <w:lvl w:ilvl="2">
      <w:start w:val="1"/>
      <w:numFmt w:val="decimal"/>
      <w:lvlText w:val="%1.%2.%3."/>
      <w:lvlJc w:val="left"/>
      <w:pPr>
        <w:ind w:left="1862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2989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364" w:hanging="1080"/>
      </w:pPr>
    </w:lvl>
    <w:lvl w:ilvl="5">
      <w:start w:val="1"/>
      <w:numFmt w:val="decimal"/>
      <w:lvlText w:val="%1.%2.%3.%4.%5.%6."/>
      <w:lvlJc w:val="left"/>
      <w:pPr>
        <w:ind w:left="3935" w:hanging="1080"/>
      </w:pPr>
    </w:lvl>
    <w:lvl w:ilvl="6">
      <w:start w:val="1"/>
      <w:numFmt w:val="decimal"/>
      <w:lvlText w:val="%1.%2.%3.%4.%5.%6.%7."/>
      <w:lvlJc w:val="left"/>
      <w:pPr>
        <w:ind w:left="4866" w:hanging="1440"/>
      </w:pPr>
    </w:lvl>
    <w:lvl w:ilvl="7">
      <w:start w:val="1"/>
      <w:numFmt w:val="decimal"/>
      <w:lvlText w:val="%1.%2.%3.%4.%5.%6.%7.%8."/>
      <w:lvlJc w:val="left"/>
      <w:pPr>
        <w:ind w:left="5437" w:hanging="1440"/>
      </w:pPr>
    </w:lvl>
    <w:lvl w:ilvl="8">
      <w:start w:val="1"/>
      <w:numFmt w:val="decimal"/>
      <w:lvlText w:val="%1.%2.%3.%4.%5.%6.%7.%8.%9."/>
      <w:lvlJc w:val="left"/>
      <w:pPr>
        <w:ind w:left="6368" w:hanging="1800"/>
      </w:pPr>
    </w:lvl>
  </w:abstractNum>
  <w:abstractNum w:abstractNumId="29" w15:restartNumberingAfterBreak="0">
    <w:nsid w:val="494E0A59"/>
    <w:multiLevelType w:val="hybridMultilevel"/>
    <w:tmpl w:val="EA569CE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C359DB"/>
    <w:multiLevelType w:val="multilevel"/>
    <w:tmpl w:val="D55A92D6"/>
    <w:lvl w:ilvl="0">
      <w:start w:val="10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3"/>
      <w:numFmt w:val="decimal"/>
      <w:suff w:val="space"/>
      <w:lvlText w:val="%1.%2."/>
      <w:lvlJc w:val="left"/>
      <w:pPr>
        <w:ind w:left="993" w:firstLine="0"/>
      </w:pPr>
      <w:rPr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51B25E9B"/>
    <w:multiLevelType w:val="multilevel"/>
    <w:tmpl w:val="6CBA7EAE"/>
    <w:lvl w:ilvl="0">
      <w:start w:val="7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8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26F4573"/>
    <w:multiLevelType w:val="multilevel"/>
    <w:tmpl w:val="526F4573"/>
    <w:lvl w:ilvl="0">
      <w:start w:val="12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3" w15:restartNumberingAfterBreak="0">
    <w:nsid w:val="570E74DC"/>
    <w:multiLevelType w:val="multilevel"/>
    <w:tmpl w:val="7562C80A"/>
    <w:lvl w:ilvl="0">
      <w:start w:val="12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434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4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F5F18B7"/>
    <w:multiLevelType w:val="multilevel"/>
    <w:tmpl w:val="C2C47F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1DD361E"/>
    <w:multiLevelType w:val="multilevel"/>
    <w:tmpl w:val="61DD361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64AB337C"/>
    <w:multiLevelType w:val="multilevel"/>
    <w:tmpl w:val="9BC08CDE"/>
    <w:lvl w:ilvl="0">
      <w:start w:val="18"/>
      <w:numFmt w:val="decimal"/>
      <w:lvlText w:val="%1."/>
      <w:lvlJc w:val="left"/>
      <w:pPr>
        <w:ind w:left="540" w:hanging="540"/>
      </w:pPr>
    </w:lvl>
    <w:lvl w:ilvl="1">
      <w:start w:val="10"/>
      <w:numFmt w:val="decimal"/>
      <w:lvlText w:val="%1.%2."/>
      <w:lvlJc w:val="left"/>
      <w:pPr>
        <w:ind w:left="2111" w:hanging="540"/>
      </w:pPr>
    </w:lvl>
    <w:lvl w:ilvl="2">
      <w:start w:val="1"/>
      <w:numFmt w:val="decimal"/>
      <w:lvlText w:val="%1.%2.%3."/>
      <w:lvlJc w:val="left"/>
      <w:pPr>
        <w:ind w:left="3862" w:hanging="720"/>
      </w:pPr>
    </w:lvl>
    <w:lvl w:ilvl="3">
      <w:start w:val="1"/>
      <w:numFmt w:val="decimal"/>
      <w:lvlText w:val="%1.%2.%3.%4."/>
      <w:lvlJc w:val="left"/>
      <w:pPr>
        <w:ind w:left="5433" w:hanging="720"/>
      </w:pPr>
    </w:lvl>
    <w:lvl w:ilvl="4">
      <w:start w:val="1"/>
      <w:numFmt w:val="decimal"/>
      <w:lvlText w:val="%1.%2.%3.%4.%5."/>
      <w:lvlJc w:val="left"/>
      <w:pPr>
        <w:ind w:left="7364" w:hanging="1080"/>
      </w:pPr>
    </w:lvl>
    <w:lvl w:ilvl="5">
      <w:start w:val="1"/>
      <w:numFmt w:val="decimal"/>
      <w:lvlText w:val="%1.%2.%3.%4.%5.%6."/>
      <w:lvlJc w:val="left"/>
      <w:pPr>
        <w:ind w:left="8935" w:hanging="1080"/>
      </w:pPr>
    </w:lvl>
    <w:lvl w:ilvl="6">
      <w:start w:val="1"/>
      <w:numFmt w:val="decimal"/>
      <w:lvlText w:val="%1.%2.%3.%4.%5.%6.%7."/>
      <w:lvlJc w:val="left"/>
      <w:pPr>
        <w:ind w:left="10866" w:hanging="1440"/>
      </w:pPr>
    </w:lvl>
    <w:lvl w:ilvl="7">
      <w:start w:val="1"/>
      <w:numFmt w:val="decimal"/>
      <w:lvlText w:val="%1.%2.%3.%4.%5.%6.%7.%8."/>
      <w:lvlJc w:val="left"/>
      <w:pPr>
        <w:ind w:left="12437" w:hanging="1440"/>
      </w:pPr>
    </w:lvl>
    <w:lvl w:ilvl="8">
      <w:start w:val="1"/>
      <w:numFmt w:val="decimal"/>
      <w:lvlText w:val="%1.%2.%3.%4.%5.%6.%7.%8.%9."/>
      <w:lvlJc w:val="left"/>
      <w:pPr>
        <w:ind w:left="14368" w:hanging="1800"/>
      </w:pPr>
    </w:lvl>
  </w:abstractNum>
  <w:abstractNum w:abstractNumId="38" w15:restartNumberingAfterBreak="0">
    <w:nsid w:val="72AB5FF5"/>
    <w:multiLevelType w:val="multilevel"/>
    <w:tmpl w:val="138430E2"/>
    <w:lvl w:ilvl="0">
      <w:start w:val="6"/>
      <w:numFmt w:val="decimal"/>
      <w:lvlText w:val="%1."/>
      <w:lvlJc w:val="left"/>
      <w:pPr>
        <w:ind w:left="495" w:hanging="495"/>
      </w:pPr>
      <w:rPr>
        <w:i/>
        <w:color w:val="FF0000"/>
      </w:rPr>
    </w:lvl>
    <w:lvl w:ilvl="1">
      <w:start w:val="2"/>
      <w:numFmt w:val="decimal"/>
      <w:lvlText w:val="%1.%2."/>
      <w:lvlJc w:val="left"/>
      <w:pPr>
        <w:ind w:left="1107" w:hanging="495"/>
      </w:pPr>
      <w:rPr>
        <w:i/>
        <w:color w:val="FF0000"/>
      </w:rPr>
    </w:lvl>
    <w:lvl w:ilvl="2">
      <w:start w:val="9"/>
      <w:numFmt w:val="decimal"/>
      <w:lvlText w:val="%1.%2.%3."/>
      <w:lvlJc w:val="left"/>
      <w:pPr>
        <w:ind w:left="1944" w:hanging="720"/>
      </w:pPr>
      <w:rPr>
        <w:i/>
        <w:color w:val="FF0000"/>
      </w:rPr>
    </w:lvl>
    <w:lvl w:ilvl="3">
      <w:start w:val="1"/>
      <w:numFmt w:val="decimal"/>
      <w:lvlText w:val="%1.%2.%3.%4."/>
      <w:lvlJc w:val="left"/>
      <w:pPr>
        <w:ind w:left="2556" w:hanging="720"/>
      </w:pPr>
      <w:rPr>
        <w:i/>
        <w:color w:val="FF0000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i/>
        <w:color w:val="FF0000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i/>
        <w:color w:val="FF0000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i/>
        <w:color w:val="FF0000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i/>
        <w:color w:val="FF0000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i/>
        <w:color w:val="FF0000"/>
      </w:rPr>
    </w:lvl>
  </w:abstractNum>
  <w:abstractNum w:abstractNumId="39" w15:restartNumberingAfterBreak="0">
    <w:nsid w:val="79AC12F5"/>
    <w:multiLevelType w:val="multilevel"/>
    <w:tmpl w:val="C8AA9E6C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5" w:hanging="360"/>
      </w:p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40" w15:restartNumberingAfterBreak="0">
    <w:nsid w:val="79AD4462"/>
    <w:multiLevelType w:val="multilevel"/>
    <w:tmpl w:val="2F960C5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lvlText w:val="%1.%2."/>
      <w:lvlJc w:val="left"/>
      <w:pPr>
        <w:ind w:left="149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abstractNum w:abstractNumId="41" w15:restartNumberingAfterBreak="0">
    <w:nsid w:val="7D1151AD"/>
    <w:multiLevelType w:val="multilevel"/>
    <w:tmpl w:val="8EC0EEC4"/>
    <w:lvl w:ilvl="0">
      <w:start w:val="7"/>
      <w:numFmt w:val="decimal"/>
      <w:lvlText w:val="%1."/>
      <w:lvlJc w:val="left"/>
      <w:pPr>
        <w:ind w:left="500" w:hanging="500"/>
      </w:pPr>
    </w:lvl>
    <w:lvl w:ilvl="1">
      <w:start w:val="3"/>
      <w:numFmt w:val="decimal"/>
      <w:lvlText w:val="%1.%2."/>
      <w:lvlJc w:val="left"/>
      <w:pPr>
        <w:ind w:left="854" w:hanging="5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3130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42" w15:restartNumberingAfterBreak="0">
    <w:nsid w:val="7FDD2775"/>
    <w:multiLevelType w:val="multilevel"/>
    <w:tmpl w:val="FC0E4D3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6"/>
      <w:numFmt w:val="decimal"/>
      <w:lvlText w:val="%1.%2."/>
      <w:lvlJc w:val="left"/>
      <w:pPr>
        <w:ind w:left="1345" w:hanging="495"/>
      </w:pPr>
    </w:lvl>
    <w:lvl w:ilvl="2">
      <w:start w:val="7"/>
      <w:numFmt w:val="decimal"/>
      <w:lvlText w:val="%1.%2.%3."/>
      <w:lvlJc w:val="left"/>
      <w:pPr>
        <w:ind w:left="2420" w:hanging="720"/>
      </w:pPr>
    </w:lvl>
    <w:lvl w:ilvl="3">
      <w:start w:val="1"/>
      <w:numFmt w:val="decimal"/>
      <w:lvlText w:val="%1.%2.%3.%4."/>
      <w:lvlJc w:val="left"/>
      <w:pPr>
        <w:ind w:left="3270" w:hanging="720"/>
      </w:pPr>
    </w:lvl>
    <w:lvl w:ilvl="4">
      <w:start w:val="1"/>
      <w:numFmt w:val="decimal"/>
      <w:lvlText w:val="%1.%2.%3.%4.%5."/>
      <w:lvlJc w:val="left"/>
      <w:pPr>
        <w:ind w:left="4480" w:hanging="1080"/>
      </w:pPr>
    </w:lvl>
    <w:lvl w:ilvl="5">
      <w:start w:val="1"/>
      <w:numFmt w:val="decimal"/>
      <w:lvlText w:val="%1.%2.%3.%4.%5.%6."/>
      <w:lvlJc w:val="left"/>
      <w:pPr>
        <w:ind w:left="5330" w:hanging="1080"/>
      </w:pPr>
    </w:lvl>
    <w:lvl w:ilvl="6">
      <w:start w:val="1"/>
      <w:numFmt w:val="decimal"/>
      <w:lvlText w:val="%1.%2.%3.%4.%5.%6.%7."/>
      <w:lvlJc w:val="left"/>
      <w:pPr>
        <w:ind w:left="6540" w:hanging="1440"/>
      </w:pPr>
    </w:lvl>
    <w:lvl w:ilvl="7">
      <w:start w:val="1"/>
      <w:numFmt w:val="decimal"/>
      <w:lvlText w:val="%1.%2.%3.%4.%5.%6.%7.%8."/>
      <w:lvlJc w:val="left"/>
      <w:pPr>
        <w:ind w:left="7390" w:hanging="1440"/>
      </w:pPr>
    </w:lvl>
    <w:lvl w:ilvl="8">
      <w:start w:val="1"/>
      <w:numFmt w:val="decimal"/>
      <w:lvlText w:val="%1.%2.%3.%4.%5.%6.%7.%8.%9."/>
      <w:lvlJc w:val="left"/>
      <w:pPr>
        <w:ind w:left="8600" w:hanging="1800"/>
      </w:pPr>
    </w:lvl>
  </w:abstractNum>
  <w:num w:numId="1">
    <w:abstractNumId w:val="34"/>
  </w:num>
  <w:num w:numId="2">
    <w:abstractNumId w:val="10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6"/>
    </w:lvlOverride>
    <w:lvlOverride w:ilvl="1">
      <w:startOverride w:val="2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>
      <w:startOverride w:val="7"/>
    </w:lvlOverride>
    <w:lvlOverride w:ilvl="1">
      <w:startOverride w:val="3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7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7"/>
    </w:lvlOverride>
    <w:lvlOverride w:ilvl="1">
      <w:startOverride w:val="6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9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8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36"/>
  </w:num>
  <w:num w:numId="29">
    <w:abstractNumId w:val="32"/>
  </w:num>
  <w:num w:numId="30">
    <w:abstractNumId w:val="17"/>
  </w:num>
  <w:num w:numId="31">
    <w:abstractNumId w:val="13"/>
  </w:num>
  <w:num w:numId="32">
    <w:abstractNumId w:val="16"/>
  </w:num>
  <w:num w:numId="33">
    <w:abstractNumId w:val="3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15"/>
  </w:num>
  <w:num w:numId="41">
    <w:abstractNumId w:val="11"/>
  </w:num>
  <w:num w:numId="42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  <w:lvlOverride w:ilvl="0">
      <w:startOverride w:val="10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3A7"/>
    <w:rsid w:val="00006042"/>
    <w:rsid w:val="00036069"/>
    <w:rsid w:val="00042A43"/>
    <w:rsid w:val="00227658"/>
    <w:rsid w:val="00282C4A"/>
    <w:rsid w:val="00431E52"/>
    <w:rsid w:val="004F03A7"/>
    <w:rsid w:val="005204FF"/>
    <w:rsid w:val="006A7F5E"/>
    <w:rsid w:val="0074779D"/>
    <w:rsid w:val="00947E80"/>
    <w:rsid w:val="00BA3AB0"/>
    <w:rsid w:val="00EE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26A144-4658-41A4-A8BF-415FEA62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F03A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2276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nhideWhenUsed/>
    <w:qFormat/>
    <w:rsid w:val="00227658"/>
    <w:pPr>
      <w:keepNext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har"/>
    <w:unhideWhenUsed/>
    <w:qFormat/>
    <w:rsid w:val="00227658"/>
    <w:pPr>
      <w:keepNext/>
      <w:tabs>
        <w:tab w:val="left" w:pos="8820"/>
      </w:tabs>
      <w:ind w:right="18"/>
      <w:jc w:val="both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unhideWhenUsed/>
    <w:qFormat/>
    <w:rsid w:val="00227658"/>
    <w:pPr>
      <w:keepNext/>
      <w:shd w:val="clear" w:color="auto" w:fill="FFFFFF"/>
      <w:jc w:val="both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unhideWhenUsed/>
    <w:qFormat/>
    <w:rsid w:val="00227658"/>
    <w:pPr>
      <w:keepNext/>
      <w:outlineLvl w:val="4"/>
    </w:pPr>
    <w:rPr>
      <w:rFonts w:ascii="Lucida Casual" w:eastAsia="Times New Roman" w:hAnsi="Lucida Casual"/>
    </w:rPr>
  </w:style>
  <w:style w:type="paragraph" w:styleId="Ttulo6">
    <w:name w:val="heading 6"/>
    <w:basedOn w:val="Normal"/>
    <w:next w:val="Normal"/>
    <w:link w:val="Ttulo6Char"/>
    <w:unhideWhenUsed/>
    <w:qFormat/>
    <w:rsid w:val="0022765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Ttulo7">
    <w:name w:val="heading 7"/>
    <w:basedOn w:val="Normal"/>
    <w:next w:val="Normal"/>
    <w:link w:val="Ttulo7Char"/>
    <w:unhideWhenUsed/>
    <w:qFormat/>
    <w:rsid w:val="00227658"/>
    <w:pPr>
      <w:keepNext/>
      <w:widowControl/>
      <w:suppressAutoHyphens w:val="0"/>
      <w:outlineLvl w:val="6"/>
    </w:pPr>
    <w:rPr>
      <w:rFonts w:eastAsia="Times New Roman"/>
      <w:b/>
      <w:sz w:val="20"/>
    </w:rPr>
  </w:style>
  <w:style w:type="paragraph" w:styleId="Ttulo8">
    <w:name w:val="heading 8"/>
    <w:basedOn w:val="Normal"/>
    <w:next w:val="Normal"/>
    <w:link w:val="Ttulo8Char"/>
    <w:unhideWhenUsed/>
    <w:qFormat/>
    <w:rsid w:val="00227658"/>
    <w:pPr>
      <w:keepNext/>
      <w:jc w:val="center"/>
      <w:outlineLvl w:val="7"/>
    </w:pPr>
    <w:rPr>
      <w:rFonts w:ascii="Courier" w:eastAsia="Times New Roman" w:hAnsi="Courier"/>
      <w:b/>
    </w:rPr>
  </w:style>
  <w:style w:type="paragraph" w:styleId="Ttulo9">
    <w:name w:val="heading 9"/>
    <w:basedOn w:val="Normal"/>
    <w:next w:val="Normal"/>
    <w:link w:val="Ttulo9Char"/>
    <w:unhideWhenUsed/>
    <w:qFormat/>
    <w:rsid w:val="0022765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2765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rsid w:val="00227658"/>
    <w:rPr>
      <w:rFonts w:ascii="Arial" w:eastAsia="Arial Unicode MS" w:hAnsi="Arial" w:cs="Times New Roman"/>
      <w:b/>
      <w:bCs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227658"/>
    <w:rPr>
      <w:rFonts w:ascii="Arial" w:eastAsia="Arial Unicode MS" w:hAnsi="Arial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227658"/>
    <w:rPr>
      <w:rFonts w:ascii="Arial" w:eastAsia="Arial Unicode MS" w:hAnsi="Arial" w:cs="Times New Roman"/>
      <w:b/>
      <w:sz w:val="24"/>
      <w:szCs w:val="20"/>
      <w:shd w:val="clear" w:color="auto" w:fill="FFFFFF"/>
      <w:lang w:eastAsia="pt-BR"/>
    </w:rPr>
  </w:style>
  <w:style w:type="character" w:customStyle="1" w:styleId="Ttulo5Char">
    <w:name w:val="Título 5 Char"/>
    <w:basedOn w:val="Fontepargpadro"/>
    <w:link w:val="Ttulo5"/>
    <w:rsid w:val="00227658"/>
    <w:rPr>
      <w:rFonts w:ascii="Lucida Casual" w:eastAsia="Times New Roman" w:hAnsi="Lucida Casual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227658"/>
    <w:rPr>
      <w:rFonts w:asciiTheme="majorHAnsi" w:eastAsiaTheme="majorEastAsia" w:hAnsiTheme="majorHAnsi" w:cstheme="majorBidi"/>
      <w:i/>
      <w:iCs/>
      <w:color w:val="244061" w:themeColor="accent1" w:themeShade="80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227658"/>
    <w:rPr>
      <w:rFonts w:ascii="Arial" w:eastAsia="Times New Roman" w:hAnsi="Arial" w:cs="Times New Roman"/>
      <w:b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227658"/>
    <w:rPr>
      <w:rFonts w:ascii="Courier" w:eastAsia="Times New Roman" w:hAnsi="Courier" w:cs="Times New Roman"/>
      <w:b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2276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nhideWhenUsed/>
    <w:rsid w:val="004F03A7"/>
    <w:pPr>
      <w:widowControl/>
      <w:jc w:val="center"/>
    </w:pPr>
    <w:rPr>
      <w:rFonts w:eastAsia="Times New Roman"/>
      <w:sz w:val="16"/>
    </w:rPr>
  </w:style>
  <w:style w:type="character" w:customStyle="1" w:styleId="Corpodetexto2Char">
    <w:name w:val="Corpo de texto 2 Char"/>
    <w:basedOn w:val="Fontepargpadro"/>
    <w:link w:val="Corpodetexto2"/>
    <w:rsid w:val="004F03A7"/>
    <w:rPr>
      <w:rFonts w:ascii="Arial" w:eastAsia="Times New Roman" w:hAnsi="Arial" w:cs="Times New Roman"/>
      <w:sz w:val="16"/>
      <w:szCs w:val="20"/>
      <w:lang w:eastAsia="pt-BR"/>
    </w:rPr>
  </w:style>
  <w:style w:type="character" w:styleId="Hyperlink">
    <w:name w:val="Hyperlink"/>
    <w:rsid w:val="004F03A7"/>
    <w:rPr>
      <w:color w:val="0000FF"/>
      <w:u w:val="single"/>
    </w:rPr>
  </w:style>
  <w:style w:type="paragraph" w:customStyle="1" w:styleId="WW-Corpodetexto2">
    <w:name w:val="WW-Corpo de texto 2"/>
    <w:basedOn w:val="Normal"/>
    <w:rsid w:val="004F03A7"/>
    <w:pPr>
      <w:jc w:val="both"/>
    </w:pPr>
    <w:rPr>
      <w:b/>
      <w:bCs/>
    </w:rPr>
  </w:style>
  <w:style w:type="paragraph" w:customStyle="1" w:styleId="WW-Recuodecorpodetexto2">
    <w:name w:val="WW-Recuo de corpo de texto 2"/>
    <w:basedOn w:val="Normal"/>
    <w:rsid w:val="004F03A7"/>
    <w:pPr>
      <w:spacing w:line="200" w:lineRule="atLeast"/>
      <w:ind w:left="3544" w:firstLine="1"/>
      <w:jc w:val="both"/>
    </w:pPr>
    <w:rPr>
      <w:rFonts w:eastAsia="Times New Roman"/>
      <w:b/>
      <w:i/>
      <w:sz w:val="22"/>
    </w:rPr>
  </w:style>
  <w:style w:type="paragraph" w:styleId="NormalWeb">
    <w:name w:val="Normal (Web)"/>
    <w:basedOn w:val="Normal"/>
    <w:uiPriority w:val="99"/>
    <w:unhideWhenUsed/>
    <w:rsid w:val="00227658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27658"/>
    <w:rPr>
      <w:rFonts w:ascii="Arial" w:eastAsia="Arial Unicode MS" w:hAnsi="Arial" w:cs="Times New Roman"/>
      <w:sz w:val="20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unhideWhenUsed/>
    <w:rsid w:val="00227658"/>
    <w:pPr>
      <w:suppressLineNumbers/>
      <w:ind w:left="283" w:hanging="283"/>
    </w:pPr>
    <w:rPr>
      <w:sz w:val="20"/>
    </w:rPr>
  </w:style>
  <w:style w:type="paragraph" w:styleId="Textodecomentrio">
    <w:name w:val="annotation text"/>
    <w:basedOn w:val="Normal"/>
    <w:link w:val="TextodecomentrioChar"/>
    <w:unhideWhenUsed/>
    <w:rsid w:val="00227658"/>
    <w:rPr>
      <w:szCs w:val="24"/>
    </w:rPr>
  </w:style>
  <w:style w:type="character" w:customStyle="1" w:styleId="TextodecomentrioChar">
    <w:name w:val="Texto de comentário Char"/>
    <w:basedOn w:val="Fontepargpadro"/>
    <w:link w:val="Textodecomentrio"/>
    <w:rsid w:val="00227658"/>
    <w:rPr>
      <w:rFonts w:ascii="Arial" w:eastAsia="Arial Unicode MS" w:hAnsi="Arial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227658"/>
    <w:pPr>
      <w:widowControl/>
      <w:tabs>
        <w:tab w:val="center" w:pos="4419"/>
        <w:tab w:val="right" w:pos="8838"/>
      </w:tabs>
    </w:pPr>
    <w:rPr>
      <w:rFonts w:eastAsia="Times New Roman"/>
      <w:sz w:val="20"/>
    </w:rPr>
  </w:style>
  <w:style w:type="character" w:customStyle="1" w:styleId="CabealhoChar">
    <w:name w:val="Cabeçalho Char"/>
    <w:basedOn w:val="Fontepargpadro"/>
    <w:link w:val="Cabealho"/>
    <w:rsid w:val="00227658"/>
    <w:rPr>
      <w:rFonts w:ascii="Arial" w:eastAsia="Times New Roman" w:hAnsi="Arial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2765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27658"/>
    <w:rPr>
      <w:rFonts w:ascii="Arial" w:eastAsia="Arial Unicode MS" w:hAnsi="Arial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nhideWhenUsed/>
    <w:rsid w:val="00227658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227658"/>
    <w:rPr>
      <w:rFonts w:ascii="Arial" w:eastAsia="Arial Unicode MS" w:hAnsi="Arial" w:cs="Times New Roman"/>
      <w:sz w:val="24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227658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rsid w:val="00227658"/>
    <w:rPr>
      <w:rFonts w:ascii="Arial" w:eastAsia="Arial Unicode MS" w:hAnsi="Arial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semiHidden/>
    <w:unhideWhenUsed/>
    <w:rsid w:val="0022765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227658"/>
    <w:rPr>
      <w:rFonts w:ascii="Tahoma" w:eastAsia="Arial Unicode MS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227658"/>
    <w:pPr>
      <w:ind w:left="720"/>
      <w:contextualSpacing/>
    </w:pPr>
  </w:style>
  <w:style w:type="paragraph" w:styleId="Citao">
    <w:name w:val="Quote"/>
    <w:basedOn w:val="Normal"/>
    <w:next w:val="Normal"/>
    <w:link w:val="CitaoChar"/>
    <w:qFormat/>
    <w:rsid w:val="00227658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0"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0"/>
      <w:szCs w:val="24"/>
      <w:lang w:eastAsia="en-US"/>
    </w:rPr>
  </w:style>
  <w:style w:type="character" w:customStyle="1" w:styleId="CitaoChar">
    <w:name w:val="Citação Char"/>
    <w:basedOn w:val="Fontepargpadro"/>
    <w:link w:val="Citao"/>
    <w:rsid w:val="00227658"/>
    <w:rPr>
      <w:rFonts w:ascii="Ecofont_Spranq_eco_Sans" w:eastAsia="Calibri" w:hAnsi="Ecofont_Spranq_eco_Sans" w:cs="Tahoma"/>
      <w:i/>
      <w:iCs/>
      <w:color w:val="000000"/>
      <w:sz w:val="20"/>
      <w:szCs w:val="24"/>
      <w:shd w:val="clear" w:color="auto" w:fill="FFFFCC"/>
    </w:rPr>
  </w:style>
  <w:style w:type="paragraph" w:customStyle="1" w:styleId="WW-Textosimples">
    <w:name w:val="WW-Texto simples"/>
    <w:basedOn w:val="Normal"/>
    <w:rsid w:val="00227658"/>
    <w:rPr>
      <w:rFonts w:ascii="Courier New" w:hAnsi="Courier New"/>
      <w:sz w:val="20"/>
    </w:rPr>
  </w:style>
  <w:style w:type="paragraph" w:customStyle="1" w:styleId="WW-Corpodetexto3">
    <w:name w:val="WW-Corpo de texto 3"/>
    <w:basedOn w:val="Normal"/>
    <w:rsid w:val="00227658"/>
    <w:pPr>
      <w:tabs>
        <w:tab w:val="left" w:pos="8820"/>
      </w:tabs>
      <w:spacing w:line="360" w:lineRule="auto"/>
      <w:ind w:right="18"/>
      <w:jc w:val="both"/>
    </w:pPr>
  </w:style>
  <w:style w:type="paragraph" w:customStyle="1" w:styleId="WW-NormalWeb">
    <w:name w:val="WW-Normal (Web)"/>
    <w:basedOn w:val="Normal"/>
    <w:rsid w:val="00227658"/>
    <w:pPr>
      <w:spacing w:before="280" w:after="280"/>
    </w:pPr>
    <w:rPr>
      <w:rFonts w:ascii="Arial Unicode MS" w:hAnsi="Arial Unicode MS" w:cs="Arial Unicode MS"/>
    </w:rPr>
  </w:style>
  <w:style w:type="character" w:customStyle="1" w:styleId="GradeColorida-nfase1Char">
    <w:name w:val="Grade Colorida - Ênfase 1 Char"/>
    <w:link w:val="GradeColorida-nfase11"/>
    <w:uiPriority w:val="29"/>
    <w:locked/>
    <w:rsid w:val="00227658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227658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0"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2"/>
      <w:szCs w:val="24"/>
      <w:lang w:eastAsia="en-US"/>
    </w:rPr>
  </w:style>
  <w:style w:type="character" w:customStyle="1" w:styleId="Nivel2Char">
    <w:name w:val="Nivel 2 Char"/>
    <w:basedOn w:val="Fontepargpadro"/>
    <w:link w:val="Nivel2"/>
    <w:locked/>
    <w:rsid w:val="00227658"/>
    <w:rPr>
      <w:rFonts w:ascii="Ecofont_Spranq_eco_Sans" w:eastAsia="Arial Unicode MS" w:hAnsi="Ecofont_Spranq_eco_Sans"/>
    </w:rPr>
  </w:style>
  <w:style w:type="paragraph" w:customStyle="1" w:styleId="Nivel2">
    <w:name w:val="Nivel 2"/>
    <w:link w:val="Nivel2Char"/>
    <w:qFormat/>
    <w:rsid w:val="00227658"/>
    <w:pPr>
      <w:numPr>
        <w:ilvl w:val="1"/>
        <w:numId w:val="1"/>
      </w:numPr>
      <w:spacing w:before="120" w:after="120"/>
      <w:jc w:val="both"/>
    </w:pPr>
    <w:rPr>
      <w:rFonts w:ascii="Ecofont_Spranq_eco_Sans" w:eastAsia="Arial Unicode MS" w:hAnsi="Ecofont_Spranq_eco_Sans"/>
    </w:rPr>
  </w:style>
  <w:style w:type="character" w:customStyle="1" w:styleId="Nivel1Char">
    <w:name w:val="Nivel 1 Char"/>
    <w:basedOn w:val="Nivel2Char"/>
    <w:link w:val="Nivel1"/>
    <w:locked/>
    <w:rsid w:val="00227658"/>
    <w:rPr>
      <w:rFonts w:ascii="Ecofont_Spranq_eco_Sans" w:eastAsia="Arial Unicode MS" w:hAnsi="Ecofont_Spranq_eco_Sans" w:cs="Arial"/>
      <w:b/>
    </w:rPr>
  </w:style>
  <w:style w:type="paragraph" w:customStyle="1" w:styleId="Nivel1">
    <w:name w:val="Nivel 1"/>
    <w:basedOn w:val="Nivel2"/>
    <w:next w:val="Nivel2"/>
    <w:link w:val="Nivel1Char"/>
    <w:qFormat/>
    <w:rsid w:val="00227658"/>
    <w:pPr>
      <w:numPr>
        <w:ilvl w:val="0"/>
      </w:numPr>
    </w:pPr>
    <w:rPr>
      <w:rFonts w:cs="Arial"/>
      <w:b/>
    </w:rPr>
  </w:style>
  <w:style w:type="character" w:customStyle="1" w:styleId="Nivel3Char">
    <w:name w:val="Nivel 3 Char"/>
    <w:basedOn w:val="Fontepargpadro"/>
    <w:link w:val="Nivel3"/>
    <w:locked/>
    <w:rsid w:val="00227658"/>
    <w:rPr>
      <w:rFonts w:ascii="Ecofont_Spranq_eco_Sans" w:eastAsia="Arial Unicode MS" w:hAnsi="Ecofont_Spranq_eco_Sans" w:cs="Arial"/>
      <w:color w:val="000000"/>
    </w:rPr>
  </w:style>
  <w:style w:type="paragraph" w:customStyle="1" w:styleId="Nivel3">
    <w:name w:val="Nivel 3"/>
    <w:basedOn w:val="Nivel2"/>
    <w:link w:val="Nivel3Char"/>
    <w:qFormat/>
    <w:rsid w:val="00227658"/>
    <w:pPr>
      <w:numPr>
        <w:ilvl w:val="2"/>
      </w:numPr>
    </w:pPr>
    <w:rPr>
      <w:rFonts w:cs="Arial"/>
      <w:color w:val="000000"/>
    </w:rPr>
  </w:style>
  <w:style w:type="character" w:customStyle="1" w:styleId="Nivel4Char">
    <w:name w:val="Nivel 4 Char"/>
    <w:basedOn w:val="Fontepargpadro"/>
    <w:link w:val="Nivel4"/>
    <w:locked/>
    <w:rsid w:val="00227658"/>
    <w:rPr>
      <w:rFonts w:ascii="Ecofont_Spranq_eco_Sans" w:eastAsia="Arial Unicode MS" w:hAnsi="Ecofont_Spranq_eco_Sans" w:cs="Arial"/>
    </w:rPr>
  </w:style>
  <w:style w:type="paragraph" w:customStyle="1" w:styleId="Nivel4">
    <w:name w:val="Nivel 4"/>
    <w:basedOn w:val="Nivel3"/>
    <w:link w:val="Nivel4Char"/>
    <w:qFormat/>
    <w:rsid w:val="00227658"/>
    <w:pPr>
      <w:numPr>
        <w:ilvl w:val="3"/>
      </w:numPr>
    </w:pPr>
    <w:rPr>
      <w:color w:val="auto"/>
    </w:rPr>
  </w:style>
  <w:style w:type="character" w:customStyle="1" w:styleId="Nivel5Char">
    <w:name w:val="Nivel 5 Char"/>
    <w:basedOn w:val="Nivel4Char"/>
    <w:link w:val="Nivel5"/>
    <w:locked/>
    <w:rsid w:val="00227658"/>
    <w:rPr>
      <w:rFonts w:ascii="Ecofont_Spranq_eco_Sans" w:eastAsia="Arial Unicode MS" w:hAnsi="Ecofont_Spranq_eco_Sans" w:cs="Arial"/>
    </w:rPr>
  </w:style>
  <w:style w:type="paragraph" w:customStyle="1" w:styleId="Nivel5">
    <w:name w:val="Nivel 5"/>
    <w:basedOn w:val="Nivel4"/>
    <w:link w:val="Nivel5Char"/>
    <w:qFormat/>
    <w:rsid w:val="00227658"/>
    <w:pPr>
      <w:numPr>
        <w:ilvl w:val="4"/>
      </w:numPr>
    </w:pPr>
  </w:style>
  <w:style w:type="paragraph" w:customStyle="1" w:styleId="PADRO">
    <w:name w:val="PADRÃO"/>
    <w:rsid w:val="00227658"/>
    <w:pPr>
      <w:keepNext/>
      <w:widowControl w:val="0"/>
      <w:shd w:val="clear" w:color="auto" w:fill="FFFFFF"/>
      <w:spacing w:before="119" w:after="119"/>
      <w:ind w:firstLine="567"/>
      <w:jc w:val="both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character" w:customStyle="1" w:styleId="Nivel01Char">
    <w:name w:val="Nivel 01 Char"/>
    <w:basedOn w:val="Ttulo1Char"/>
    <w:link w:val="Nivel01"/>
    <w:locked/>
    <w:rsid w:val="00227658"/>
    <w:rPr>
      <w:rFonts w:ascii="Ecofont_Spranq_eco_Sans" w:eastAsiaTheme="majorEastAsia" w:hAnsi="Ecofont_Spranq_eco_Sans" w:cstheme="majorBidi"/>
      <w:color w:val="000000"/>
      <w:sz w:val="32"/>
      <w:szCs w:val="32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227658"/>
    <w:pPr>
      <w:widowControl/>
      <w:numPr>
        <w:numId w:val="2"/>
      </w:numPr>
      <w:tabs>
        <w:tab w:val="num" w:pos="420"/>
        <w:tab w:val="left" w:pos="567"/>
      </w:tabs>
      <w:suppressAutoHyphens w:val="0"/>
      <w:ind w:left="0" w:firstLine="0"/>
      <w:jc w:val="both"/>
    </w:pPr>
    <w:rPr>
      <w:rFonts w:ascii="Ecofont_Spranq_eco_Sans" w:hAnsi="Ecofont_Spranq_eco_Sans"/>
      <w:color w:val="000000"/>
    </w:rPr>
  </w:style>
  <w:style w:type="character" w:customStyle="1" w:styleId="citao2Char">
    <w:name w:val="citação 2 Char"/>
    <w:basedOn w:val="CitaoChar"/>
    <w:link w:val="citao2"/>
    <w:locked/>
    <w:rsid w:val="00227658"/>
    <w:rPr>
      <w:rFonts w:ascii="Ecofont_Spranq_eco_Sans" w:eastAsia="Calibri" w:hAnsi="Ecofont_Spranq_eco_Sans" w:cs="Tahoma"/>
      <w:i/>
      <w:iCs/>
      <w:color w:val="000000"/>
      <w:sz w:val="20"/>
      <w:szCs w:val="24"/>
      <w:shd w:val="clear" w:color="auto" w:fill="FFFFCC"/>
    </w:rPr>
  </w:style>
  <w:style w:type="paragraph" w:customStyle="1" w:styleId="citao2">
    <w:name w:val="citação 2"/>
    <w:basedOn w:val="Citao"/>
    <w:link w:val="citao2Char"/>
    <w:qFormat/>
    <w:rsid w:val="00227658"/>
    <w:pPr>
      <w:keepNext/>
      <w:pBdr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</w:pBdr>
      <w:tabs>
        <w:tab w:val="left" w:pos="708"/>
      </w:tabs>
      <w:suppressAutoHyphens/>
      <w:overflowPunct w:val="0"/>
    </w:pPr>
  </w:style>
  <w:style w:type="character" w:customStyle="1" w:styleId="QuoteChar">
    <w:name w:val="Quote Char"/>
    <w:basedOn w:val="Fontepargpadro"/>
    <w:link w:val="Citao1"/>
    <w:locked/>
    <w:rsid w:val="00227658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qFormat/>
    <w:rsid w:val="00227658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0"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2"/>
      <w:szCs w:val="22"/>
      <w:lang w:eastAsia="en-US"/>
    </w:rPr>
  </w:style>
  <w:style w:type="paragraph" w:customStyle="1" w:styleId="xwestern">
    <w:name w:val="x_western"/>
    <w:basedOn w:val="Normal"/>
    <w:rsid w:val="0022765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customStyle="1" w:styleId="paragraph">
    <w:name w:val="paragraph"/>
    <w:basedOn w:val="Normal"/>
    <w:rsid w:val="0022765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Refdecomentrio">
    <w:name w:val="annotation reference"/>
    <w:basedOn w:val="Fontepargpadro"/>
    <w:unhideWhenUsed/>
    <w:rsid w:val="00227658"/>
    <w:rPr>
      <w:sz w:val="18"/>
      <w:szCs w:val="18"/>
    </w:rPr>
  </w:style>
  <w:style w:type="character" w:customStyle="1" w:styleId="WW-CaracteresdeNotadeRodap121">
    <w:name w:val="WW-Caracteres de Nota de Rodapé121"/>
    <w:rsid w:val="00227658"/>
    <w:rPr>
      <w:vertAlign w:val="superscript"/>
    </w:rPr>
  </w:style>
  <w:style w:type="character" w:customStyle="1" w:styleId="CaracteresdeNotadeRodap">
    <w:name w:val="Caracteres de Nota de Rodapé"/>
    <w:rsid w:val="00227658"/>
  </w:style>
  <w:style w:type="character" w:customStyle="1" w:styleId="Manoel">
    <w:name w:val="Manoel"/>
    <w:qFormat/>
    <w:rsid w:val="00227658"/>
    <w:rPr>
      <w:rFonts w:ascii="Arial" w:hAnsi="Arial" w:cs="Arial" w:hint="default"/>
      <w:color w:val="7030A0"/>
      <w:sz w:val="20"/>
    </w:rPr>
  </w:style>
  <w:style w:type="character" w:customStyle="1" w:styleId="normaltextrun">
    <w:name w:val="normaltextrun"/>
    <w:basedOn w:val="Fontepargpadro"/>
    <w:rsid w:val="00227658"/>
  </w:style>
  <w:style w:type="character" w:customStyle="1" w:styleId="eop">
    <w:name w:val="eop"/>
    <w:basedOn w:val="Fontepargpadro"/>
    <w:rsid w:val="00227658"/>
  </w:style>
  <w:style w:type="character" w:customStyle="1" w:styleId="spellingerror">
    <w:name w:val="spellingerror"/>
    <w:basedOn w:val="Fontepargpadro"/>
    <w:rsid w:val="00227658"/>
  </w:style>
  <w:style w:type="character" w:customStyle="1" w:styleId="normalchar1">
    <w:name w:val="normal__char1"/>
    <w:rsid w:val="00227658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table" w:styleId="Tabelacomgrade">
    <w:name w:val="Table Grid"/>
    <w:basedOn w:val="Tabelanormal"/>
    <w:uiPriority w:val="59"/>
    <w:rsid w:val="00227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grafodaLista1">
    <w:name w:val="Parágrafo da Lista1"/>
    <w:basedOn w:val="Normal"/>
    <w:uiPriority w:val="34"/>
    <w:qFormat/>
    <w:rsid w:val="00227658"/>
    <w:pPr>
      <w:ind w:left="720"/>
      <w:contextualSpacing/>
    </w:pPr>
  </w:style>
  <w:style w:type="paragraph" w:styleId="Corpodetexto3">
    <w:name w:val="Body Text 3"/>
    <w:basedOn w:val="Normal"/>
    <w:link w:val="Corpodetexto3Char"/>
    <w:unhideWhenUsed/>
    <w:rsid w:val="00227658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227658"/>
    <w:rPr>
      <w:rFonts w:ascii="Arial" w:eastAsia="Arial Unicode MS" w:hAnsi="Arial" w:cs="Times New Roman"/>
      <w:sz w:val="16"/>
      <w:szCs w:val="16"/>
      <w:lang w:eastAsia="pt-BR"/>
    </w:rPr>
  </w:style>
  <w:style w:type="paragraph" w:customStyle="1" w:styleId="WW-Corpodetexto31">
    <w:name w:val="WW-Corpo de texto 31"/>
    <w:basedOn w:val="Normal"/>
    <w:rsid w:val="00227658"/>
    <w:rPr>
      <w:rFonts w:ascii="Times New Roman" w:eastAsia="Times New Roman" w:hAnsi="Times New Roman"/>
    </w:rPr>
  </w:style>
  <w:style w:type="paragraph" w:customStyle="1" w:styleId="WW-Corpodetexto32">
    <w:name w:val="WW-Corpo de texto 32"/>
    <w:basedOn w:val="Normal"/>
    <w:rsid w:val="00227658"/>
    <w:pPr>
      <w:tabs>
        <w:tab w:val="left" w:pos="851"/>
      </w:tabs>
      <w:jc w:val="both"/>
    </w:pPr>
    <w:rPr>
      <w:rFonts w:eastAsia="Times New Roman"/>
      <w:sz w:val="22"/>
    </w:rPr>
  </w:style>
  <w:style w:type="paragraph" w:styleId="MapadoDocumento">
    <w:name w:val="Document Map"/>
    <w:basedOn w:val="Normal"/>
    <w:link w:val="MapadoDocumentoChar"/>
    <w:unhideWhenUsed/>
    <w:rsid w:val="00227658"/>
    <w:pPr>
      <w:widowControl/>
      <w:shd w:val="clear" w:color="auto" w:fill="000080"/>
    </w:pPr>
    <w:rPr>
      <w:rFonts w:ascii="Tahoma" w:eastAsia="Times New Roman" w:hAnsi="Tahoma"/>
    </w:rPr>
  </w:style>
  <w:style w:type="character" w:customStyle="1" w:styleId="MapadoDocumentoChar">
    <w:name w:val="Mapa do Documento Char"/>
    <w:basedOn w:val="Fontepargpadro"/>
    <w:link w:val="MapadoDocumento"/>
    <w:rsid w:val="00227658"/>
    <w:rPr>
      <w:rFonts w:ascii="Tahoma" w:eastAsia="Times New Roman" w:hAnsi="Tahoma" w:cs="Times New Roman"/>
      <w:sz w:val="24"/>
      <w:szCs w:val="20"/>
      <w:shd w:val="clear" w:color="auto" w:fill="000080"/>
      <w:lang w:eastAsia="pt-BR"/>
    </w:rPr>
  </w:style>
  <w:style w:type="character" w:styleId="Forte">
    <w:name w:val="Strong"/>
    <w:basedOn w:val="Fontepargpadro"/>
    <w:qFormat/>
    <w:rsid w:val="00227658"/>
    <w:rPr>
      <w:b/>
      <w:bCs/>
    </w:rPr>
  </w:style>
  <w:style w:type="paragraph" w:customStyle="1" w:styleId="OmniPage1794">
    <w:name w:val="OmniPage #1794"/>
    <w:rsid w:val="00227658"/>
    <w:pPr>
      <w:tabs>
        <w:tab w:val="left" w:pos="484"/>
        <w:tab w:val="right" w:pos="8149"/>
      </w:tabs>
      <w:suppressAutoHyphens/>
      <w:spacing w:after="0" w:line="352" w:lineRule="exact"/>
    </w:pPr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paragraph" w:customStyle="1" w:styleId="WW-Corpodetexto33">
    <w:name w:val="WW-Corpo de texto 33"/>
    <w:basedOn w:val="Normal"/>
    <w:rsid w:val="00227658"/>
    <w:pPr>
      <w:widowControl/>
      <w:jc w:val="both"/>
    </w:pPr>
    <w:rPr>
      <w:rFonts w:eastAsia="Times New Roman"/>
      <w:sz w:val="22"/>
    </w:rPr>
  </w:style>
  <w:style w:type="paragraph" w:customStyle="1" w:styleId="WW-Primeirorecuodecorpodetexto">
    <w:name w:val="WW-Primeiro recuo de corpo de texto"/>
    <w:basedOn w:val="Corpodetexto"/>
    <w:rsid w:val="00227658"/>
    <w:pPr>
      <w:spacing w:after="0"/>
      <w:ind w:firstLine="283"/>
      <w:jc w:val="both"/>
    </w:pPr>
    <w:rPr>
      <w:rFonts w:eastAsia="Times New Roman"/>
    </w:rPr>
  </w:style>
  <w:style w:type="paragraph" w:customStyle="1" w:styleId="Textbody">
    <w:name w:val="Text body"/>
    <w:basedOn w:val="Normal"/>
    <w:rsid w:val="00227658"/>
    <w:pPr>
      <w:jc w:val="both"/>
    </w:pPr>
    <w:rPr>
      <w:rFonts w:eastAsia="Calibri" w:cs="Calibri"/>
      <w:kern w:val="2"/>
      <w:lang w:eastAsia="ar-SA"/>
    </w:rPr>
  </w:style>
  <w:style w:type="character" w:customStyle="1" w:styleId="WW-Absatz-Standardschriftart11111">
    <w:name w:val="WW-Absatz-Standardschriftart11111"/>
    <w:rsid w:val="00227658"/>
  </w:style>
  <w:style w:type="paragraph" w:customStyle="1" w:styleId="parag2">
    <w:name w:val="parag2"/>
    <w:basedOn w:val="Normal"/>
    <w:rsid w:val="0022765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RefernciaIntensa1">
    <w:name w:val="Referência Intensa1"/>
    <w:uiPriority w:val="32"/>
    <w:rsid w:val="00227658"/>
    <w:rPr>
      <w:b/>
      <w:bCs/>
      <w:smallCaps/>
      <w:color w:val="4F81BD"/>
      <w:spacing w:val="5"/>
    </w:rPr>
  </w:style>
  <w:style w:type="paragraph" w:customStyle="1" w:styleId="Nivel10">
    <w:name w:val="Nivel1"/>
    <w:basedOn w:val="Ttulo1"/>
    <w:next w:val="Normal"/>
    <w:link w:val="Nivel1Char0"/>
    <w:qFormat/>
    <w:rsid w:val="00227658"/>
    <w:pPr>
      <w:widowControl/>
      <w:suppressAutoHyphens w:val="0"/>
      <w:spacing w:before="480" w:after="120" w:line="276" w:lineRule="auto"/>
      <w:ind w:left="357" w:hanging="357"/>
      <w:jc w:val="both"/>
    </w:pPr>
    <w:rPr>
      <w:rFonts w:ascii="Arial" w:eastAsia="Times New Roman" w:hAnsi="Arial" w:cs="Times New Roman"/>
      <w:b/>
      <w:color w:val="000000"/>
      <w:sz w:val="20"/>
      <w:szCs w:val="20"/>
      <w:lang w:val="zh-CN"/>
    </w:rPr>
  </w:style>
  <w:style w:type="character" w:customStyle="1" w:styleId="Nivel1Char0">
    <w:name w:val="Nivel1 Char"/>
    <w:link w:val="Nivel10"/>
    <w:locked/>
    <w:rsid w:val="00227658"/>
    <w:rPr>
      <w:rFonts w:ascii="Arial" w:eastAsia="Times New Roman" w:hAnsi="Arial" w:cs="Times New Roman"/>
      <w:b/>
      <w:color w:val="000000"/>
      <w:sz w:val="20"/>
      <w:szCs w:val="20"/>
      <w:lang w:val="zh-CN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5883</Words>
  <Characters>31774</Characters>
  <Application>Microsoft Office Word</Application>
  <DocSecurity>0</DocSecurity>
  <Lines>264</Lines>
  <Paragraphs>75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UFPE</dc:creator>
  <cp:lastModifiedBy>MARIA ISABEL PINTO DE OLIVEIRA</cp:lastModifiedBy>
  <cp:revision>3</cp:revision>
  <dcterms:created xsi:type="dcterms:W3CDTF">2019-10-02T13:52:00Z</dcterms:created>
  <dcterms:modified xsi:type="dcterms:W3CDTF">2019-10-02T13:58:00Z</dcterms:modified>
</cp:coreProperties>
</file>