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alibri" w:cs="Calibri" w:eastAsia="Calibri" w:hAnsi="Calibri"/>
        </w:rPr>
      </w:pPr>
      <w:bookmarkStart w:colFirst="0" w:colLast="0" w:name="_heading=h.gjdgxs" w:id="0"/>
      <w:bookmarkEnd w:id="0"/>
      <w:r w:rsidDel="00000000" w:rsidR="00000000" w:rsidRPr="00000000">
        <w:rPr>
          <w:rFonts w:ascii="Calibri" w:cs="Calibri" w:eastAsia="Calibri" w:hAnsi="Calibri"/>
        </w:rPr>
        <w:drawing>
          <wp:inline distB="0" distT="0" distL="0" distR="0">
            <wp:extent cx="1790222" cy="918590"/>
            <wp:effectExtent b="0" l="0" r="0" t="0"/>
            <wp:docPr id="52" name="image11.jpg"/>
            <a:graphic>
              <a:graphicData uri="http://schemas.openxmlformats.org/drawingml/2006/picture">
                <pic:pic>
                  <pic:nvPicPr>
                    <pic:cNvPr id="0" name="image11.jpg"/>
                    <pic:cNvPicPr preferRelativeResize="0"/>
                  </pic:nvPicPr>
                  <pic:blipFill>
                    <a:blip r:embed="rId7"/>
                    <a:srcRect b="0" l="0" r="0" t="5165"/>
                    <a:stretch>
                      <a:fillRect/>
                    </a:stretch>
                  </pic:blipFill>
                  <pic:spPr>
                    <a:xfrm>
                      <a:off x="0" y="0"/>
                      <a:ext cx="1790222" cy="91859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UNIVERSIDADE FEDERAL DE PERNAMBUCO</w:t>
      </w:r>
    </w:p>
    <w:p w:rsidR="00000000" w:rsidDel="00000000" w:rsidP="00000000" w:rsidRDefault="00000000" w:rsidRPr="00000000" w14:paraId="00000003">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SUPERINTENDÊNCIA DE INFRAESTRUTURA</w:t>
      </w:r>
    </w:p>
    <w:p w:rsidR="00000000" w:rsidDel="00000000" w:rsidP="00000000" w:rsidRDefault="00000000" w:rsidRPr="00000000" w14:paraId="00000004">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DIRETORIA DE PLANOS E PROJETOS</w:t>
      </w:r>
    </w:p>
    <w:p w:rsidR="00000000" w:rsidDel="00000000" w:rsidP="00000000" w:rsidRDefault="00000000" w:rsidRPr="00000000" w14:paraId="00000005">
      <w:pPr>
        <w:spacing w:after="0" w:line="240" w:lineRule="auto"/>
        <w:jc w:val="center"/>
        <w:rPr>
          <w:rFonts w:ascii="Calibri" w:cs="Calibri" w:eastAsia="Calibri" w:hAnsi="Calibri"/>
        </w:rPr>
      </w:pPr>
      <w:r w:rsidDel="00000000" w:rsidR="00000000" w:rsidRPr="00000000">
        <w:rPr>
          <w:rtl w:val="0"/>
        </w:rPr>
      </w:r>
    </w:p>
    <w:p w:rsidR="00000000" w:rsidDel="00000000" w:rsidP="00000000" w:rsidRDefault="00000000" w:rsidRPr="00000000" w14:paraId="00000006">
      <w:pPr>
        <w:spacing w:after="0" w:line="240" w:lineRule="auto"/>
        <w:rPr>
          <w:rFonts w:ascii="Calibri" w:cs="Calibri" w:eastAsia="Calibri" w:hAnsi="Calibri"/>
          <w:color w:val="c00000"/>
          <w:highlight w:val="white"/>
        </w:rPr>
      </w:pPr>
      <w:r w:rsidDel="00000000" w:rsidR="00000000" w:rsidRPr="00000000">
        <w:rPr>
          <w:rtl w:val="0"/>
        </w:rPr>
      </w:r>
    </w:p>
    <w:p w:rsidR="00000000" w:rsidDel="00000000" w:rsidP="00000000" w:rsidRDefault="00000000" w:rsidRPr="00000000" w14:paraId="00000007">
      <w:pPr>
        <w:spacing w:after="0" w:line="240" w:lineRule="auto"/>
        <w:jc w:val="center"/>
        <w:rPr>
          <w:rFonts w:ascii="Calibri" w:cs="Calibri" w:eastAsia="Calibri" w:hAnsi="Calibri"/>
          <w:b w:val="1"/>
          <w:color w:val="990000"/>
          <w:highlight w:val="white"/>
        </w:rPr>
      </w:pPr>
      <w:r w:rsidDel="00000000" w:rsidR="00000000" w:rsidRPr="00000000">
        <w:rPr>
          <w:rFonts w:ascii="Calibri" w:cs="Calibri" w:eastAsia="Calibri" w:hAnsi="Calibri"/>
          <w:b w:val="1"/>
          <w:color w:val="990000"/>
          <w:highlight w:val="white"/>
          <w:rtl w:val="0"/>
        </w:rPr>
        <w:t xml:space="preserve">MEMORIAL DESCRITIVO DO PROJETO DE ACESSIBILIDADE DO CENTRO DE ARTES E COMUNICAÇÃO (CAC)- CAMPUS REITOR JOAQUIM AMAZONAS – CIDADE UNIVERSITÁRIA - RECIFE - PERNAMBUCO</w:t>
      </w:r>
    </w:p>
    <w:p w:rsidR="00000000" w:rsidDel="00000000" w:rsidP="00000000" w:rsidRDefault="00000000" w:rsidRPr="00000000" w14:paraId="00000008">
      <w:pPr>
        <w:spacing w:after="0" w:line="240" w:lineRule="auto"/>
        <w:jc w:val="center"/>
        <w:rPr>
          <w:rFonts w:ascii="Calibri" w:cs="Calibri" w:eastAsia="Calibri" w:hAnsi="Calibri"/>
          <w:b w:val="1"/>
          <w:color w:val="990000"/>
          <w:highlight w:val="white"/>
        </w:rPr>
      </w:pPr>
      <w:r w:rsidDel="00000000" w:rsidR="00000000" w:rsidRPr="00000000">
        <w:rPr>
          <w:rtl w:val="0"/>
        </w:rPr>
      </w:r>
    </w:p>
    <w:p w:rsidR="00000000" w:rsidDel="00000000" w:rsidP="00000000" w:rsidRDefault="00000000" w:rsidRPr="00000000" w14:paraId="00000009">
      <w:pPr>
        <w:spacing w:after="0" w:line="240" w:lineRule="auto"/>
        <w:jc w:val="center"/>
        <w:rPr>
          <w:rFonts w:ascii="Calibri" w:cs="Calibri" w:eastAsia="Calibri" w:hAnsi="Calibri"/>
          <w:color w:val="c00000"/>
        </w:rPr>
      </w:pPr>
      <w:r w:rsidDel="00000000" w:rsidR="00000000" w:rsidRPr="00000000">
        <w:rPr>
          <w:rtl w:val="0"/>
        </w:rPr>
      </w:r>
    </w:p>
    <w:p w:rsidR="00000000" w:rsidDel="00000000" w:rsidP="00000000" w:rsidRDefault="00000000" w:rsidRPr="00000000" w14:paraId="0000000A">
      <w:pPr>
        <w:spacing w:after="0" w:line="240" w:lineRule="auto"/>
        <w:jc w:val="center"/>
        <w:rPr>
          <w:rFonts w:ascii="Calibri" w:cs="Calibri" w:eastAsia="Calibri" w:hAnsi="Calibri"/>
          <w:highlight w:val="white"/>
        </w:rPr>
      </w:pPr>
      <w:r w:rsidDel="00000000" w:rsidR="00000000" w:rsidRPr="00000000">
        <w:rPr>
          <w:rFonts w:ascii="Calibri" w:cs="Calibri" w:eastAsia="Calibri" w:hAnsi="Calibri"/>
          <w:highlight w:val="white"/>
        </w:rPr>
        <w:drawing>
          <wp:inline distB="0" distT="0" distL="0" distR="0">
            <wp:extent cx="3942461" cy="2331947"/>
            <wp:effectExtent b="25400" l="25400" r="25400" t="25400"/>
            <wp:docPr id="54" name="image16.png"/>
            <a:graphic>
              <a:graphicData uri="http://schemas.openxmlformats.org/drawingml/2006/picture">
                <pic:pic>
                  <pic:nvPicPr>
                    <pic:cNvPr id="0" name="image16.png"/>
                    <pic:cNvPicPr preferRelativeResize="0"/>
                  </pic:nvPicPr>
                  <pic:blipFill>
                    <a:blip r:embed="rId8"/>
                    <a:srcRect b="0" l="3241" r="4685" t="0"/>
                    <a:stretch>
                      <a:fillRect/>
                    </a:stretch>
                  </pic:blipFill>
                  <pic:spPr>
                    <a:xfrm>
                      <a:off x="0" y="0"/>
                      <a:ext cx="3942461" cy="2331947"/>
                    </a:xfrm>
                    <a:prstGeom prst="rect"/>
                    <a:ln w="254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0B">
      <w:pPr>
        <w:spacing w:after="0" w:line="240" w:lineRule="auto"/>
        <w:jc w:val="center"/>
        <w:rPr>
          <w:rFonts w:ascii="Calibri" w:cs="Calibri" w:eastAsia="Calibri" w:hAnsi="Calibri"/>
          <w:b w:val="1"/>
          <w:highlight w:val="white"/>
        </w:rPr>
      </w:pPr>
      <w:r w:rsidDel="00000000" w:rsidR="00000000" w:rsidRPr="00000000">
        <w:rPr>
          <w:rFonts w:ascii="Calibri" w:cs="Calibri" w:eastAsia="Calibri" w:hAnsi="Calibri"/>
          <w:b w:val="1"/>
          <w:highlight w:val="white"/>
          <w:rtl w:val="0"/>
        </w:rPr>
        <w:t xml:space="preserve">2021</w:t>
      </w:r>
    </w:p>
    <w:p w:rsidR="00000000" w:rsidDel="00000000" w:rsidP="00000000" w:rsidRDefault="00000000" w:rsidRPr="00000000" w14:paraId="0000000C">
      <w:pPr>
        <w:keepNext w:val="1"/>
        <w:keepLines w:val="1"/>
        <w:pBdr>
          <w:top w:space="0" w:sz="0" w:val="nil"/>
          <w:left w:space="0" w:sz="0" w:val="nil"/>
          <w:bottom w:space="0" w:sz="0" w:val="nil"/>
          <w:right w:space="0" w:sz="0" w:val="nil"/>
          <w:between w:space="0" w:sz="0" w:val="nil"/>
        </w:pBdr>
        <w:spacing w:after="0" w:before="240" w:lineRule="auto"/>
        <w:jc w:val="center"/>
        <w:rPr>
          <w:rFonts w:ascii="Calibri" w:cs="Calibri" w:eastAsia="Calibri" w:hAnsi="Calibri"/>
          <w:b w:val="1"/>
          <w:color w:val="990000"/>
          <w:sz w:val="24"/>
          <w:szCs w:val="24"/>
          <w:highlight w:val="white"/>
        </w:rPr>
      </w:pPr>
      <w:r w:rsidDel="00000000" w:rsidR="00000000" w:rsidRPr="00000000">
        <w:rPr>
          <w:rFonts w:ascii="Calibri" w:cs="Calibri" w:eastAsia="Calibri" w:hAnsi="Calibri"/>
          <w:b w:val="1"/>
          <w:color w:val="990000"/>
          <w:sz w:val="24"/>
          <w:szCs w:val="24"/>
          <w:highlight w:val="white"/>
          <w:rtl w:val="0"/>
        </w:rPr>
        <w:t xml:space="preserve">ÍNDICE</w:t>
      </w:r>
    </w:p>
    <w:p w:rsidR="00000000" w:rsidDel="00000000" w:rsidP="00000000" w:rsidRDefault="00000000" w:rsidRPr="00000000" w14:paraId="0000000D">
      <w:pPr>
        <w:spacing w:after="0" w:lineRule="auto"/>
        <w:rPr>
          <w:rFonts w:ascii="Calibri" w:cs="Calibri" w:eastAsia="Calibri" w:hAnsi="Calibri"/>
          <w:sz w:val="16"/>
          <w:szCs w:val="16"/>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30j0zll">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1. INTRODUÇÃO</w:t>
            </w:r>
          </w:hyperlink>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1.1 EQUIPE TÉCNICA</w:t>
            </w:r>
          </w:hyperlink>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10</w:t>
            </w:r>
          </w:hyperlink>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1.2 LOCALIZAÇÃO</w:t>
            </w:r>
          </w:hyperlink>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10</w:t>
            </w:r>
          </w:hyperlink>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1.3 PROGRAMA ARQUITETÔNICO</w:t>
            </w:r>
          </w:hyperlink>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11</w:t>
            </w:r>
          </w:hyperlink>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2. ARQUITETURA</w:t>
            </w:r>
          </w:hyperlink>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12</w:t>
            </w:r>
          </w:hyperlink>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2.1 DESCRIÇÃO DAS ÁREAS DE INTERVENÇÃO</w:t>
            </w:r>
          </w:hyperlink>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12</w:t>
            </w:r>
          </w:hyperlink>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2.2 PARÂMETROS FUNCIONAIS E ESTÉTICOS</w:t>
            </w:r>
          </w:hyperlink>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15</w:t>
            </w:r>
          </w:hyperlink>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2.3 ACESSIBILIDADE</w:t>
            </w:r>
          </w:hyperlink>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16</w:t>
            </w:r>
          </w:hyperlink>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4. ELEMENTOS CONSTRUTIVOS</w:t>
            </w:r>
          </w:hyperlink>
          <w:hyperlink w:anchor="_heading=h.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18</w:t>
            </w:r>
          </w:hyperlink>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4.1 SISTEMA DE VEDAÇÃO VERTICAL</w:t>
            </w:r>
          </w:hyperlink>
          <w:hyperlink w:anchor="_heading=h.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18</w:t>
            </w:r>
          </w:hyperlink>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4.2 CIRCULAÇÃO VERTICAL</w:t>
            </w:r>
          </w:hyperlink>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4.3 ESQUADRIAS</w:t>
            </w:r>
          </w:hyperlink>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22</w:t>
            </w:r>
          </w:hyperlink>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5. ELEMENTOS DE REVESTIMENTO E ACABAMENTO</w:t>
            </w:r>
          </w:hyperlink>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26</w:t>
            </w:r>
          </w:hyperlink>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5.1 REVESTIMENTOS DE PAREDE INTERNOS E EXTERNOS</w:t>
            </w:r>
          </w:hyperlink>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26</w:t>
            </w:r>
          </w:hyperlink>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5.2 SISTEMAS DE PISOS INTERNOS E EXTERNOS</w:t>
            </w:r>
          </w:hyperlink>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28</w:t>
            </w:r>
          </w:hyperlink>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5.3 REVESTIMENTOS/ACABAMENTOS DE TETOS</w:t>
            </w:r>
          </w:hyperlink>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32</w:t>
            </w:r>
          </w:hyperlink>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5.4 GRANITOS, LOUÇAS, METAIS, ACESSÓRIOS E COMPLEMENTOS</w:t>
            </w:r>
          </w:hyperlink>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33</w:t>
            </w:r>
          </w:hyperlink>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 MOBILIÁRIO</w:t>
            </w:r>
          </w:hyperlink>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37</w:t>
            </w:r>
          </w:hyperlink>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6.1 BIBLIOTECA</w:t>
            </w:r>
          </w:hyperlink>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37</w:t>
            </w:r>
          </w:hyperlink>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6.2 MINI AUDITÓRIO 01 E 02</w:t>
            </w:r>
          </w:hyperlink>
          <w:hyperlink w:anchor="_heading=h.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41</w:t>
            </w:r>
          </w:hyperlink>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6.3 AUDITÓRIO EVALDO COUTINHO</w:t>
            </w:r>
          </w:hyperlink>
          <w:hyperlink w:anchor="_heading=h.1pxezw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43</w:t>
            </w:r>
          </w:hyperlink>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9x2ik5">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6.4 TEATRO MILTON BACCARELLI</w:t>
            </w:r>
          </w:hyperlink>
          <w:hyperlink w:anchor="_heading=h.49x2ik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44</w:t>
            </w:r>
          </w:hyperlink>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6.5 LABORATÓRIOS DE INFORMÁTICA</w:t>
            </w:r>
          </w:hyperlink>
          <w:hyperlink w:anchor="_heading=h.2p2csr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45</w:t>
            </w:r>
          </w:hyperlink>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o7alnk">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7. ESTACIONAMENTO E ÁREAS EXTERNAS</w:t>
            </w:r>
          </w:hyperlink>
          <w:hyperlink w:anchor="_heading=h.3o7al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46</w:t>
            </w:r>
          </w:hyperlink>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8. ROTA ACESSÍVEL</w:t>
              <w:tab/>
              <w:t xml:space="preserve">48</w:t>
            </w:r>
          </w:hyperlink>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9. REFERÊNCIAS NORMATIVAS</w:t>
            </w:r>
          </w:hyperlink>
          <w:hyperlink w:anchor="_heading=h.ihv63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48</w:t>
            </w:r>
          </w:hyperlink>
          <w:r w:rsidDel="00000000" w:rsidR="00000000" w:rsidRPr="00000000">
            <w:rPr>
              <w:rtl w:val="0"/>
            </w:rPr>
          </w:r>
        </w:p>
        <w:p w:rsidR="00000000" w:rsidDel="00000000" w:rsidP="00000000" w:rsidRDefault="00000000" w:rsidRPr="00000000" w14:paraId="00000028">
          <w:pPr>
            <w:tabs>
              <w:tab w:val="right" w:pos="6230"/>
            </w:tabs>
            <w:spacing w:after="80" w:before="200" w:line="240" w:lineRule="auto"/>
            <w:rPr>
              <w:rFonts w:ascii="Calibri" w:cs="Calibri" w:eastAsia="Calibri" w:hAnsi="Calibri"/>
              <w:b w:val="1"/>
              <w:color w:val="000000"/>
              <w:highlight w:val="whit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9">
      <w:pPr>
        <w:rPr>
          <w:rFonts w:ascii="Calibri" w:cs="Calibri" w:eastAsia="Calibri" w:hAnsi="Calibri"/>
          <w:b w:val="1"/>
          <w:color w:val="c00000"/>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1"/>
        <w:rPr>
          <w:rFonts w:ascii="Calibri" w:cs="Calibri" w:eastAsia="Calibri" w:hAnsi="Calibri"/>
          <w:highlight w:val="white"/>
        </w:rPr>
      </w:pPr>
      <w:bookmarkStart w:colFirst="0" w:colLast="0" w:name="_heading=h.30j0zll" w:id="1"/>
      <w:bookmarkEnd w:id="1"/>
      <w:r w:rsidDel="00000000" w:rsidR="00000000" w:rsidRPr="00000000">
        <w:rPr>
          <w:rFonts w:ascii="Calibri" w:cs="Calibri" w:eastAsia="Calibri" w:hAnsi="Calibri"/>
          <w:highlight w:val="white"/>
          <w:rtl w:val="0"/>
        </w:rPr>
        <w:t xml:space="preserve">1. INTRODUÇÃO</w:t>
      </w:r>
    </w:p>
    <w:p w:rsidR="00000000" w:rsidDel="00000000" w:rsidP="00000000" w:rsidRDefault="00000000" w:rsidRPr="00000000" w14:paraId="0000002B">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O presente relatório é parte dos </w:t>
      </w:r>
      <w:r w:rsidDel="00000000" w:rsidR="00000000" w:rsidRPr="00000000">
        <w:rPr>
          <w:rFonts w:ascii="Calibri" w:cs="Calibri" w:eastAsia="Calibri" w:hAnsi="Calibri"/>
          <w:rtl w:val="0"/>
        </w:rPr>
        <w:t xml:space="preserve">produtos relativos ao Projeto de Intervenção de acessibilidade física do Centro de Artes e Comunicação (CAC) - situado </w:t>
      </w:r>
      <w:r w:rsidDel="00000000" w:rsidR="00000000" w:rsidRPr="00000000">
        <w:rPr>
          <w:rFonts w:ascii="Calibri" w:cs="Calibri" w:eastAsia="Calibri" w:hAnsi="Calibri"/>
          <w:highlight w:val="white"/>
          <w:rtl w:val="0"/>
        </w:rPr>
        <w:t xml:space="preserve">no Campus Reitor Joaquim Amazonas, localizado no bairro Cidade Universitária, na cidade de Recife-PE. </w:t>
      </w:r>
    </w:p>
    <w:p w:rsidR="00000000" w:rsidDel="00000000" w:rsidP="00000000" w:rsidRDefault="00000000" w:rsidRPr="00000000" w14:paraId="0000002C">
      <w:pPr>
        <w:spacing w:after="0" w:line="24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02D">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Tem como objetivo estabelecer as condições referentes ao desenvolvimento dos serviços relativos à obra do projeto supracitado.</w:t>
      </w:r>
    </w:p>
    <w:p w:rsidR="00000000" w:rsidDel="00000000" w:rsidP="00000000" w:rsidRDefault="00000000" w:rsidRPr="00000000" w14:paraId="0000002E">
      <w:pPr>
        <w:spacing w:after="240" w:before="24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Para concepção deste projeto foram observadas as Normas Técnicas pertinentes a este tipo de edificação e aplicados princípios de sustentabilidade relativos a diversos campos da construção civil.</w:t>
      </w:r>
    </w:p>
    <w:p w:rsidR="00000000" w:rsidDel="00000000" w:rsidP="00000000" w:rsidRDefault="00000000" w:rsidRPr="00000000" w14:paraId="0000002F">
      <w:pPr>
        <w:spacing w:after="240" w:before="24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Constam do presente documento a descrição dos elementos constituintes do projeto arquitetônico, com suas respectivas especificações. Constam também a citação de leis, normas, decretos, regulamentos, portarias, códigos referentes à construção civil, emitidos por órgãos públicos federais, estaduais e municipais, ou por concessionárias de serviços públicos.</w:t>
      </w:r>
    </w:p>
    <w:p w:rsidR="00000000" w:rsidDel="00000000" w:rsidP="00000000" w:rsidRDefault="00000000" w:rsidRPr="00000000" w14:paraId="00000030">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Os projetos complementares serão desenvolvidos pelas gerências responsáveis e entregues em volumes separados deste memorial, assim como o Orçamento e o Cronograma Físico-Financeiro de execução dos serviços.</w:t>
      </w:r>
    </w:p>
    <w:p w:rsidR="00000000" w:rsidDel="00000000" w:rsidP="00000000" w:rsidRDefault="00000000" w:rsidRPr="00000000" w14:paraId="00000031">
      <w:pPr>
        <w:spacing w:after="0" w:line="240" w:lineRule="auto"/>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032">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Por fim, as peças gráficas relativas ao Projeto Executivo de Arquitetura - Acessibilidade estão listadas na tabela abaixo.</w:t>
      </w:r>
    </w:p>
    <w:p w:rsidR="00000000" w:rsidDel="00000000" w:rsidP="00000000" w:rsidRDefault="00000000" w:rsidRPr="00000000" w14:paraId="00000033">
      <w:pPr>
        <w:spacing w:after="0" w:line="24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034">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1 - Peças gráficas do projeto</w:t>
      </w:r>
    </w:p>
    <w:tbl>
      <w:tblPr>
        <w:tblStyle w:val="Table1"/>
        <w:tblW w:w="6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5"/>
        <w:gridCol w:w="2025"/>
        <w:gridCol w:w="915"/>
        <w:gridCol w:w="675"/>
        <w:gridCol w:w="1635"/>
        <w:tblGridChange w:id="0">
          <w:tblGrid>
            <w:gridCol w:w="975"/>
            <w:gridCol w:w="2025"/>
            <w:gridCol w:w="915"/>
            <w:gridCol w:w="675"/>
            <w:gridCol w:w="1635"/>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03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PRANCHA</w:t>
            </w:r>
          </w:p>
        </w:tc>
        <w:tc>
          <w:tcPr>
            <w:shd w:fill="990000" w:val="clear"/>
            <w:tcMar>
              <w:top w:w="100.0" w:type="dxa"/>
              <w:left w:w="100.0" w:type="dxa"/>
              <w:bottom w:w="100.0" w:type="dxa"/>
              <w:right w:w="100.0" w:type="dxa"/>
            </w:tcMar>
          </w:tcPr>
          <w:p w:rsidR="00000000" w:rsidDel="00000000" w:rsidP="00000000" w:rsidRDefault="00000000" w:rsidRPr="00000000" w14:paraId="0000003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DESCRIÇÃO</w:t>
            </w:r>
          </w:p>
        </w:tc>
        <w:tc>
          <w:tcPr>
            <w:shd w:fill="990000" w:val="clear"/>
            <w:tcMar>
              <w:top w:w="100.0" w:type="dxa"/>
              <w:left w:w="100.0" w:type="dxa"/>
              <w:bottom w:w="100.0" w:type="dxa"/>
              <w:right w:w="100.0" w:type="dxa"/>
            </w:tcMar>
          </w:tcPr>
          <w:p w:rsidR="00000000" w:rsidDel="00000000" w:rsidP="00000000" w:rsidRDefault="00000000" w:rsidRPr="00000000" w14:paraId="0000003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FORMATO</w:t>
            </w:r>
          </w:p>
        </w:tc>
        <w:tc>
          <w:tcPr>
            <w:shd w:fill="990000" w:val="clear"/>
            <w:tcMar>
              <w:top w:w="100.0" w:type="dxa"/>
              <w:left w:w="100.0" w:type="dxa"/>
              <w:bottom w:w="100.0" w:type="dxa"/>
              <w:right w:w="100.0" w:type="dxa"/>
            </w:tcMar>
          </w:tcPr>
          <w:p w:rsidR="00000000" w:rsidDel="00000000" w:rsidP="00000000" w:rsidRDefault="00000000" w:rsidRPr="00000000" w14:paraId="0000003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ESC.</w:t>
            </w:r>
          </w:p>
        </w:tc>
        <w:tc>
          <w:tcPr>
            <w:shd w:fill="990000" w:val="clear"/>
            <w:tcMar>
              <w:top w:w="100.0" w:type="dxa"/>
              <w:left w:w="100.0" w:type="dxa"/>
              <w:bottom w:w="100.0" w:type="dxa"/>
              <w:right w:w="100.0" w:type="dxa"/>
            </w:tcMar>
          </w:tcPr>
          <w:p w:rsidR="00000000" w:rsidDel="00000000" w:rsidP="00000000" w:rsidRDefault="00000000" w:rsidRPr="00000000" w14:paraId="0000003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ARQUIVO</w:t>
            </w:r>
          </w:p>
        </w:tc>
      </w:tr>
      <w:tr>
        <w:tc>
          <w:tcPr>
            <w:shd w:fill="auto" w:val="clear"/>
            <w:tcMar>
              <w:top w:w="100.0" w:type="dxa"/>
              <w:left w:w="100.0" w:type="dxa"/>
              <w:bottom w:w="100.0" w:type="dxa"/>
              <w:right w:w="100.0" w:type="dxa"/>
            </w:tcMar>
          </w:tcPr>
          <w:p w:rsidR="00000000" w:rsidDel="00000000" w:rsidP="00000000" w:rsidRDefault="00000000" w:rsidRPr="00000000" w14:paraId="0000003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P01/61</w:t>
            </w:r>
          </w:p>
        </w:tc>
        <w:tc>
          <w:tcPr>
            <w:shd w:fill="auto" w:val="clear"/>
            <w:tcMar>
              <w:top w:w="100.0" w:type="dxa"/>
              <w:left w:w="100.0" w:type="dxa"/>
              <w:bottom w:w="100.0" w:type="dxa"/>
              <w:right w:w="100.0" w:type="dxa"/>
            </w:tcMar>
          </w:tcPr>
          <w:p w:rsidR="00000000" w:rsidDel="00000000" w:rsidP="00000000" w:rsidRDefault="00000000" w:rsidRPr="00000000" w14:paraId="0000003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Locação de intervenções – planta baixa térreo</w:t>
            </w:r>
          </w:p>
        </w:tc>
        <w:tc>
          <w:tcPr>
            <w:shd w:fill="auto" w:val="clear"/>
            <w:tcMar>
              <w:top w:w="100.0" w:type="dxa"/>
              <w:left w:w="100.0" w:type="dxa"/>
              <w:bottom w:w="100.0" w:type="dxa"/>
              <w:right w:w="100.0" w:type="dxa"/>
            </w:tcMar>
          </w:tcPr>
          <w:p w:rsidR="00000000" w:rsidDel="00000000" w:rsidP="00000000" w:rsidRDefault="00000000" w:rsidRPr="00000000" w14:paraId="0000003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1/250</w:t>
            </w:r>
          </w:p>
        </w:tc>
        <w:tc>
          <w:tcPr>
            <w:shd w:fill="auto" w:val="clear"/>
            <w:tcMar>
              <w:top w:w="100.0" w:type="dxa"/>
              <w:left w:w="100.0" w:type="dxa"/>
              <w:bottom w:w="100.0" w:type="dxa"/>
              <w:right w:w="100.0" w:type="dxa"/>
            </w:tcMar>
          </w:tcPr>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3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P02/61</w:t>
            </w:r>
          </w:p>
        </w:tc>
        <w:tc>
          <w:tcPr>
            <w:shd w:fill="auto" w:val="clear"/>
            <w:tcMar>
              <w:top w:w="100.0" w:type="dxa"/>
              <w:left w:w="100.0" w:type="dxa"/>
              <w:bottom w:w="100.0" w:type="dxa"/>
              <w:right w:w="100.0" w:type="dxa"/>
            </w:tcMar>
          </w:tcPr>
          <w:p w:rsidR="00000000" w:rsidDel="00000000" w:rsidP="00000000" w:rsidRDefault="00000000" w:rsidRPr="00000000" w14:paraId="0000004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Locação de intervenções – planta baixa 1º pavimento</w:t>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4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1/250</w:t>
            </w:r>
          </w:p>
        </w:tc>
        <w:tc>
          <w:tcPr>
            <w:shd w:fill="auto" w:val="clear"/>
            <w:tcMar>
              <w:top w:w="100.0" w:type="dxa"/>
              <w:left w:w="100.0" w:type="dxa"/>
              <w:bottom w:w="100.0" w:type="dxa"/>
              <w:right w:w="100.0" w:type="dxa"/>
            </w:tcMar>
          </w:tcPr>
          <w:p w:rsidR="00000000" w:rsidDel="00000000" w:rsidP="00000000" w:rsidRDefault="00000000" w:rsidRPr="00000000" w14:paraId="00000043">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4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P03/61</w:t>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Locação de intervenções – planta baixa 2º pavimento</w:t>
            </w:r>
          </w:p>
        </w:tc>
        <w:tc>
          <w:tcPr>
            <w:shd w:fill="auto" w:val="clear"/>
            <w:tcMar>
              <w:top w:w="100.0" w:type="dxa"/>
              <w:left w:w="100.0" w:type="dxa"/>
              <w:bottom w:w="100.0" w:type="dxa"/>
              <w:right w:w="100.0" w:type="dxa"/>
            </w:tcMar>
          </w:tcPr>
          <w:p w:rsidR="00000000" w:rsidDel="00000000" w:rsidP="00000000" w:rsidRDefault="00000000" w:rsidRPr="00000000" w14:paraId="0000004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4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1/250</w:t>
            </w:r>
          </w:p>
        </w:tc>
        <w:tc>
          <w:tcPr>
            <w:shd w:fill="auto" w:val="clear"/>
            <w:tcMar>
              <w:top w:w="100.0" w:type="dxa"/>
              <w:left w:w="100.0" w:type="dxa"/>
              <w:bottom w:w="100.0" w:type="dxa"/>
              <w:right w:w="100.0" w:type="dxa"/>
            </w:tcMar>
          </w:tcPr>
          <w:p w:rsidR="00000000" w:rsidDel="00000000" w:rsidP="00000000" w:rsidRDefault="00000000" w:rsidRPr="00000000" w14:paraId="0000004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4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P04/61</w:t>
            </w:r>
          </w:p>
        </w:tc>
        <w:tc>
          <w:tcPr>
            <w:shd w:fill="auto" w:val="clear"/>
            <w:tcMar>
              <w:top w:w="100.0" w:type="dxa"/>
              <w:left w:w="100.0" w:type="dxa"/>
              <w:bottom w:w="100.0" w:type="dxa"/>
              <w:right w:w="100.0" w:type="dxa"/>
            </w:tcMar>
          </w:tcPr>
          <w:p w:rsidR="00000000" w:rsidDel="00000000" w:rsidP="00000000" w:rsidRDefault="00000000" w:rsidRPr="00000000" w14:paraId="0000004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Locação – demolição – área externa CAC</w:t>
            </w:r>
          </w:p>
        </w:tc>
        <w:tc>
          <w:tcPr>
            <w:shd w:fill="auto" w:val="clear"/>
            <w:tcMar>
              <w:top w:w="100.0" w:type="dxa"/>
              <w:left w:w="100.0" w:type="dxa"/>
              <w:bottom w:w="100.0" w:type="dxa"/>
              <w:right w:w="100.0" w:type="dxa"/>
            </w:tcMar>
          </w:tcPr>
          <w:p w:rsidR="00000000" w:rsidDel="00000000" w:rsidP="00000000" w:rsidRDefault="00000000" w:rsidRPr="00000000" w14:paraId="0000004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4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1/250</w:t>
            </w:r>
          </w:p>
        </w:tc>
        <w:tc>
          <w:tcPr>
            <w:shd w:fill="auto" w:val="clear"/>
            <w:tcMar>
              <w:top w:w="100.0" w:type="dxa"/>
              <w:left w:w="100.0" w:type="dxa"/>
              <w:bottom w:w="100.0" w:type="dxa"/>
              <w:right w:w="100.0" w:type="dxa"/>
            </w:tcMar>
          </w:tcPr>
          <w:p w:rsidR="00000000" w:rsidDel="00000000" w:rsidP="00000000" w:rsidRDefault="00000000" w:rsidRPr="00000000" w14:paraId="0000004D">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4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P05/61</w:t>
            </w:r>
          </w:p>
        </w:tc>
        <w:tc>
          <w:tcPr>
            <w:shd w:fill="auto" w:val="clear"/>
            <w:tcMar>
              <w:top w:w="100.0" w:type="dxa"/>
              <w:left w:w="100.0" w:type="dxa"/>
              <w:bottom w:w="100.0" w:type="dxa"/>
              <w:right w:w="100.0" w:type="dxa"/>
            </w:tcMar>
          </w:tcPr>
          <w:p w:rsidR="00000000" w:rsidDel="00000000" w:rsidP="00000000" w:rsidRDefault="00000000" w:rsidRPr="00000000" w14:paraId="0000004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Locação – construção – área externa CAC</w:t>
            </w:r>
          </w:p>
        </w:tc>
        <w:tc>
          <w:tcPr>
            <w:shd w:fill="auto" w:val="clear"/>
            <w:tcMar>
              <w:top w:w="100.0" w:type="dxa"/>
              <w:left w:w="100.0" w:type="dxa"/>
              <w:bottom w:w="100.0" w:type="dxa"/>
              <w:right w:w="100.0" w:type="dxa"/>
            </w:tcMar>
          </w:tcPr>
          <w:p w:rsidR="00000000" w:rsidDel="00000000" w:rsidP="00000000" w:rsidRDefault="00000000" w:rsidRPr="00000000" w14:paraId="0000005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5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1/250</w:t>
            </w:r>
          </w:p>
        </w:tc>
        <w:tc>
          <w:tcPr>
            <w:shd w:fill="auto" w:val="clear"/>
            <w:tcMar>
              <w:top w:w="100.0" w:type="dxa"/>
              <w:left w:w="100.0" w:type="dxa"/>
              <w:bottom w:w="100.0" w:type="dxa"/>
              <w:right w:w="100.0" w:type="dxa"/>
            </w:tcMar>
          </w:tcPr>
          <w:p w:rsidR="00000000" w:rsidDel="00000000" w:rsidP="00000000" w:rsidRDefault="00000000" w:rsidRPr="00000000" w14:paraId="0000005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5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P06/61</w:t>
            </w:r>
          </w:p>
        </w:tc>
        <w:tc>
          <w:tcPr>
            <w:shd w:fill="auto" w:val="clear"/>
            <w:tcMar>
              <w:top w:w="100.0" w:type="dxa"/>
              <w:left w:w="100.0" w:type="dxa"/>
              <w:bottom w:w="100.0" w:type="dxa"/>
              <w:right w:w="100.0" w:type="dxa"/>
            </w:tcMar>
          </w:tcPr>
          <w:p w:rsidR="00000000" w:rsidDel="00000000" w:rsidP="00000000" w:rsidRDefault="00000000" w:rsidRPr="00000000" w14:paraId="0000005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Planta baixa e cortes – demolição – área externa CAC</w:t>
            </w:r>
          </w:p>
        </w:tc>
        <w:tc>
          <w:tcPr>
            <w:shd w:fill="auto" w:val="clear"/>
            <w:tcMar>
              <w:top w:w="100.0" w:type="dxa"/>
              <w:left w:w="100.0" w:type="dxa"/>
              <w:bottom w:w="100.0" w:type="dxa"/>
              <w:right w:w="100.0" w:type="dxa"/>
            </w:tcMar>
          </w:tcPr>
          <w:p w:rsidR="00000000" w:rsidDel="00000000" w:rsidP="00000000" w:rsidRDefault="00000000" w:rsidRPr="00000000" w14:paraId="0000005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5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 1/50</w:t>
            </w:r>
          </w:p>
        </w:tc>
        <w:tc>
          <w:tcPr>
            <w:shd w:fill="auto" w:val="clear"/>
            <w:tcMar>
              <w:top w:w="100.0" w:type="dxa"/>
              <w:left w:w="100.0" w:type="dxa"/>
              <w:bottom w:w="100.0" w:type="dxa"/>
              <w:right w:w="100.0" w:type="dxa"/>
            </w:tcMar>
          </w:tcPr>
          <w:p w:rsidR="00000000" w:rsidDel="00000000" w:rsidP="00000000" w:rsidRDefault="00000000" w:rsidRPr="00000000" w14:paraId="0000005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5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tc>
        <w:tc>
          <w:tcPr>
            <w:shd w:fill="auto" w:val="clear"/>
            <w:tcMar>
              <w:top w:w="100.0" w:type="dxa"/>
              <w:left w:w="100.0" w:type="dxa"/>
              <w:bottom w:w="100.0" w:type="dxa"/>
              <w:right w:w="100.0" w:type="dxa"/>
            </w:tcMar>
          </w:tcPr>
          <w:p w:rsidR="00000000" w:rsidDel="00000000" w:rsidP="00000000" w:rsidRDefault="00000000" w:rsidRPr="00000000" w14:paraId="0000005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Planta baixa, cortes e detalhes – construção – área externa CAC</w:t>
            </w:r>
          </w:p>
        </w:tc>
        <w:tc>
          <w:tcPr>
            <w:shd w:fill="auto" w:val="clear"/>
            <w:tcMar>
              <w:top w:w="100.0" w:type="dxa"/>
              <w:left w:w="100.0" w:type="dxa"/>
              <w:bottom w:w="100.0" w:type="dxa"/>
              <w:right w:w="100.0" w:type="dxa"/>
            </w:tcMar>
          </w:tcPr>
          <w:p w:rsidR="00000000" w:rsidDel="00000000" w:rsidP="00000000" w:rsidRDefault="00000000" w:rsidRPr="00000000" w14:paraId="0000005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5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p w:rsidR="00000000" w:rsidDel="00000000" w:rsidP="00000000" w:rsidRDefault="00000000" w:rsidRPr="00000000" w14:paraId="0000005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5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tc>
        <w:tc>
          <w:tcPr>
            <w:shd w:fill="auto" w:val="clear"/>
            <w:tcMar>
              <w:top w:w="100.0" w:type="dxa"/>
              <w:left w:w="100.0" w:type="dxa"/>
              <w:bottom w:w="100.0" w:type="dxa"/>
              <w:right w:w="100.0" w:type="dxa"/>
            </w:tcMar>
          </w:tcPr>
          <w:p w:rsidR="00000000" w:rsidDel="00000000" w:rsidP="00000000" w:rsidRDefault="00000000" w:rsidRPr="00000000" w14:paraId="0000005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5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P08/61</w:t>
            </w:r>
          </w:p>
        </w:tc>
        <w:tc>
          <w:tcPr>
            <w:shd w:fill="auto" w:val="clear"/>
            <w:tcMar>
              <w:top w:w="100.0" w:type="dxa"/>
              <w:left w:w="100.0" w:type="dxa"/>
              <w:bottom w:w="100.0" w:type="dxa"/>
              <w:right w:w="100.0" w:type="dxa"/>
            </w:tcMar>
          </w:tcPr>
          <w:p w:rsidR="00000000" w:rsidDel="00000000" w:rsidP="00000000" w:rsidRDefault="00000000" w:rsidRPr="00000000" w14:paraId="0000006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Paginação de piso – construção – área externa CAC</w:t>
            </w:r>
          </w:p>
        </w:tc>
        <w:tc>
          <w:tcPr>
            <w:shd w:fill="auto" w:val="clear"/>
            <w:tcMar>
              <w:top w:w="100.0" w:type="dxa"/>
              <w:left w:w="100.0" w:type="dxa"/>
              <w:bottom w:w="100.0" w:type="dxa"/>
              <w:right w:w="100.0" w:type="dxa"/>
            </w:tcMar>
          </w:tcPr>
          <w:p w:rsidR="00000000" w:rsidDel="00000000" w:rsidP="00000000" w:rsidRDefault="00000000" w:rsidRPr="00000000" w14:paraId="0000006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6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p w:rsidR="00000000" w:rsidDel="00000000" w:rsidP="00000000" w:rsidRDefault="00000000" w:rsidRPr="00000000" w14:paraId="0000006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6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6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tc>
        <w:tc>
          <w:tcPr>
            <w:shd w:fill="auto" w:val="clear"/>
            <w:tcMar>
              <w:top w:w="100.0" w:type="dxa"/>
              <w:left w:w="100.0" w:type="dxa"/>
              <w:bottom w:w="100.0" w:type="dxa"/>
              <w:right w:w="100.0" w:type="dxa"/>
            </w:tcMar>
          </w:tcPr>
          <w:p w:rsidR="00000000" w:rsidDel="00000000" w:rsidP="00000000" w:rsidRDefault="00000000" w:rsidRPr="00000000" w14:paraId="0000006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6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P09/61</w:t>
            </w:r>
          </w:p>
        </w:tc>
        <w:tc>
          <w:tcPr>
            <w:shd w:fill="auto" w:val="clear"/>
            <w:tcMar>
              <w:top w:w="100.0" w:type="dxa"/>
              <w:left w:w="100.0" w:type="dxa"/>
              <w:bottom w:w="100.0" w:type="dxa"/>
              <w:right w:w="100.0" w:type="dxa"/>
            </w:tcMar>
          </w:tcPr>
          <w:p w:rsidR="00000000" w:rsidDel="00000000" w:rsidP="00000000" w:rsidRDefault="00000000" w:rsidRPr="00000000" w14:paraId="0000006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Estacionamento CAC - construção</w:t>
            </w:r>
          </w:p>
        </w:tc>
        <w:tc>
          <w:tcPr>
            <w:shd w:fill="auto" w:val="clear"/>
            <w:tcMar>
              <w:top w:w="100.0" w:type="dxa"/>
              <w:left w:w="100.0" w:type="dxa"/>
              <w:bottom w:w="100.0" w:type="dxa"/>
              <w:right w:w="100.0" w:type="dxa"/>
            </w:tcMar>
          </w:tcPr>
          <w:p w:rsidR="00000000" w:rsidDel="00000000" w:rsidP="00000000" w:rsidRDefault="00000000" w:rsidRPr="00000000" w14:paraId="0000006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6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6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6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6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tc>
        <w:tc>
          <w:tcPr>
            <w:shd w:fill="auto" w:val="clear"/>
            <w:tcMar>
              <w:top w:w="100.0" w:type="dxa"/>
              <w:left w:w="100.0" w:type="dxa"/>
              <w:bottom w:w="100.0" w:type="dxa"/>
              <w:right w:w="100.0" w:type="dxa"/>
            </w:tcMar>
          </w:tcPr>
          <w:p w:rsidR="00000000" w:rsidDel="00000000" w:rsidP="00000000" w:rsidRDefault="00000000" w:rsidRPr="00000000" w14:paraId="0000006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6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07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Detalhes construtivos – rampas e escadas externas</w:t>
            </w:r>
          </w:p>
        </w:tc>
        <w:tc>
          <w:tcPr>
            <w:shd w:fill="auto" w:val="clear"/>
            <w:tcMar>
              <w:top w:w="100.0" w:type="dxa"/>
              <w:left w:w="100.0" w:type="dxa"/>
              <w:bottom w:w="100.0" w:type="dxa"/>
              <w:right w:w="100.0" w:type="dxa"/>
            </w:tcMar>
          </w:tcPr>
          <w:p w:rsidR="00000000" w:rsidDel="00000000" w:rsidP="00000000" w:rsidRDefault="00000000" w:rsidRPr="00000000" w14:paraId="0000007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7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7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p w:rsidR="00000000" w:rsidDel="00000000" w:rsidP="00000000" w:rsidRDefault="00000000" w:rsidRPr="00000000" w14:paraId="0000007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75">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7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P11/61</w:t>
            </w:r>
          </w:p>
        </w:tc>
        <w:tc>
          <w:tcPr>
            <w:shd w:fill="auto" w:val="clear"/>
            <w:tcMar>
              <w:top w:w="100.0" w:type="dxa"/>
              <w:left w:w="100.0" w:type="dxa"/>
              <w:bottom w:w="100.0" w:type="dxa"/>
              <w:right w:w="100.0" w:type="dxa"/>
            </w:tcMar>
          </w:tcPr>
          <w:p w:rsidR="00000000" w:rsidDel="00000000" w:rsidP="00000000" w:rsidRDefault="00000000" w:rsidRPr="00000000" w14:paraId="0000007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01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7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7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7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7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w:t>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7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P12/61</w:t>
            </w:r>
          </w:p>
        </w:tc>
        <w:tc>
          <w:tcPr>
            <w:shd w:fill="auto" w:val="clear"/>
            <w:tcMar>
              <w:top w:w="100.0" w:type="dxa"/>
              <w:left w:w="100.0" w:type="dxa"/>
              <w:bottom w:w="100.0" w:type="dxa"/>
              <w:right w:w="100.0" w:type="dxa"/>
            </w:tcMar>
          </w:tcPr>
          <w:p w:rsidR="00000000" w:rsidDel="00000000" w:rsidP="00000000" w:rsidRDefault="00000000" w:rsidRPr="00000000" w14:paraId="0000007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02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7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8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81">
            <w:pPr>
              <w:widowControl w:val="0"/>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8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P13/61</w:t>
            </w:r>
          </w:p>
        </w:tc>
        <w:tc>
          <w:tcPr>
            <w:shd w:fill="auto" w:val="clear"/>
            <w:tcMar>
              <w:top w:w="100.0" w:type="dxa"/>
              <w:left w:w="100.0" w:type="dxa"/>
              <w:bottom w:w="100.0" w:type="dxa"/>
              <w:right w:w="100.0" w:type="dxa"/>
            </w:tcMar>
          </w:tcPr>
          <w:p w:rsidR="00000000" w:rsidDel="00000000" w:rsidP="00000000" w:rsidRDefault="00000000" w:rsidRPr="00000000" w14:paraId="0000008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03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87">
            <w:pPr>
              <w:widowControl w:val="0"/>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8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P13/61</w:t>
            </w:r>
          </w:p>
        </w:tc>
        <w:tc>
          <w:tcPr>
            <w:shd w:fill="auto" w:val="clear"/>
            <w:tcMar>
              <w:top w:w="100.0" w:type="dxa"/>
              <w:left w:w="100.0" w:type="dxa"/>
              <w:bottom w:w="100.0" w:type="dxa"/>
              <w:right w:w="100.0" w:type="dxa"/>
            </w:tcMar>
          </w:tcPr>
          <w:p w:rsidR="00000000" w:rsidDel="00000000" w:rsidP="00000000" w:rsidRDefault="00000000" w:rsidRPr="00000000" w14:paraId="0000008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03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8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8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8D">
            <w:pPr>
              <w:widowControl w:val="0"/>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8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P14/61</w:t>
            </w:r>
          </w:p>
        </w:tc>
        <w:tc>
          <w:tcPr>
            <w:shd w:fill="auto" w:val="clear"/>
            <w:tcMar>
              <w:top w:w="100.0" w:type="dxa"/>
              <w:left w:w="100.0" w:type="dxa"/>
              <w:bottom w:w="100.0" w:type="dxa"/>
              <w:right w:w="100.0" w:type="dxa"/>
            </w:tcMar>
          </w:tcPr>
          <w:p w:rsidR="00000000" w:rsidDel="00000000" w:rsidP="00000000" w:rsidRDefault="00000000" w:rsidRPr="00000000" w14:paraId="0000009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9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9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93">
            <w:pPr>
              <w:widowControl w:val="0"/>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9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P15/61</w:t>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9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9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099">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9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P16/61</w:t>
            </w:r>
          </w:p>
        </w:tc>
        <w:tc>
          <w:tcPr>
            <w:shd w:fill="auto" w:val="clear"/>
            <w:tcMar>
              <w:top w:w="100.0" w:type="dxa"/>
              <w:left w:w="100.0" w:type="dxa"/>
              <w:bottom w:w="100.0" w:type="dxa"/>
              <w:right w:w="100.0" w:type="dxa"/>
            </w:tcMar>
          </w:tcPr>
          <w:p w:rsidR="00000000" w:rsidDel="00000000" w:rsidP="00000000" w:rsidRDefault="00000000" w:rsidRPr="00000000" w14:paraId="0000009B">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9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9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9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9F">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A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P17/61</w:t>
            </w:r>
          </w:p>
        </w:tc>
        <w:tc>
          <w:tcPr>
            <w:shd w:fill="auto" w:val="clear"/>
            <w:tcMar>
              <w:top w:w="100.0" w:type="dxa"/>
              <w:left w:w="100.0" w:type="dxa"/>
              <w:bottom w:w="100.0" w:type="dxa"/>
              <w:right w:w="100.0" w:type="dxa"/>
            </w:tcMar>
          </w:tcPr>
          <w:p w:rsidR="00000000" w:rsidDel="00000000" w:rsidP="00000000" w:rsidRDefault="00000000" w:rsidRPr="00000000" w14:paraId="000000A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A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A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A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A5">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A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P18/61</w:t>
            </w:r>
          </w:p>
        </w:tc>
        <w:tc>
          <w:tcPr>
            <w:shd w:fill="auto" w:val="clear"/>
            <w:tcMar>
              <w:top w:w="100.0" w:type="dxa"/>
              <w:left w:w="100.0" w:type="dxa"/>
              <w:bottom w:w="100.0" w:type="dxa"/>
              <w:right w:w="100.0" w:type="dxa"/>
            </w:tcMar>
          </w:tcPr>
          <w:p w:rsidR="00000000" w:rsidDel="00000000" w:rsidP="00000000" w:rsidRDefault="00000000" w:rsidRPr="00000000" w14:paraId="000000A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A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A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A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A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A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P19/61</w:t>
            </w:r>
          </w:p>
        </w:tc>
        <w:tc>
          <w:tcPr>
            <w:shd w:fill="auto" w:val="clear"/>
            <w:tcMar>
              <w:top w:w="100.0" w:type="dxa"/>
              <w:left w:w="100.0" w:type="dxa"/>
              <w:bottom w:w="100.0" w:type="dxa"/>
              <w:right w:w="100.0" w:type="dxa"/>
            </w:tcMar>
          </w:tcPr>
          <w:p w:rsidR="00000000" w:rsidDel="00000000" w:rsidP="00000000" w:rsidRDefault="00000000" w:rsidRPr="00000000" w14:paraId="000000A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A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A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B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B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B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P20/61</w:t>
            </w:r>
          </w:p>
        </w:tc>
        <w:tc>
          <w:tcPr>
            <w:shd w:fill="auto" w:val="clear"/>
            <w:tcMar>
              <w:top w:w="100.0" w:type="dxa"/>
              <w:left w:w="100.0" w:type="dxa"/>
              <w:bottom w:w="100.0" w:type="dxa"/>
              <w:right w:w="100.0" w:type="dxa"/>
            </w:tcMar>
          </w:tcPr>
          <w:p w:rsidR="00000000" w:rsidDel="00000000" w:rsidP="00000000" w:rsidRDefault="00000000" w:rsidRPr="00000000" w14:paraId="000000B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B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B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B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B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B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P21/61</w:t>
            </w:r>
          </w:p>
        </w:tc>
        <w:tc>
          <w:tcPr>
            <w:shd w:fill="auto" w:val="clear"/>
            <w:tcMar>
              <w:top w:w="100.0" w:type="dxa"/>
              <w:left w:w="100.0" w:type="dxa"/>
              <w:bottom w:w="100.0" w:type="dxa"/>
              <w:right w:w="100.0" w:type="dxa"/>
            </w:tcMar>
          </w:tcPr>
          <w:p w:rsidR="00000000" w:rsidDel="00000000" w:rsidP="00000000" w:rsidRDefault="00000000" w:rsidRPr="00000000" w14:paraId="000000B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 e 08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B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B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B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p w:rsidR="00000000" w:rsidDel="00000000" w:rsidP="00000000" w:rsidRDefault="00000000" w:rsidRPr="00000000" w14:paraId="000000B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B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B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P22/61</w:t>
            </w:r>
          </w:p>
        </w:tc>
        <w:tc>
          <w:tcPr>
            <w:shd w:fill="auto" w:val="clear"/>
            <w:tcMar>
              <w:top w:w="100.0" w:type="dxa"/>
              <w:left w:w="100.0" w:type="dxa"/>
              <w:bottom w:w="100.0" w:type="dxa"/>
              <w:right w:w="100.0" w:type="dxa"/>
            </w:tcMar>
          </w:tcPr>
          <w:p w:rsidR="00000000" w:rsidDel="00000000" w:rsidP="00000000" w:rsidRDefault="00000000" w:rsidRPr="00000000" w14:paraId="000000C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C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C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C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C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C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P23/61</w:t>
            </w:r>
          </w:p>
        </w:tc>
        <w:tc>
          <w:tcPr>
            <w:shd w:fill="auto" w:val="clear"/>
            <w:tcMar>
              <w:top w:w="100.0" w:type="dxa"/>
              <w:left w:w="100.0" w:type="dxa"/>
              <w:bottom w:w="100.0" w:type="dxa"/>
              <w:right w:w="100.0" w:type="dxa"/>
            </w:tcMar>
          </w:tcPr>
          <w:p w:rsidR="00000000" w:rsidDel="00000000" w:rsidP="00000000" w:rsidRDefault="00000000" w:rsidRPr="00000000" w14:paraId="000000C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C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C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C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C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w:t>
            </w:r>
          </w:p>
        </w:tc>
        <w:tc>
          <w:tcPr>
            <w:shd w:fill="auto" w:val="clear"/>
            <w:tcMar>
              <w:top w:w="100.0" w:type="dxa"/>
              <w:left w:w="100.0" w:type="dxa"/>
              <w:bottom w:w="100.0" w:type="dxa"/>
              <w:right w:w="100.0" w:type="dxa"/>
            </w:tcMar>
          </w:tcPr>
          <w:p w:rsidR="00000000" w:rsidDel="00000000" w:rsidP="00000000" w:rsidRDefault="00000000" w:rsidRPr="00000000" w14:paraId="000000C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C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P24/61</w:t>
            </w:r>
          </w:p>
        </w:tc>
        <w:tc>
          <w:tcPr>
            <w:shd w:fill="auto" w:val="clear"/>
            <w:tcMar>
              <w:top w:w="100.0" w:type="dxa"/>
              <w:left w:w="100.0" w:type="dxa"/>
              <w:bottom w:w="100.0" w:type="dxa"/>
              <w:right w:w="100.0" w:type="dxa"/>
            </w:tcMar>
          </w:tcPr>
          <w:p w:rsidR="00000000" w:rsidDel="00000000" w:rsidP="00000000" w:rsidRDefault="00000000" w:rsidRPr="00000000" w14:paraId="000000C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C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C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0D0">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D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P25/61</w:t>
            </w:r>
          </w:p>
        </w:tc>
        <w:tc>
          <w:tcPr>
            <w:shd w:fill="auto" w:val="clear"/>
            <w:tcMar>
              <w:top w:w="100.0" w:type="dxa"/>
              <w:left w:w="100.0" w:type="dxa"/>
              <w:bottom w:w="100.0" w:type="dxa"/>
              <w:right w:w="100.0" w:type="dxa"/>
            </w:tcMar>
          </w:tcPr>
          <w:p w:rsidR="00000000" w:rsidDel="00000000" w:rsidP="00000000" w:rsidRDefault="00000000" w:rsidRPr="00000000" w14:paraId="000000D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D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D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D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P26/61</w:t>
            </w:r>
          </w:p>
        </w:tc>
        <w:tc>
          <w:tcPr>
            <w:shd w:fill="auto" w:val="clear"/>
            <w:tcMar>
              <w:top w:w="100.0" w:type="dxa"/>
              <w:left w:w="100.0" w:type="dxa"/>
              <w:bottom w:w="100.0" w:type="dxa"/>
              <w:right w:w="100.0" w:type="dxa"/>
            </w:tcMar>
          </w:tcPr>
          <w:p w:rsidR="00000000" w:rsidDel="00000000" w:rsidP="00000000" w:rsidRDefault="00000000" w:rsidRPr="00000000" w14:paraId="000000D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D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D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D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D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w:t>
            </w:r>
          </w:p>
          <w:p w:rsidR="00000000" w:rsidDel="00000000" w:rsidP="00000000" w:rsidRDefault="00000000" w:rsidRPr="00000000" w14:paraId="000000D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DD">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D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P27/61</w:t>
            </w:r>
          </w:p>
        </w:tc>
        <w:tc>
          <w:tcPr>
            <w:shd w:fill="auto" w:val="clear"/>
            <w:tcMar>
              <w:top w:w="100.0" w:type="dxa"/>
              <w:left w:w="100.0" w:type="dxa"/>
              <w:bottom w:w="100.0" w:type="dxa"/>
              <w:right w:w="100.0" w:type="dxa"/>
            </w:tcMar>
          </w:tcPr>
          <w:p w:rsidR="00000000" w:rsidDel="00000000" w:rsidP="00000000" w:rsidRDefault="00000000" w:rsidRPr="00000000" w14:paraId="000000D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E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E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E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E3">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E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P28/61</w:t>
            </w:r>
          </w:p>
        </w:tc>
        <w:tc>
          <w:tcPr>
            <w:shd w:fill="auto" w:val="clear"/>
            <w:tcMar>
              <w:top w:w="100.0" w:type="dxa"/>
              <w:left w:w="100.0" w:type="dxa"/>
              <w:bottom w:w="100.0" w:type="dxa"/>
              <w:right w:w="100.0" w:type="dxa"/>
            </w:tcMar>
          </w:tcPr>
          <w:p w:rsidR="00000000" w:rsidDel="00000000" w:rsidP="00000000" w:rsidRDefault="00000000" w:rsidRPr="00000000" w14:paraId="000000E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E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E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E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E9">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E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P29/61</w:t>
            </w:r>
          </w:p>
        </w:tc>
        <w:tc>
          <w:tcPr>
            <w:shd w:fill="auto" w:val="clear"/>
            <w:tcMar>
              <w:top w:w="100.0" w:type="dxa"/>
              <w:left w:w="100.0" w:type="dxa"/>
              <w:bottom w:w="100.0" w:type="dxa"/>
              <w:right w:w="100.0" w:type="dxa"/>
            </w:tcMar>
          </w:tcPr>
          <w:p w:rsidR="00000000" w:rsidDel="00000000" w:rsidP="00000000" w:rsidRDefault="00000000" w:rsidRPr="00000000" w14:paraId="000000EB">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E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E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E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0E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w:t>
            </w:r>
          </w:p>
          <w:p w:rsidR="00000000" w:rsidDel="00000000" w:rsidP="00000000" w:rsidRDefault="00000000" w:rsidRPr="00000000" w14:paraId="000000F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tc>
        <w:tc>
          <w:tcPr>
            <w:shd w:fill="auto" w:val="clear"/>
            <w:tcMar>
              <w:top w:w="100.0" w:type="dxa"/>
              <w:left w:w="100.0" w:type="dxa"/>
              <w:bottom w:w="100.0" w:type="dxa"/>
              <w:right w:w="100.0" w:type="dxa"/>
            </w:tcMar>
          </w:tcPr>
          <w:p w:rsidR="00000000" w:rsidDel="00000000" w:rsidP="00000000" w:rsidRDefault="00000000" w:rsidRPr="00000000" w14:paraId="000000F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F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P30/61</w:t>
            </w:r>
          </w:p>
        </w:tc>
        <w:tc>
          <w:tcPr>
            <w:shd w:fill="auto" w:val="clear"/>
            <w:tcMar>
              <w:top w:w="100.0" w:type="dxa"/>
              <w:left w:w="100.0" w:type="dxa"/>
              <w:bottom w:w="100.0" w:type="dxa"/>
              <w:right w:w="100.0" w:type="dxa"/>
            </w:tcMar>
          </w:tcPr>
          <w:p w:rsidR="00000000" w:rsidDel="00000000" w:rsidP="00000000" w:rsidRDefault="00000000" w:rsidRPr="00000000" w14:paraId="000000F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F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0F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0F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0F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F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P31/61</w:t>
            </w:r>
          </w:p>
        </w:tc>
        <w:tc>
          <w:tcPr>
            <w:shd w:fill="auto" w:val="clear"/>
            <w:tcMar>
              <w:top w:w="100.0" w:type="dxa"/>
              <w:left w:w="100.0" w:type="dxa"/>
              <w:bottom w:w="100.0" w:type="dxa"/>
              <w:right w:w="100.0" w:type="dxa"/>
            </w:tcMar>
          </w:tcPr>
          <w:p w:rsidR="00000000" w:rsidDel="00000000" w:rsidP="00000000" w:rsidRDefault="00000000" w:rsidRPr="00000000" w14:paraId="000000F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Mini auditório 1 e 2 – layout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0F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0F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0F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0FD">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F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0F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 – demolição e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0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0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10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1/25</w:t>
            </w:r>
          </w:p>
          <w:p w:rsidR="00000000" w:rsidDel="00000000" w:rsidP="00000000" w:rsidRDefault="00000000" w:rsidRPr="00000000" w14:paraId="0000010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tc>
        <w:tc>
          <w:tcPr>
            <w:shd w:fill="auto" w:val="clear"/>
            <w:tcMar>
              <w:top w:w="100.0" w:type="dxa"/>
              <w:left w:w="100.0" w:type="dxa"/>
              <w:bottom w:w="100.0" w:type="dxa"/>
              <w:right w:w="100.0" w:type="dxa"/>
            </w:tcMar>
          </w:tcPr>
          <w:p w:rsidR="00000000" w:rsidDel="00000000" w:rsidP="00000000" w:rsidRDefault="00000000" w:rsidRPr="00000000" w14:paraId="0000010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0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10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 – demolição e construção – </w:t>
            </w:r>
          </w:p>
          <w:p w:rsidR="00000000" w:rsidDel="00000000" w:rsidP="00000000" w:rsidRDefault="00000000" w:rsidRPr="00000000" w14:paraId="0000010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área interna CAC</w:t>
            </w:r>
          </w:p>
        </w:tc>
        <w:tc>
          <w:tcPr>
            <w:shd w:fill="auto" w:val="clear"/>
            <w:tcMar>
              <w:top w:w="100.0" w:type="dxa"/>
              <w:left w:w="100.0" w:type="dxa"/>
              <w:bottom w:w="100.0" w:type="dxa"/>
              <w:right w:w="100.0" w:type="dxa"/>
            </w:tcMar>
          </w:tcPr>
          <w:p w:rsidR="00000000" w:rsidDel="00000000" w:rsidP="00000000" w:rsidRDefault="00000000" w:rsidRPr="00000000" w14:paraId="0000010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0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10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p w:rsidR="00000000" w:rsidDel="00000000" w:rsidP="00000000" w:rsidRDefault="00000000" w:rsidRPr="00000000" w14:paraId="0000010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w:t>
            </w:r>
          </w:p>
        </w:tc>
        <w:tc>
          <w:tcPr>
            <w:shd w:fill="auto" w:val="clear"/>
            <w:tcMar>
              <w:top w:w="100.0" w:type="dxa"/>
              <w:left w:w="100.0" w:type="dxa"/>
              <w:bottom w:w="100.0" w:type="dxa"/>
              <w:right w:w="100.0" w:type="dxa"/>
            </w:tcMar>
          </w:tcPr>
          <w:p w:rsidR="00000000" w:rsidDel="00000000" w:rsidP="00000000" w:rsidRDefault="00000000" w:rsidRPr="00000000" w14:paraId="0000010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0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P34/61</w:t>
            </w:r>
          </w:p>
        </w:tc>
        <w:tc>
          <w:tcPr>
            <w:shd w:fill="auto" w:val="clear"/>
            <w:tcMar>
              <w:top w:w="100.0" w:type="dxa"/>
              <w:left w:w="100.0" w:type="dxa"/>
              <w:bottom w:w="100.0" w:type="dxa"/>
              <w:right w:w="100.0" w:type="dxa"/>
            </w:tcMar>
          </w:tcPr>
          <w:p w:rsidR="00000000" w:rsidDel="00000000" w:rsidP="00000000" w:rsidRDefault="00000000" w:rsidRPr="00000000" w14:paraId="0000010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Laboratórios de informática – layout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0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A1</w:t>
            </w:r>
          </w:p>
        </w:tc>
        <w:tc>
          <w:tcPr>
            <w:shd w:fill="auto" w:val="clear"/>
            <w:tcMar>
              <w:top w:w="100.0" w:type="dxa"/>
              <w:left w:w="100.0" w:type="dxa"/>
              <w:bottom w:w="100.0" w:type="dxa"/>
              <w:right w:w="100.0" w:type="dxa"/>
            </w:tcMar>
          </w:tcPr>
          <w:p w:rsidR="00000000" w:rsidDel="00000000" w:rsidP="00000000" w:rsidRDefault="00000000" w:rsidRPr="00000000" w14:paraId="0000011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p w:rsidR="00000000" w:rsidDel="00000000" w:rsidP="00000000" w:rsidRDefault="00000000" w:rsidRPr="00000000" w14:paraId="0000011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1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1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P35/61</w:t>
            </w:r>
          </w:p>
        </w:tc>
        <w:tc>
          <w:tcPr>
            <w:shd w:fill="auto" w:val="clear"/>
            <w:tcMar>
              <w:top w:w="100.0" w:type="dxa"/>
              <w:left w:w="100.0" w:type="dxa"/>
              <w:bottom w:w="100.0" w:type="dxa"/>
              <w:right w:w="100.0" w:type="dxa"/>
            </w:tcMar>
          </w:tcPr>
          <w:p w:rsidR="00000000" w:rsidDel="00000000" w:rsidP="00000000" w:rsidRDefault="00000000" w:rsidRPr="00000000" w14:paraId="0000011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1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A3</w:t>
            </w:r>
          </w:p>
        </w:tc>
        <w:tc>
          <w:tcPr>
            <w:shd w:fill="auto" w:val="clear"/>
            <w:tcMar>
              <w:top w:w="100.0" w:type="dxa"/>
              <w:left w:w="100.0" w:type="dxa"/>
              <w:bottom w:w="100.0" w:type="dxa"/>
              <w:right w:w="100.0" w:type="dxa"/>
            </w:tcMar>
          </w:tcPr>
          <w:p w:rsidR="00000000" w:rsidDel="00000000" w:rsidP="00000000" w:rsidRDefault="00000000" w:rsidRPr="00000000" w14:paraId="0000011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11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1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tc>
        <w:tc>
          <w:tcPr>
            <w:shd w:fill="auto" w:val="clear"/>
            <w:tcMar>
              <w:top w:w="100.0" w:type="dxa"/>
              <w:left w:w="100.0" w:type="dxa"/>
              <w:bottom w:w="100.0" w:type="dxa"/>
              <w:right w:w="100.0" w:type="dxa"/>
            </w:tcMar>
          </w:tcPr>
          <w:p w:rsidR="00000000" w:rsidDel="00000000" w:rsidP="00000000" w:rsidRDefault="00000000" w:rsidRPr="00000000" w14:paraId="0000011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1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1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1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1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P37/61</w:t>
            </w:r>
          </w:p>
        </w:tc>
        <w:tc>
          <w:tcPr>
            <w:shd w:fill="auto" w:val="clear"/>
            <w:tcMar>
              <w:top w:w="100.0" w:type="dxa"/>
              <w:left w:w="100.0" w:type="dxa"/>
              <w:bottom w:w="100.0" w:type="dxa"/>
              <w:right w:w="100.0" w:type="dxa"/>
            </w:tcMar>
          </w:tcPr>
          <w:p w:rsidR="00000000" w:rsidDel="00000000" w:rsidP="00000000" w:rsidRDefault="00000000" w:rsidRPr="00000000" w14:paraId="0000011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1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A2</w:t>
            </w:r>
          </w:p>
        </w:tc>
        <w:tc>
          <w:tcPr>
            <w:shd w:fill="auto" w:val="clear"/>
            <w:tcMar>
              <w:top w:w="100.0" w:type="dxa"/>
              <w:left w:w="100.0" w:type="dxa"/>
              <w:bottom w:w="100.0" w:type="dxa"/>
              <w:right w:w="100.0" w:type="dxa"/>
            </w:tcMar>
          </w:tcPr>
          <w:p w:rsidR="00000000" w:rsidDel="00000000" w:rsidP="00000000" w:rsidRDefault="00000000" w:rsidRPr="00000000" w14:paraId="0000012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12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2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tc>
        <w:tc>
          <w:tcPr>
            <w:shd w:fill="auto" w:val="clear"/>
            <w:tcMar>
              <w:top w:w="100.0" w:type="dxa"/>
              <w:left w:w="100.0" w:type="dxa"/>
              <w:bottom w:w="100.0" w:type="dxa"/>
              <w:right w:w="100.0" w:type="dxa"/>
            </w:tcMar>
          </w:tcPr>
          <w:p w:rsidR="00000000" w:rsidDel="00000000" w:rsidP="00000000" w:rsidRDefault="00000000" w:rsidRPr="00000000" w14:paraId="0000012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2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2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2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2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P39/61</w:t>
            </w:r>
          </w:p>
        </w:tc>
        <w:tc>
          <w:tcPr>
            <w:shd w:fill="auto" w:val="clear"/>
            <w:tcMar>
              <w:top w:w="100.0" w:type="dxa"/>
              <w:left w:w="100.0" w:type="dxa"/>
              <w:bottom w:w="100.0" w:type="dxa"/>
              <w:right w:w="100.0" w:type="dxa"/>
            </w:tcMar>
          </w:tcPr>
          <w:p w:rsidR="00000000" w:rsidDel="00000000" w:rsidP="00000000" w:rsidRDefault="00000000" w:rsidRPr="00000000" w14:paraId="0000012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2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A2</w:t>
            </w:r>
          </w:p>
        </w:tc>
        <w:tc>
          <w:tcPr>
            <w:shd w:fill="auto" w:val="clear"/>
            <w:tcMar>
              <w:top w:w="100.0" w:type="dxa"/>
              <w:left w:w="100.0" w:type="dxa"/>
              <w:bottom w:w="100.0" w:type="dxa"/>
              <w:right w:w="100.0" w:type="dxa"/>
            </w:tcMar>
          </w:tcPr>
          <w:p w:rsidR="00000000" w:rsidDel="00000000" w:rsidP="00000000" w:rsidRDefault="00000000" w:rsidRPr="00000000" w14:paraId="0000012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12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2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tc>
        <w:tc>
          <w:tcPr>
            <w:shd w:fill="auto" w:val="clear"/>
            <w:tcMar>
              <w:top w:w="100.0" w:type="dxa"/>
              <w:left w:w="100.0" w:type="dxa"/>
              <w:bottom w:w="100.0" w:type="dxa"/>
              <w:right w:w="100.0" w:type="dxa"/>
            </w:tcMar>
          </w:tcPr>
          <w:p w:rsidR="00000000" w:rsidDel="00000000" w:rsidP="00000000" w:rsidRDefault="00000000" w:rsidRPr="00000000" w14:paraId="0000012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2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2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30">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3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P41/61</w:t>
            </w:r>
          </w:p>
        </w:tc>
        <w:tc>
          <w:tcPr>
            <w:shd w:fill="auto" w:val="clear"/>
            <w:tcMar>
              <w:top w:w="100.0" w:type="dxa"/>
              <w:left w:w="100.0" w:type="dxa"/>
              <w:bottom w:w="100.0" w:type="dxa"/>
              <w:right w:w="100.0" w:type="dxa"/>
            </w:tcMar>
          </w:tcPr>
          <w:p w:rsidR="00000000" w:rsidDel="00000000" w:rsidP="00000000" w:rsidRDefault="00000000" w:rsidRPr="00000000" w14:paraId="0000013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3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A2</w:t>
            </w:r>
          </w:p>
        </w:tc>
        <w:tc>
          <w:tcPr>
            <w:shd w:fill="auto" w:val="clear"/>
            <w:tcMar>
              <w:top w:w="100.0" w:type="dxa"/>
              <w:left w:w="100.0" w:type="dxa"/>
              <w:bottom w:w="100.0" w:type="dxa"/>
              <w:right w:w="100.0" w:type="dxa"/>
            </w:tcMar>
          </w:tcPr>
          <w:p w:rsidR="00000000" w:rsidDel="00000000" w:rsidP="00000000" w:rsidRDefault="00000000" w:rsidRPr="00000000" w14:paraId="0000013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1/50</w:t>
            </w:r>
          </w:p>
        </w:tc>
        <w:tc>
          <w:tcPr>
            <w:shd w:fill="auto" w:val="clear"/>
            <w:tcMar>
              <w:top w:w="100.0" w:type="dxa"/>
              <w:left w:w="100.0" w:type="dxa"/>
              <w:bottom w:w="100.0" w:type="dxa"/>
              <w:right w:w="100.0" w:type="dxa"/>
            </w:tcMar>
          </w:tcPr>
          <w:p w:rsidR="00000000" w:rsidDel="00000000" w:rsidP="00000000" w:rsidRDefault="00000000" w:rsidRPr="00000000" w14:paraId="00000135">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3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13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3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3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3A">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3B">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P43/61</w:t>
            </w:r>
          </w:p>
        </w:tc>
        <w:tc>
          <w:tcPr>
            <w:shd w:fill="auto" w:val="clear"/>
            <w:tcMar>
              <w:top w:w="100.0" w:type="dxa"/>
              <w:left w:w="100.0" w:type="dxa"/>
              <w:bottom w:w="100.0" w:type="dxa"/>
              <w:right w:w="100.0" w:type="dxa"/>
            </w:tcMar>
          </w:tcPr>
          <w:p w:rsidR="00000000" w:rsidDel="00000000" w:rsidP="00000000" w:rsidRDefault="00000000" w:rsidRPr="00000000" w14:paraId="0000013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térreo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3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3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3F">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4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P44/61</w:t>
            </w:r>
          </w:p>
        </w:tc>
        <w:tc>
          <w:tcPr>
            <w:shd w:fill="auto" w:val="clear"/>
            <w:tcMar>
              <w:top w:w="100.0" w:type="dxa"/>
              <w:left w:w="100.0" w:type="dxa"/>
              <w:bottom w:w="100.0" w:type="dxa"/>
              <w:right w:w="100.0" w:type="dxa"/>
            </w:tcMar>
          </w:tcPr>
          <w:p w:rsidR="00000000" w:rsidDel="00000000" w:rsidP="00000000" w:rsidRDefault="00000000" w:rsidRPr="00000000" w14:paraId="0000014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térreo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4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4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4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4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P45/61</w:t>
            </w:r>
          </w:p>
        </w:tc>
        <w:tc>
          <w:tcPr>
            <w:shd w:fill="auto" w:val="clear"/>
            <w:tcMar>
              <w:top w:w="100.0" w:type="dxa"/>
              <w:left w:w="100.0" w:type="dxa"/>
              <w:bottom w:w="100.0" w:type="dxa"/>
              <w:right w:w="100.0" w:type="dxa"/>
            </w:tcMar>
          </w:tcPr>
          <w:p w:rsidR="00000000" w:rsidDel="00000000" w:rsidP="00000000" w:rsidRDefault="00000000" w:rsidRPr="00000000" w14:paraId="0000014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1º pavimento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4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4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49">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4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P46/61</w:t>
            </w:r>
          </w:p>
        </w:tc>
        <w:tc>
          <w:tcPr>
            <w:shd w:fill="auto" w:val="clear"/>
            <w:tcMar>
              <w:top w:w="100.0" w:type="dxa"/>
              <w:left w:w="100.0" w:type="dxa"/>
              <w:bottom w:w="100.0" w:type="dxa"/>
              <w:right w:w="100.0" w:type="dxa"/>
            </w:tcMar>
          </w:tcPr>
          <w:p w:rsidR="00000000" w:rsidDel="00000000" w:rsidP="00000000" w:rsidRDefault="00000000" w:rsidRPr="00000000" w14:paraId="0000014B">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1º pavimento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4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4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4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4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P47/61</w:t>
            </w:r>
          </w:p>
        </w:tc>
        <w:tc>
          <w:tcPr>
            <w:shd w:fill="auto" w:val="clear"/>
            <w:tcMar>
              <w:top w:w="100.0" w:type="dxa"/>
              <w:left w:w="100.0" w:type="dxa"/>
              <w:bottom w:w="100.0" w:type="dxa"/>
              <w:right w:w="100.0" w:type="dxa"/>
            </w:tcMar>
          </w:tcPr>
          <w:p w:rsidR="00000000" w:rsidDel="00000000" w:rsidP="00000000" w:rsidRDefault="00000000" w:rsidRPr="00000000" w14:paraId="0000015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2º pavimento – demolição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5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5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53">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5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P48/61</w:t>
            </w:r>
          </w:p>
        </w:tc>
        <w:tc>
          <w:tcPr>
            <w:shd w:fill="auto" w:val="clear"/>
            <w:tcMar>
              <w:top w:w="100.0" w:type="dxa"/>
              <w:left w:w="100.0" w:type="dxa"/>
              <w:bottom w:w="100.0" w:type="dxa"/>
              <w:right w:w="100.0" w:type="dxa"/>
            </w:tcMar>
          </w:tcPr>
          <w:p w:rsidR="00000000" w:rsidDel="00000000" w:rsidP="00000000" w:rsidRDefault="00000000" w:rsidRPr="00000000" w14:paraId="0000015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Portas pavimento 2º pavimento – construção – área interna CAC</w:t>
            </w:r>
          </w:p>
        </w:tc>
        <w:tc>
          <w:tcPr>
            <w:shd w:fill="auto" w:val="clear"/>
            <w:tcMar>
              <w:top w:w="100.0" w:type="dxa"/>
              <w:left w:w="100.0" w:type="dxa"/>
              <w:bottom w:w="100.0" w:type="dxa"/>
              <w:right w:w="100.0" w:type="dxa"/>
            </w:tcMar>
          </w:tcPr>
          <w:p w:rsidR="00000000" w:rsidDel="00000000" w:rsidP="00000000" w:rsidRDefault="00000000" w:rsidRPr="00000000" w14:paraId="0000015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A0</w:t>
            </w:r>
          </w:p>
        </w:tc>
        <w:tc>
          <w:tcPr>
            <w:shd w:fill="auto" w:val="clear"/>
            <w:tcMar>
              <w:top w:w="100.0" w:type="dxa"/>
              <w:left w:w="100.0" w:type="dxa"/>
              <w:bottom w:w="100.0" w:type="dxa"/>
              <w:right w:w="100.0" w:type="dxa"/>
            </w:tcMar>
          </w:tcPr>
          <w:p w:rsidR="00000000" w:rsidDel="00000000" w:rsidP="00000000" w:rsidRDefault="00000000" w:rsidRPr="00000000" w14:paraId="0000015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1/100</w:t>
            </w:r>
          </w:p>
        </w:tc>
        <w:tc>
          <w:tcPr>
            <w:shd w:fill="auto" w:val="clear"/>
            <w:tcMar>
              <w:top w:w="100.0" w:type="dxa"/>
              <w:left w:w="100.0" w:type="dxa"/>
              <w:bottom w:w="100.0" w:type="dxa"/>
              <w:right w:w="100.0" w:type="dxa"/>
            </w:tcMar>
          </w:tcPr>
          <w:p w:rsidR="00000000" w:rsidDel="00000000" w:rsidP="00000000" w:rsidRDefault="00000000" w:rsidRPr="00000000" w14:paraId="0000015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5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P49/61</w:t>
            </w:r>
          </w:p>
        </w:tc>
        <w:tc>
          <w:tcPr>
            <w:shd w:fill="auto" w:val="clear"/>
            <w:tcMar>
              <w:top w:w="100.0" w:type="dxa"/>
              <w:left w:w="100.0" w:type="dxa"/>
              <w:bottom w:w="100.0" w:type="dxa"/>
              <w:right w:w="100.0" w:type="dxa"/>
            </w:tcMar>
          </w:tcPr>
          <w:p w:rsidR="00000000" w:rsidDel="00000000" w:rsidP="00000000" w:rsidRDefault="00000000" w:rsidRPr="00000000" w14:paraId="0000015A">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PM1</w:t>
            </w:r>
          </w:p>
        </w:tc>
        <w:tc>
          <w:tcPr>
            <w:shd w:fill="auto" w:val="clear"/>
            <w:tcMar>
              <w:top w:w="100.0" w:type="dxa"/>
              <w:left w:w="100.0" w:type="dxa"/>
              <w:bottom w:w="100.0" w:type="dxa"/>
              <w:right w:w="100.0" w:type="dxa"/>
            </w:tcMar>
          </w:tcPr>
          <w:p w:rsidR="00000000" w:rsidDel="00000000" w:rsidP="00000000" w:rsidRDefault="00000000" w:rsidRPr="00000000" w14:paraId="0000015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5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5D">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5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P50/61</w:t>
            </w:r>
          </w:p>
        </w:tc>
        <w:tc>
          <w:tcPr>
            <w:shd w:fill="auto" w:val="clear"/>
            <w:tcMar>
              <w:top w:w="100.0" w:type="dxa"/>
              <w:left w:w="100.0" w:type="dxa"/>
              <w:bottom w:w="100.0" w:type="dxa"/>
              <w:right w:w="100.0" w:type="dxa"/>
            </w:tcMar>
          </w:tcPr>
          <w:p w:rsidR="00000000" w:rsidDel="00000000" w:rsidP="00000000" w:rsidRDefault="00000000" w:rsidRPr="00000000" w14:paraId="0000015F">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PM2</w:t>
            </w:r>
          </w:p>
        </w:tc>
        <w:tc>
          <w:tcPr>
            <w:shd w:fill="auto" w:val="clear"/>
            <w:tcMar>
              <w:top w:w="100.0" w:type="dxa"/>
              <w:left w:w="100.0" w:type="dxa"/>
              <w:bottom w:w="100.0" w:type="dxa"/>
              <w:right w:w="100.0" w:type="dxa"/>
            </w:tcMar>
          </w:tcPr>
          <w:p w:rsidR="00000000" w:rsidDel="00000000" w:rsidP="00000000" w:rsidRDefault="00000000" w:rsidRPr="00000000" w14:paraId="0000016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6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6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6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P51/61</w:t>
            </w:r>
          </w:p>
        </w:tc>
        <w:tc>
          <w:tcPr>
            <w:shd w:fill="auto" w:val="clear"/>
            <w:tcMar>
              <w:top w:w="100.0" w:type="dxa"/>
              <w:left w:w="100.0" w:type="dxa"/>
              <w:bottom w:w="100.0" w:type="dxa"/>
              <w:right w:w="100.0" w:type="dxa"/>
            </w:tcMar>
          </w:tcPr>
          <w:p w:rsidR="00000000" w:rsidDel="00000000" w:rsidP="00000000" w:rsidRDefault="00000000" w:rsidRPr="00000000" w14:paraId="00000164">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PM3</w:t>
            </w:r>
          </w:p>
        </w:tc>
        <w:tc>
          <w:tcPr>
            <w:shd w:fill="auto" w:val="clear"/>
            <w:tcMar>
              <w:top w:w="100.0" w:type="dxa"/>
              <w:left w:w="100.0" w:type="dxa"/>
              <w:bottom w:w="100.0" w:type="dxa"/>
              <w:right w:w="100.0" w:type="dxa"/>
            </w:tcMar>
          </w:tcPr>
          <w:p w:rsidR="00000000" w:rsidDel="00000000" w:rsidP="00000000" w:rsidRDefault="00000000" w:rsidRPr="00000000" w14:paraId="0000016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6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6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6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P52/61</w:t>
            </w:r>
          </w:p>
        </w:tc>
        <w:tc>
          <w:tcPr>
            <w:shd w:fill="auto" w:val="clear"/>
            <w:tcMar>
              <w:top w:w="100.0" w:type="dxa"/>
              <w:left w:w="100.0" w:type="dxa"/>
              <w:bottom w:w="100.0" w:type="dxa"/>
              <w:right w:w="100.0" w:type="dxa"/>
            </w:tcMar>
          </w:tcPr>
          <w:p w:rsidR="00000000" w:rsidDel="00000000" w:rsidP="00000000" w:rsidRDefault="00000000" w:rsidRPr="00000000" w14:paraId="00000169">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PM4</w:t>
            </w:r>
          </w:p>
        </w:tc>
        <w:tc>
          <w:tcPr>
            <w:shd w:fill="auto" w:val="clear"/>
            <w:tcMar>
              <w:top w:w="100.0" w:type="dxa"/>
              <w:left w:w="100.0" w:type="dxa"/>
              <w:bottom w:w="100.0" w:type="dxa"/>
              <w:right w:w="100.0" w:type="dxa"/>
            </w:tcMar>
          </w:tcPr>
          <w:p w:rsidR="00000000" w:rsidDel="00000000" w:rsidP="00000000" w:rsidRDefault="00000000" w:rsidRPr="00000000" w14:paraId="0000016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6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6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6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P53/61</w:t>
            </w:r>
          </w:p>
        </w:tc>
        <w:tc>
          <w:tcPr>
            <w:shd w:fill="auto" w:val="clear"/>
            <w:tcMar>
              <w:top w:w="100.0" w:type="dxa"/>
              <w:left w:w="100.0" w:type="dxa"/>
              <w:bottom w:w="100.0" w:type="dxa"/>
              <w:right w:w="100.0" w:type="dxa"/>
            </w:tcMar>
          </w:tcPr>
          <w:p w:rsidR="00000000" w:rsidDel="00000000" w:rsidP="00000000" w:rsidRDefault="00000000" w:rsidRPr="00000000" w14:paraId="0000016E">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PM5</w:t>
            </w:r>
          </w:p>
        </w:tc>
        <w:tc>
          <w:tcPr>
            <w:shd w:fill="auto" w:val="clear"/>
            <w:tcMar>
              <w:top w:w="100.0" w:type="dxa"/>
              <w:left w:w="100.0" w:type="dxa"/>
              <w:bottom w:w="100.0" w:type="dxa"/>
              <w:right w:w="100.0" w:type="dxa"/>
            </w:tcMar>
          </w:tcPr>
          <w:p w:rsidR="00000000" w:rsidDel="00000000" w:rsidP="00000000" w:rsidRDefault="00000000" w:rsidRPr="00000000" w14:paraId="0000016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7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7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7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P54/61</w:t>
            </w:r>
          </w:p>
        </w:tc>
        <w:tc>
          <w:tcPr>
            <w:shd w:fill="auto" w:val="clear"/>
            <w:tcMar>
              <w:top w:w="100.0" w:type="dxa"/>
              <w:left w:w="100.0" w:type="dxa"/>
              <w:bottom w:w="100.0" w:type="dxa"/>
              <w:right w:w="100.0" w:type="dxa"/>
            </w:tcMar>
          </w:tcPr>
          <w:p w:rsidR="00000000" w:rsidDel="00000000" w:rsidP="00000000" w:rsidRDefault="00000000" w:rsidRPr="00000000" w14:paraId="00000173">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PM6</w:t>
            </w:r>
          </w:p>
        </w:tc>
        <w:tc>
          <w:tcPr>
            <w:shd w:fill="auto" w:val="clear"/>
            <w:tcMar>
              <w:top w:w="100.0" w:type="dxa"/>
              <w:left w:w="100.0" w:type="dxa"/>
              <w:bottom w:w="100.0" w:type="dxa"/>
              <w:right w:w="100.0" w:type="dxa"/>
            </w:tcMar>
          </w:tcPr>
          <w:p w:rsidR="00000000" w:rsidDel="00000000" w:rsidP="00000000" w:rsidRDefault="00000000" w:rsidRPr="00000000" w14:paraId="0000017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7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7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7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P55/61</w:t>
            </w:r>
          </w:p>
        </w:tc>
        <w:tc>
          <w:tcPr>
            <w:shd w:fill="auto" w:val="clear"/>
            <w:tcMar>
              <w:top w:w="100.0" w:type="dxa"/>
              <w:left w:w="100.0" w:type="dxa"/>
              <w:bottom w:w="100.0" w:type="dxa"/>
              <w:right w:w="100.0" w:type="dxa"/>
            </w:tcMar>
          </w:tcPr>
          <w:p w:rsidR="00000000" w:rsidDel="00000000" w:rsidP="00000000" w:rsidRDefault="00000000" w:rsidRPr="00000000" w14:paraId="00000178">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correr – PC1</w:t>
            </w:r>
          </w:p>
        </w:tc>
        <w:tc>
          <w:tcPr>
            <w:shd w:fill="auto" w:val="clear"/>
            <w:tcMar>
              <w:top w:w="100.0" w:type="dxa"/>
              <w:left w:w="100.0" w:type="dxa"/>
              <w:bottom w:w="100.0" w:type="dxa"/>
              <w:right w:w="100.0" w:type="dxa"/>
            </w:tcMar>
          </w:tcPr>
          <w:p w:rsidR="00000000" w:rsidDel="00000000" w:rsidP="00000000" w:rsidRDefault="00000000" w:rsidRPr="00000000" w14:paraId="0000017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7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7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7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P56/61</w:t>
            </w:r>
          </w:p>
        </w:tc>
        <w:tc>
          <w:tcPr>
            <w:shd w:fill="auto" w:val="clear"/>
            <w:tcMar>
              <w:top w:w="100.0" w:type="dxa"/>
              <w:left w:w="100.0" w:type="dxa"/>
              <w:bottom w:w="100.0" w:type="dxa"/>
              <w:right w:w="100.0" w:type="dxa"/>
            </w:tcMar>
          </w:tcPr>
          <w:p w:rsidR="00000000" w:rsidDel="00000000" w:rsidP="00000000" w:rsidRDefault="00000000" w:rsidRPr="00000000" w14:paraId="0000017D">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laminada – PL1</w:t>
            </w:r>
          </w:p>
        </w:tc>
        <w:tc>
          <w:tcPr>
            <w:shd w:fill="auto" w:val="clear"/>
            <w:tcMar>
              <w:top w:w="100.0" w:type="dxa"/>
              <w:left w:w="100.0" w:type="dxa"/>
              <w:bottom w:w="100.0" w:type="dxa"/>
              <w:right w:w="100.0" w:type="dxa"/>
            </w:tcMar>
          </w:tcPr>
          <w:p w:rsidR="00000000" w:rsidDel="00000000" w:rsidP="00000000" w:rsidRDefault="00000000" w:rsidRPr="00000000" w14:paraId="0000017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7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80">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8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P57/61</w:t>
            </w:r>
          </w:p>
        </w:tc>
        <w:tc>
          <w:tcPr>
            <w:shd w:fill="auto" w:val="clear"/>
            <w:tcMar>
              <w:top w:w="100.0" w:type="dxa"/>
              <w:left w:w="100.0" w:type="dxa"/>
              <w:bottom w:w="100.0" w:type="dxa"/>
              <w:right w:w="100.0" w:type="dxa"/>
            </w:tcMar>
          </w:tcPr>
          <w:p w:rsidR="00000000" w:rsidDel="00000000" w:rsidP="00000000" w:rsidRDefault="00000000" w:rsidRPr="00000000" w14:paraId="00000182">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vidro – PV1</w:t>
            </w:r>
          </w:p>
        </w:tc>
        <w:tc>
          <w:tcPr>
            <w:shd w:fill="auto" w:val="clear"/>
            <w:tcMar>
              <w:top w:w="100.0" w:type="dxa"/>
              <w:left w:w="100.0" w:type="dxa"/>
              <w:bottom w:w="100.0" w:type="dxa"/>
              <w:right w:w="100.0" w:type="dxa"/>
            </w:tcMar>
          </w:tcPr>
          <w:p w:rsidR="00000000" w:rsidDel="00000000" w:rsidP="00000000" w:rsidRDefault="00000000" w:rsidRPr="00000000" w14:paraId="0000018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8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85">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8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P58/61</w:t>
            </w:r>
          </w:p>
        </w:tc>
        <w:tc>
          <w:tcPr>
            <w:shd w:fill="auto" w:val="clear"/>
            <w:tcMar>
              <w:top w:w="100.0" w:type="dxa"/>
              <w:left w:w="100.0" w:type="dxa"/>
              <w:bottom w:w="100.0" w:type="dxa"/>
              <w:right w:w="100.0" w:type="dxa"/>
            </w:tcMar>
          </w:tcPr>
          <w:p w:rsidR="00000000" w:rsidDel="00000000" w:rsidP="00000000" w:rsidRDefault="00000000" w:rsidRPr="00000000" w14:paraId="00000187">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vidro – PV2</w:t>
            </w:r>
          </w:p>
        </w:tc>
        <w:tc>
          <w:tcPr>
            <w:shd w:fill="auto" w:val="clear"/>
            <w:tcMar>
              <w:top w:w="100.0" w:type="dxa"/>
              <w:left w:w="100.0" w:type="dxa"/>
              <w:bottom w:w="100.0" w:type="dxa"/>
              <w:right w:w="100.0" w:type="dxa"/>
            </w:tcMar>
          </w:tcPr>
          <w:p w:rsidR="00000000" w:rsidDel="00000000" w:rsidP="00000000" w:rsidRDefault="00000000" w:rsidRPr="00000000" w14:paraId="0000018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8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8A">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8B">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P59/61</w:t>
            </w:r>
          </w:p>
        </w:tc>
        <w:tc>
          <w:tcPr>
            <w:shd w:fill="auto" w:val="clear"/>
            <w:tcMar>
              <w:top w:w="100.0" w:type="dxa"/>
              <w:left w:w="100.0" w:type="dxa"/>
              <w:bottom w:w="100.0" w:type="dxa"/>
              <w:right w:w="100.0" w:type="dxa"/>
            </w:tcMar>
          </w:tcPr>
          <w:p w:rsidR="00000000" w:rsidDel="00000000" w:rsidP="00000000" w:rsidRDefault="00000000" w:rsidRPr="00000000" w14:paraId="0000018C">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bancada – B2</w:t>
            </w:r>
          </w:p>
        </w:tc>
        <w:tc>
          <w:tcPr>
            <w:shd w:fill="auto" w:val="clear"/>
            <w:tcMar>
              <w:top w:w="100.0" w:type="dxa"/>
              <w:left w:w="100.0" w:type="dxa"/>
              <w:bottom w:w="100.0" w:type="dxa"/>
              <w:right w:w="100.0" w:type="dxa"/>
            </w:tcMar>
          </w:tcPr>
          <w:p w:rsidR="00000000" w:rsidDel="00000000" w:rsidP="00000000" w:rsidRDefault="00000000" w:rsidRPr="00000000" w14:paraId="0000018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8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8F">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90">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P60/61</w:t>
            </w:r>
          </w:p>
        </w:tc>
        <w:tc>
          <w:tcPr>
            <w:shd w:fill="auto" w:val="clear"/>
            <w:tcMar>
              <w:top w:w="100.0" w:type="dxa"/>
              <w:left w:w="100.0" w:type="dxa"/>
              <w:bottom w:w="100.0" w:type="dxa"/>
              <w:right w:w="100.0" w:type="dxa"/>
            </w:tcMar>
          </w:tcPr>
          <w:p w:rsidR="00000000" w:rsidDel="00000000" w:rsidP="00000000" w:rsidRDefault="00000000" w:rsidRPr="00000000" w14:paraId="00000191">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porta de madeira – PM 7c</w:t>
            </w:r>
          </w:p>
        </w:tc>
        <w:tc>
          <w:tcPr>
            <w:shd w:fill="auto" w:val="clear"/>
            <w:tcMar>
              <w:top w:w="100.0" w:type="dxa"/>
              <w:left w:w="100.0" w:type="dxa"/>
              <w:bottom w:w="100.0" w:type="dxa"/>
              <w:right w:w="100.0" w:type="dxa"/>
            </w:tcMar>
          </w:tcPr>
          <w:p w:rsidR="00000000" w:rsidDel="00000000" w:rsidP="00000000" w:rsidRDefault="00000000" w:rsidRPr="00000000" w14:paraId="0000019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9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9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95">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P61/61</w:t>
            </w:r>
          </w:p>
        </w:tc>
        <w:tc>
          <w:tcPr>
            <w:shd w:fill="auto" w:val="clear"/>
            <w:tcMar>
              <w:top w:w="100.0" w:type="dxa"/>
              <w:left w:w="100.0" w:type="dxa"/>
              <w:bottom w:w="100.0" w:type="dxa"/>
              <w:right w:w="100.0" w:type="dxa"/>
            </w:tcMar>
          </w:tcPr>
          <w:p w:rsidR="00000000" w:rsidDel="00000000" w:rsidP="00000000" w:rsidRDefault="00000000" w:rsidRPr="00000000" w14:paraId="00000196">
            <w:pPr>
              <w:widowControl w:val="0"/>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Detalhamento janela de alumínio – JA3</w:t>
            </w:r>
          </w:p>
        </w:tc>
        <w:tc>
          <w:tcPr>
            <w:shd w:fill="auto" w:val="clear"/>
            <w:tcMar>
              <w:top w:w="100.0" w:type="dxa"/>
              <w:left w:w="100.0" w:type="dxa"/>
              <w:bottom w:w="100.0" w:type="dxa"/>
              <w:right w:w="100.0" w:type="dxa"/>
            </w:tcMar>
          </w:tcPr>
          <w:p w:rsidR="00000000" w:rsidDel="00000000" w:rsidP="00000000" w:rsidRDefault="00000000" w:rsidRPr="00000000" w14:paraId="0000019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A4</w:t>
            </w:r>
          </w:p>
        </w:tc>
        <w:tc>
          <w:tcPr>
            <w:shd w:fill="auto" w:val="clear"/>
            <w:tcMar>
              <w:top w:w="100.0" w:type="dxa"/>
              <w:left w:w="100.0" w:type="dxa"/>
              <w:bottom w:w="100.0" w:type="dxa"/>
              <w:right w:w="100.0" w:type="dxa"/>
            </w:tcMar>
          </w:tcPr>
          <w:p w:rsidR="00000000" w:rsidDel="00000000" w:rsidP="00000000" w:rsidRDefault="00000000" w:rsidRPr="00000000" w14:paraId="0000019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1/20</w:t>
            </w:r>
          </w:p>
        </w:tc>
        <w:tc>
          <w:tcPr>
            <w:shd w:fill="auto" w:val="clear"/>
            <w:tcMar>
              <w:top w:w="100.0" w:type="dxa"/>
              <w:left w:w="100.0" w:type="dxa"/>
              <w:bottom w:w="100.0" w:type="dxa"/>
              <w:right w:w="100.0" w:type="dxa"/>
            </w:tcMar>
          </w:tcPr>
          <w:p w:rsidR="00000000" w:rsidDel="00000000" w:rsidP="00000000" w:rsidRDefault="00000000" w:rsidRPr="00000000" w14:paraId="00000199">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bl>
    <w:p w:rsidR="00000000" w:rsidDel="00000000" w:rsidP="00000000" w:rsidRDefault="00000000" w:rsidRPr="00000000" w14:paraId="0000019A">
      <w:pPr>
        <w:pStyle w:val="Heading3"/>
        <w:rPr>
          <w:rFonts w:ascii="Calibri" w:cs="Calibri" w:eastAsia="Calibri" w:hAnsi="Calibri"/>
          <w:highlight w:val="white"/>
        </w:rPr>
      </w:pPr>
      <w:bookmarkStart w:colFirst="0" w:colLast="0" w:name="_heading=h.1fob9te" w:id="2"/>
      <w:bookmarkEnd w:id="2"/>
      <w:r w:rsidDel="00000000" w:rsidR="00000000" w:rsidRPr="00000000">
        <w:rPr>
          <w:rtl w:val="0"/>
        </w:rPr>
      </w:r>
    </w:p>
    <w:p w:rsidR="00000000" w:rsidDel="00000000" w:rsidP="00000000" w:rsidRDefault="00000000" w:rsidRPr="00000000" w14:paraId="0000019B">
      <w:pPr>
        <w:pStyle w:val="Heading2"/>
        <w:rPr>
          <w:rFonts w:ascii="Calibri" w:cs="Calibri" w:eastAsia="Calibri" w:hAnsi="Calibri"/>
        </w:rPr>
      </w:pPr>
      <w:bookmarkStart w:colFirst="0" w:colLast="0" w:name="_heading=h.3znysh7" w:id="3"/>
      <w:bookmarkEnd w:id="3"/>
      <w:r w:rsidDel="00000000" w:rsidR="00000000" w:rsidRPr="00000000">
        <w:rPr>
          <w:rFonts w:ascii="Calibri" w:cs="Calibri" w:eastAsia="Calibri" w:hAnsi="Calibri"/>
          <w:highlight w:val="white"/>
          <w:rtl w:val="0"/>
        </w:rPr>
        <w:t xml:space="preserve">1.1 EQUIPE TÉCNICA</w:t>
      </w:r>
      <w:r w:rsidDel="00000000" w:rsidR="00000000" w:rsidRPr="00000000">
        <w:rPr>
          <w:rtl w:val="0"/>
        </w:rPr>
      </w:r>
    </w:p>
    <w:p w:rsidR="00000000" w:rsidDel="00000000" w:rsidP="00000000" w:rsidRDefault="00000000" w:rsidRPr="00000000" w14:paraId="0000019C">
      <w:pPr>
        <w:spacing w:after="0" w:line="240" w:lineRule="auto"/>
        <w:rPr>
          <w:rFonts w:ascii="Calibri" w:cs="Calibri" w:eastAsia="Calibri" w:hAnsi="Calibri"/>
        </w:rPr>
      </w:pPr>
      <w:r w:rsidDel="00000000" w:rsidR="00000000" w:rsidRPr="00000000">
        <w:rPr>
          <w:rFonts w:ascii="Calibri" w:cs="Calibri" w:eastAsia="Calibri" w:hAnsi="Calibri"/>
          <w:rtl w:val="0"/>
        </w:rPr>
        <w:t xml:space="preserve">Carlos Falcão - Superintendente da SINFRA</w:t>
      </w:r>
    </w:p>
    <w:p w:rsidR="00000000" w:rsidDel="00000000" w:rsidP="00000000" w:rsidRDefault="00000000" w:rsidRPr="00000000" w14:paraId="0000019D">
      <w:pPr>
        <w:spacing w:after="0" w:line="240" w:lineRule="auto"/>
        <w:rPr>
          <w:rFonts w:ascii="Calibri" w:cs="Calibri" w:eastAsia="Calibri" w:hAnsi="Calibri"/>
        </w:rPr>
      </w:pPr>
      <w:r w:rsidDel="00000000" w:rsidR="00000000" w:rsidRPr="00000000">
        <w:rPr>
          <w:rFonts w:ascii="Calibri" w:cs="Calibri" w:eastAsia="Calibri" w:hAnsi="Calibri"/>
          <w:rtl w:val="0"/>
        </w:rPr>
        <w:t xml:space="preserve">Maria Isabel Pinto – Diretora da Diretoria Planos e Projetos</w:t>
      </w:r>
    </w:p>
    <w:p w:rsidR="00000000" w:rsidDel="00000000" w:rsidP="00000000" w:rsidRDefault="00000000" w:rsidRPr="00000000" w14:paraId="0000019E">
      <w:pPr>
        <w:spacing w:after="0" w:line="240" w:lineRule="auto"/>
        <w:rPr>
          <w:rFonts w:ascii="Calibri" w:cs="Calibri" w:eastAsia="Calibri" w:hAnsi="Calibri"/>
        </w:rPr>
      </w:pPr>
      <w:r w:rsidDel="00000000" w:rsidR="00000000" w:rsidRPr="00000000">
        <w:rPr>
          <w:rFonts w:ascii="Calibri" w:cs="Calibri" w:eastAsia="Calibri" w:hAnsi="Calibri"/>
          <w:rtl w:val="0"/>
        </w:rPr>
        <w:t xml:space="preserve">Ana Tereza Assis – Coordenadora d</w:t>
      </w:r>
      <w:r w:rsidDel="00000000" w:rsidR="00000000" w:rsidRPr="00000000">
        <w:rPr>
          <w:rtl w:val="0"/>
        </w:rPr>
        <w:t xml:space="preserve">e Arquitetura</w:t>
      </w: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rPr>
      </w:pPr>
      <w:r w:rsidDel="00000000" w:rsidR="00000000" w:rsidRPr="00000000">
        <w:rPr>
          <w:rFonts w:ascii="Calibri" w:cs="Calibri" w:eastAsia="Calibri" w:hAnsi="Calibri"/>
          <w:rtl w:val="0"/>
        </w:rPr>
        <w:t xml:space="preserve">Marina Capano – Coordenadora da CCBI</w:t>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rPr>
      </w:pPr>
      <w:r w:rsidDel="00000000" w:rsidR="00000000" w:rsidRPr="00000000">
        <w:rPr>
          <w:rFonts w:ascii="Calibri" w:cs="Calibri" w:eastAsia="Calibri" w:hAnsi="Calibri"/>
          <w:rtl w:val="0"/>
        </w:rPr>
        <w:t xml:space="preserve">Rafaela Cavalcanti - Arquiteta</w:t>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rPr>
      </w:pPr>
      <w:r w:rsidDel="00000000" w:rsidR="00000000" w:rsidRPr="00000000">
        <w:rPr>
          <w:rFonts w:ascii="Calibri" w:cs="Calibri" w:eastAsia="Calibri" w:hAnsi="Calibri"/>
          <w:rtl w:val="0"/>
        </w:rPr>
        <w:t xml:space="preserve">Artur Ventura – Estagiário</w:t>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rPr>
      </w:pPr>
      <w:r w:rsidDel="00000000" w:rsidR="00000000" w:rsidRPr="00000000">
        <w:rPr>
          <w:rFonts w:ascii="Calibri" w:cs="Calibri" w:eastAsia="Calibri" w:hAnsi="Calibri"/>
          <w:rtl w:val="0"/>
        </w:rPr>
        <w:t xml:space="preserve">Lara Baptista - Estagiária</w:t>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1A4">
      <w:pPr>
        <w:pStyle w:val="Heading2"/>
        <w:rPr>
          <w:rFonts w:ascii="Calibri" w:cs="Calibri" w:eastAsia="Calibri" w:hAnsi="Calibri"/>
        </w:rPr>
      </w:pPr>
      <w:bookmarkStart w:colFirst="0" w:colLast="0" w:name="_heading=h.2et92p0" w:id="4"/>
      <w:bookmarkEnd w:id="4"/>
      <w:r w:rsidDel="00000000" w:rsidR="00000000" w:rsidRPr="00000000">
        <w:rPr>
          <w:rFonts w:ascii="Calibri" w:cs="Calibri" w:eastAsia="Calibri" w:hAnsi="Calibri"/>
          <w:highlight w:val="white"/>
          <w:rtl w:val="0"/>
        </w:rPr>
        <w:t xml:space="preserve">1.2 LOCALIZAÇÃO</w:t>
      </w: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240" w:line="240" w:lineRule="auto"/>
        <w:rPr>
          <w:rFonts w:ascii="Calibri" w:cs="Calibri" w:eastAsia="Calibri" w:hAnsi="Calibri"/>
        </w:rPr>
      </w:pPr>
      <w:r w:rsidDel="00000000" w:rsidR="00000000" w:rsidRPr="00000000">
        <w:rPr>
          <w:rFonts w:ascii="Calibri" w:cs="Calibri" w:eastAsia="Calibri" w:hAnsi="Calibri"/>
          <w:rtl w:val="0"/>
        </w:rPr>
        <w:t xml:space="preserve">O Centro de Artes e Comunicação (CAC) está situado no Campus Joaquim Amazonas, localizado no bairro Cidade Universitária, na cidade de Recife-PE. O edifício está próximo ao Centro de Filosofia e Ciências Humanas (CFCH) e ao Centro de Tecnologia e Geociências (CTG).</w:t>
      </w:r>
    </w:p>
    <w:p w:rsidR="00000000" w:rsidDel="00000000" w:rsidP="00000000" w:rsidRDefault="00000000" w:rsidRPr="00000000" w14:paraId="000001A6">
      <w:pPr>
        <w:keepNext w:val="1"/>
        <w:pBdr>
          <w:top w:space="0" w:sz="0" w:val="nil"/>
          <w:left w:space="0" w:sz="0" w:val="nil"/>
          <w:bottom w:space="0" w:sz="0" w:val="nil"/>
          <w:right w:space="0" w:sz="0" w:val="nil"/>
          <w:between w:space="0" w:sz="0" w:val="nil"/>
        </w:pBdr>
        <w:spacing w:after="240" w:before="240" w:line="240" w:lineRule="auto"/>
        <w:jc w:val="center"/>
        <w:rPr>
          <w:rFonts w:ascii="Calibri" w:cs="Calibri" w:eastAsia="Calibri" w:hAnsi="Calibri"/>
        </w:rPr>
      </w:pPr>
      <w:r w:rsidDel="00000000" w:rsidR="00000000" w:rsidRPr="00000000">
        <w:rPr>
          <w:rFonts w:ascii="Calibri" w:cs="Calibri" w:eastAsia="Calibri" w:hAnsi="Calibri"/>
        </w:rPr>
        <w:drawing>
          <wp:inline distB="0" distT="0" distL="0" distR="0">
            <wp:extent cx="2085713" cy="2009741"/>
            <wp:effectExtent b="0" l="0" r="0" t="0"/>
            <wp:docPr id="53"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085713" cy="2009741"/>
                    </a:xfrm>
                    <a:prstGeom prst="rect"/>
                    <a:ln/>
                  </pic:spPr>
                </pic:pic>
              </a:graphicData>
            </a:graphic>
          </wp:inline>
        </w:drawing>
      </w:r>
      <w:r w:rsidDel="00000000" w:rsidR="00000000" w:rsidRPr="00000000">
        <w:rPr>
          <w:rtl w:val="0"/>
        </w:rPr>
      </w:r>
    </w:p>
    <w:p w:rsidR="00000000" w:rsidDel="00000000" w:rsidP="00000000" w:rsidRDefault="00000000" w:rsidRPr="00000000" w14:paraId="000001A7">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1 - Mapa Campus UFPE Recife</w:t>
      </w:r>
    </w:p>
    <w:p w:rsidR="00000000" w:rsidDel="00000000" w:rsidP="00000000" w:rsidRDefault="00000000" w:rsidRPr="00000000" w14:paraId="000001A8">
      <w:pPr>
        <w:spacing w:after="0" w:line="276" w:lineRule="auto"/>
        <w:jc w:val="cente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1A9">
      <w:pPr>
        <w:spacing w:after="0" w:line="276" w:lineRule="auto"/>
        <w:rPr>
          <w:rFonts w:ascii="Calibri" w:cs="Calibri" w:eastAsia="Calibri" w:hAnsi="Calibri"/>
          <w:sz w:val="18"/>
          <w:szCs w:val="18"/>
          <w:highlight w:val="white"/>
        </w:rPr>
      </w:pPr>
      <w:r w:rsidDel="00000000" w:rsidR="00000000" w:rsidRPr="00000000">
        <w:rPr>
          <w:rtl w:val="0"/>
        </w:rPr>
      </w:r>
    </w:p>
    <w:p w:rsidR="00000000" w:rsidDel="00000000" w:rsidP="00000000" w:rsidRDefault="00000000" w:rsidRPr="00000000" w14:paraId="000001AA">
      <w:pPr>
        <w:keepNext w:val="1"/>
        <w:spacing w:after="0" w:line="276" w:lineRule="auto"/>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57320" cy="1878965"/>
            <wp:effectExtent b="0" l="0" r="0" t="0"/>
            <wp:docPr id="56" name="image17.png"/>
            <a:graphic>
              <a:graphicData uri="http://schemas.openxmlformats.org/drawingml/2006/picture">
                <pic:pic>
                  <pic:nvPicPr>
                    <pic:cNvPr id="0" name="image17.png"/>
                    <pic:cNvPicPr preferRelativeResize="0"/>
                  </pic:nvPicPr>
                  <pic:blipFill>
                    <a:blip r:embed="rId10"/>
                    <a:srcRect b="0" l="0" r="0" t="0"/>
                    <a:stretch>
                      <a:fillRect/>
                    </a:stretch>
                  </pic:blipFill>
                  <pic:spPr>
                    <a:xfrm>
                      <a:off x="0" y="0"/>
                      <a:ext cx="3957320" cy="1878965"/>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2 - Acesso principal CAC</w:t>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pStyle w:val="Heading2"/>
        <w:rPr>
          <w:rFonts w:ascii="Calibri" w:cs="Calibri" w:eastAsia="Calibri" w:hAnsi="Calibri"/>
          <w:highlight w:val="white"/>
        </w:rPr>
      </w:pPr>
      <w:bookmarkStart w:colFirst="0" w:colLast="0" w:name="_heading=h.tyjcwt" w:id="5"/>
      <w:bookmarkEnd w:id="5"/>
      <w:r w:rsidDel="00000000" w:rsidR="00000000" w:rsidRPr="00000000">
        <w:rPr>
          <w:rFonts w:ascii="Calibri" w:cs="Calibri" w:eastAsia="Calibri" w:hAnsi="Calibri"/>
          <w:highlight w:val="white"/>
          <w:rtl w:val="0"/>
        </w:rPr>
        <w:t xml:space="preserve">1.3 PROGRAMA ARQUITETÔNICO</w:t>
      </w:r>
    </w:p>
    <w:p w:rsidR="00000000" w:rsidDel="00000000" w:rsidP="00000000" w:rsidRDefault="00000000" w:rsidRPr="00000000" w14:paraId="000001AE">
      <w:pPr>
        <w:pBdr>
          <w:top w:space="0" w:sz="0" w:val="nil"/>
          <w:left w:space="0" w:sz="0" w:val="nil"/>
          <w:bottom w:space="0" w:sz="0" w:val="nil"/>
          <w:right w:space="0" w:sz="0" w:val="nil"/>
          <w:between w:space="0" w:sz="0" w:val="nil"/>
        </w:pBdr>
        <w:spacing w:after="0" w:line="240" w:lineRule="auto"/>
        <w:rPr>
          <w:highlight w:val="white"/>
        </w:rPr>
      </w:pPr>
      <w:r w:rsidDel="00000000" w:rsidR="00000000" w:rsidRPr="00000000">
        <w:rPr>
          <w:highlight w:val="white"/>
          <w:rtl w:val="0"/>
        </w:rPr>
        <w:t xml:space="preserve">O CAC abriga atividades de ensino, pesquisas e extensão, mas também é considerado o centro de efervescência cultural da universidade, que realiza exposições periódicas de artes plásticas, desenho, fotografia, projetos arquitetônicos e de pesquisa, música, dança, literatura, design e teatro. Construído em 1976, foi projetado pelos arquitetos Reginaldo Luiz Esteves e Adolfo Jorge Miranda Cordeiro, e desde então passou por mais de 20 (vinte) reformas.</w:t>
      </w:r>
    </w:p>
    <w:p w:rsidR="00000000" w:rsidDel="00000000" w:rsidP="00000000" w:rsidRDefault="00000000" w:rsidRPr="00000000" w14:paraId="000001AF">
      <w:pPr>
        <w:pBdr>
          <w:top w:space="0" w:sz="0" w:val="nil"/>
          <w:left w:space="0" w:sz="0" w:val="nil"/>
          <w:bottom w:space="0" w:sz="0" w:val="nil"/>
          <w:right w:space="0" w:sz="0" w:val="nil"/>
          <w:between w:space="0" w:sz="0" w:val="nil"/>
        </w:pBdr>
        <w:spacing w:after="0" w:line="240" w:lineRule="auto"/>
        <w:rPr>
          <w:highlight w:val="white"/>
        </w:rPr>
      </w:pPr>
      <w:r w:rsidDel="00000000" w:rsidR="00000000" w:rsidRPr="00000000">
        <w:rPr>
          <w:highlight w:val="white"/>
          <w:rtl w:val="0"/>
        </w:rPr>
        <w:t xml:space="preserve">A escolha do CAC para realização do primeiro  projeto de intervenção de acessibilidade se deu em razão das características espaciais do edifício, que possui uma arquitetura não linear, dificultando a orientação espacial até mesmo de usuários frequentes do centro, além disso, o CAC dispõe de muitos níveis e o deslocamento vertical é um problema para pessoas com mobilidade reduzida.</w:t>
      </w:r>
    </w:p>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0" w:line="240" w:lineRule="auto"/>
        <w:rPr>
          <w:highlight w:val="white"/>
        </w:rPr>
      </w:pPr>
      <w:r w:rsidDel="00000000" w:rsidR="00000000" w:rsidRPr="00000000">
        <w:rPr>
          <w:highlight w:val="white"/>
          <w:rtl w:val="0"/>
        </w:rPr>
        <w:t xml:space="preserve">Somado a isso, o CAC é o centro que conta com o maior número de pessoas com deficiência na UFPE (NACE, 2020). A inclusão das pessoas com deficiência no ensino superior vem crescendo desde o início deste século, motivada pela abertura das políticas públicas e o fortalecimento das condições de acessibilidade.</w:t>
      </w:r>
    </w:p>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0" w:line="240" w:lineRule="auto"/>
        <w:rPr>
          <w:rFonts w:ascii="Calibri" w:cs="Calibri" w:eastAsia="Calibri" w:hAnsi="Calibri"/>
        </w:rPr>
      </w:pPr>
      <w:r w:rsidDel="00000000" w:rsidR="00000000" w:rsidRPr="00000000">
        <w:rPr>
          <w:rFonts w:ascii="Calibri" w:cs="Calibri" w:eastAsia="Calibri" w:hAnsi="Calibri"/>
          <w:rtl w:val="0"/>
        </w:rPr>
        <w:t xml:space="preserve">O programa de necessidades foi definido </w:t>
      </w:r>
      <w:r w:rsidDel="00000000" w:rsidR="00000000" w:rsidRPr="00000000">
        <w:rPr>
          <w:rFonts w:ascii="Calibri" w:cs="Calibri" w:eastAsia="Calibri" w:hAnsi="Calibri"/>
          <w:rtl w:val="0"/>
        </w:rPr>
        <w:t xml:space="preserve">com base no diagnóstico de acessibilidade em 2018 e da vistoria de necessidades atuais. </w:t>
      </w:r>
      <w:r w:rsidDel="00000000" w:rsidR="00000000" w:rsidRPr="00000000">
        <w:rPr>
          <w:rFonts w:ascii="Calibri" w:cs="Calibri" w:eastAsia="Calibri" w:hAnsi="Calibri"/>
          <w:rtl w:val="0"/>
        </w:rPr>
        <w:t xml:space="preserve">As intervenções recomendadas estão no item 2.1.</w:t>
      </w:r>
      <w:r w:rsidDel="00000000" w:rsidR="00000000" w:rsidRPr="00000000">
        <w:rPr>
          <w:rFonts w:ascii="Calibri" w:cs="Calibri" w:eastAsia="Calibri" w:hAnsi="Calibri"/>
          <w:rtl w:val="0"/>
        </w:rPr>
        <w:t xml:space="preserve"> </w:t>
      </w:r>
    </w:p>
    <w:p w:rsidR="00000000" w:rsidDel="00000000" w:rsidP="00000000" w:rsidRDefault="00000000" w:rsidRPr="00000000" w14:paraId="000001B2">
      <w:pPr>
        <w:pStyle w:val="Heading1"/>
        <w:rPr>
          <w:rFonts w:ascii="Calibri" w:cs="Calibri" w:eastAsia="Calibri" w:hAnsi="Calibri"/>
          <w:highlight w:val="white"/>
        </w:rPr>
      </w:pPr>
      <w:bookmarkStart w:colFirst="0" w:colLast="0" w:name="_heading=h.3dy6vkm" w:id="6"/>
      <w:bookmarkEnd w:id="6"/>
      <w:r w:rsidDel="00000000" w:rsidR="00000000" w:rsidRPr="00000000">
        <w:rPr>
          <w:rFonts w:ascii="Calibri" w:cs="Calibri" w:eastAsia="Calibri" w:hAnsi="Calibri"/>
          <w:highlight w:val="white"/>
          <w:rtl w:val="0"/>
        </w:rPr>
        <w:t xml:space="preserve">2. ARQUITETURA</w:t>
      </w:r>
    </w:p>
    <w:p w:rsidR="00000000" w:rsidDel="00000000" w:rsidP="00000000" w:rsidRDefault="00000000" w:rsidRPr="00000000" w14:paraId="000001B3">
      <w:pPr>
        <w:pStyle w:val="Heading2"/>
        <w:rPr>
          <w:rFonts w:ascii="Calibri" w:cs="Calibri" w:eastAsia="Calibri" w:hAnsi="Calibri"/>
          <w:highlight w:val="white"/>
        </w:rPr>
      </w:pPr>
      <w:bookmarkStart w:colFirst="0" w:colLast="0" w:name="_heading=h.1t3h5sf" w:id="7"/>
      <w:bookmarkEnd w:id="7"/>
      <w:r w:rsidDel="00000000" w:rsidR="00000000" w:rsidRPr="00000000">
        <w:rPr>
          <w:rFonts w:ascii="Calibri" w:cs="Calibri" w:eastAsia="Calibri" w:hAnsi="Calibri"/>
          <w:highlight w:val="white"/>
          <w:rtl w:val="0"/>
        </w:rPr>
        <w:t xml:space="preserve">2.1 DESCRIÇÃO DAS ÁREAS DE INTERVENÇÃO </w:t>
      </w:r>
    </w:p>
    <w:p w:rsidR="00000000" w:rsidDel="00000000" w:rsidP="00000000" w:rsidRDefault="00000000" w:rsidRPr="00000000" w14:paraId="000001B4">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Cada área de intervenção contempla um item diferente. Todas estão delimitadas nas peças gráficas que acompanham o memorial. São elas:</w:t>
      </w:r>
    </w:p>
    <w:p w:rsidR="00000000" w:rsidDel="00000000" w:rsidP="00000000" w:rsidRDefault="00000000" w:rsidRPr="00000000" w14:paraId="000001B5">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3 - Intervenções - térreo</w:t>
      </w:r>
    </w:p>
    <w:tbl>
      <w:tblPr>
        <w:tblStyle w:val="Table2"/>
        <w:tblW w:w="6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4875"/>
        <w:tblGridChange w:id="0">
          <w:tblGrid>
            <w:gridCol w:w="1350"/>
            <w:gridCol w:w="4875"/>
          </w:tblGrid>
        </w:tblGridChange>
      </w:tblGrid>
      <w:tr>
        <w:trPr>
          <w:trHeight w:val="113" w:hRule="atLeast"/>
        </w:trPr>
        <w:tc>
          <w:tcPr>
            <w:gridSpan w:val="2"/>
            <w:shd w:fill="980000" w:val="clear"/>
            <w:tcMar>
              <w:top w:w="100.0" w:type="dxa"/>
              <w:left w:w="100.0" w:type="dxa"/>
              <w:bottom w:w="100.0" w:type="dxa"/>
              <w:right w:w="100.0" w:type="dxa"/>
            </w:tcMar>
          </w:tcPr>
          <w:p w:rsidR="00000000" w:rsidDel="00000000" w:rsidP="00000000" w:rsidRDefault="00000000" w:rsidRPr="00000000" w14:paraId="000001B6">
            <w:pPr>
              <w:widowControl w:val="0"/>
              <w:spacing w:after="0" w:line="240" w:lineRule="auto"/>
              <w:jc w:val="center"/>
              <w:rPr>
                <w:rFonts w:ascii="Calibri" w:cs="Calibri" w:eastAsia="Calibri" w:hAnsi="Calibri"/>
                <w:sz w:val="16"/>
                <w:szCs w:val="16"/>
                <w:highlight w:val="yellow"/>
              </w:rPr>
            </w:pPr>
            <w:r w:rsidDel="00000000" w:rsidR="00000000" w:rsidRPr="00000000">
              <w:rPr>
                <w:rFonts w:ascii="Calibri" w:cs="Calibri" w:eastAsia="Calibri" w:hAnsi="Calibri"/>
                <w:b w:val="1"/>
                <w:color w:val="ffffff"/>
                <w:sz w:val="16"/>
                <w:szCs w:val="16"/>
                <w:shd w:fill="990000" w:val="clear"/>
                <w:rtl w:val="0"/>
              </w:rPr>
              <w:t xml:space="preserve">INTERVENÇÕES - TÉRREO</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B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01</w:t>
            </w:r>
          </w:p>
        </w:tc>
        <w:tc>
          <w:tcPr>
            <w:shd w:fill="auto" w:val="clear"/>
            <w:tcMar>
              <w:top w:w="100.0" w:type="dxa"/>
              <w:left w:w="100.0" w:type="dxa"/>
              <w:bottom w:w="100.0" w:type="dxa"/>
              <w:right w:w="100.0" w:type="dxa"/>
            </w:tcMar>
          </w:tcPr>
          <w:p w:rsidR="00000000" w:rsidDel="00000000" w:rsidP="00000000" w:rsidRDefault="00000000" w:rsidRPr="00000000" w14:paraId="000001B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Área externa</w:t>
            </w:r>
          </w:p>
        </w:tc>
      </w:tr>
      <w:tr>
        <w:tc>
          <w:tcPr>
            <w:shd w:fill="auto" w:val="clear"/>
            <w:tcMar>
              <w:top w:w="100.0" w:type="dxa"/>
              <w:left w:w="100.0" w:type="dxa"/>
              <w:bottom w:w="100.0" w:type="dxa"/>
              <w:right w:w="100.0" w:type="dxa"/>
            </w:tcMar>
          </w:tcPr>
          <w:p w:rsidR="00000000" w:rsidDel="00000000" w:rsidP="00000000" w:rsidRDefault="00000000" w:rsidRPr="00000000" w14:paraId="000001B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02</w:t>
            </w:r>
          </w:p>
        </w:tc>
        <w:tc>
          <w:tcPr>
            <w:shd w:fill="auto" w:val="clear"/>
            <w:tcMar>
              <w:top w:w="100.0" w:type="dxa"/>
              <w:left w:w="100.0" w:type="dxa"/>
              <w:bottom w:w="100.0" w:type="dxa"/>
              <w:right w:w="100.0" w:type="dxa"/>
            </w:tcMar>
          </w:tcPr>
          <w:p w:rsidR="00000000" w:rsidDel="00000000" w:rsidP="00000000" w:rsidRDefault="00000000" w:rsidRPr="00000000" w14:paraId="000001B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01</w:t>
            </w:r>
          </w:p>
        </w:tc>
      </w:tr>
      <w:tr>
        <w:tc>
          <w:tcPr>
            <w:shd w:fill="auto" w:val="clear"/>
            <w:tcMar>
              <w:top w:w="100.0" w:type="dxa"/>
              <w:left w:w="100.0" w:type="dxa"/>
              <w:bottom w:w="100.0" w:type="dxa"/>
              <w:right w:w="100.0" w:type="dxa"/>
            </w:tcMar>
          </w:tcPr>
          <w:p w:rsidR="00000000" w:rsidDel="00000000" w:rsidP="00000000" w:rsidRDefault="00000000" w:rsidRPr="00000000" w14:paraId="000001B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03</w:t>
            </w:r>
          </w:p>
        </w:tc>
        <w:tc>
          <w:tcPr>
            <w:shd w:fill="auto" w:val="clear"/>
            <w:tcMar>
              <w:top w:w="100.0" w:type="dxa"/>
              <w:left w:w="100.0" w:type="dxa"/>
              <w:bottom w:w="100.0" w:type="dxa"/>
              <w:right w:w="100.0" w:type="dxa"/>
            </w:tcMar>
          </w:tcPr>
          <w:p w:rsidR="00000000" w:rsidDel="00000000" w:rsidP="00000000" w:rsidRDefault="00000000" w:rsidRPr="00000000" w14:paraId="000001B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02</w:t>
            </w:r>
          </w:p>
        </w:tc>
      </w:tr>
      <w:tr>
        <w:tc>
          <w:tcPr>
            <w:shd w:fill="auto" w:val="clear"/>
            <w:tcMar>
              <w:top w:w="100.0" w:type="dxa"/>
              <w:left w:w="100.0" w:type="dxa"/>
              <w:bottom w:w="100.0" w:type="dxa"/>
              <w:right w:w="100.0" w:type="dxa"/>
            </w:tcMar>
          </w:tcPr>
          <w:p w:rsidR="00000000" w:rsidDel="00000000" w:rsidP="00000000" w:rsidRDefault="00000000" w:rsidRPr="00000000" w14:paraId="000001B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04</w:t>
            </w:r>
          </w:p>
        </w:tc>
        <w:tc>
          <w:tcPr>
            <w:shd w:fill="auto" w:val="clear"/>
            <w:tcMar>
              <w:top w:w="100.0" w:type="dxa"/>
              <w:left w:w="100.0" w:type="dxa"/>
              <w:bottom w:w="100.0" w:type="dxa"/>
              <w:right w:w="100.0" w:type="dxa"/>
            </w:tcMar>
          </w:tcPr>
          <w:p w:rsidR="00000000" w:rsidDel="00000000" w:rsidP="00000000" w:rsidRDefault="00000000" w:rsidRPr="00000000" w14:paraId="000001B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Desníveis e portas 03</w:t>
            </w:r>
          </w:p>
        </w:tc>
      </w:tr>
      <w:tr>
        <w:tc>
          <w:tcPr>
            <w:shd w:fill="auto" w:val="clear"/>
            <w:tcMar>
              <w:top w:w="100.0" w:type="dxa"/>
              <w:left w:w="100.0" w:type="dxa"/>
              <w:bottom w:w="100.0" w:type="dxa"/>
              <w:right w:w="100.0" w:type="dxa"/>
            </w:tcMar>
          </w:tcPr>
          <w:p w:rsidR="00000000" w:rsidDel="00000000" w:rsidP="00000000" w:rsidRDefault="00000000" w:rsidRPr="00000000" w14:paraId="000001C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05</w:t>
            </w:r>
          </w:p>
        </w:tc>
        <w:tc>
          <w:tcPr>
            <w:shd w:fill="auto" w:val="clear"/>
            <w:tcMar>
              <w:top w:w="100.0" w:type="dxa"/>
              <w:left w:w="100.0" w:type="dxa"/>
              <w:bottom w:w="100.0" w:type="dxa"/>
              <w:right w:w="100.0" w:type="dxa"/>
            </w:tcMar>
          </w:tcPr>
          <w:p w:rsidR="00000000" w:rsidDel="00000000" w:rsidP="00000000" w:rsidRDefault="00000000" w:rsidRPr="00000000" w14:paraId="000001C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tc>
      </w:tr>
      <w:tr>
        <w:tc>
          <w:tcPr>
            <w:shd w:fill="auto" w:val="clear"/>
            <w:tcMar>
              <w:top w:w="100.0" w:type="dxa"/>
              <w:left w:w="100.0" w:type="dxa"/>
              <w:bottom w:w="100.0" w:type="dxa"/>
              <w:right w:w="100.0" w:type="dxa"/>
            </w:tcMar>
          </w:tcPr>
          <w:p w:rsidR="00000000" w:rsidDel="00000000" w:rsidP="00000000" w:rsidRDefault="00000000" w:rsidRPr="00000000" w14:paraId="000001C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06</w:t>
            </w:r>
          </w:p>
        </w:tc>
        <w:tc>
          <w:tcPr>
            <w:shd w:fill="auto" w:val="clear"/>
            <w:tcMar>
              <w:top w:w="100.0" w:type="dxa"/>
              <w:left w:w="100.0" w:type="dxa"/>
              <w:bottom w:w="100.0" w:type="dxa"/>
              <w:right w:w="100.0" w:type="dxa"/>
            </w:tcMar>
          </w:tcPr>
          <w:p w:rsidR="00000000" w:rsidDel="00000000" w:rsidP="00000000" w:rsidRDefault="00000000" w:rsidRPr="00000000" w14:paraId="000001C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tc>
      </w:tr>
      <w:tr>
        <w:tc>
          <w:tcPr>
            <w:shd w:fill="auto" w:val="clear"/>
            <w:tcMar>
              <w:top w:w="100.0" w:type="dxa"/>
              <w:left w:w="100.0" w:type="dxa"/>
              <w:bottom w:w="100.0" w:type="dxa"/>
              <w:right w:w="100.0" w:type="dxa"/>
            </w:tcMar>
          </w:tcPr>
          <w:p w:rsidR="00000000" w:rsidDel="00000000" w:rsidP="00000000" w:rsidRDefault="00000000" w:rsidRPr="00000000" w14:paraId="000001C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07</w:t>
            </w:r>
          </w:p>
        </w:tc>
        <w:tc>
          <w:tcPr>
            <w:shd w:fill="auto" w:val="clear"/>
            <w:tcMar>
              <w:top w:w="100.0" w:type="dxa"/>
              <w:left w:w="100.0" w:type="dxa"/>
              <w:bottom w:w="100.0" w:type="dxa"/>
              <w:right w:w="100.0" w:type="dxa"/>
            </w:tcMar>
          </w:tcPr>
          <w:p w:rsidR="00000000" w:rsidDel="00000000" w:rsidP="00000000" w:rsidRDefault="00000000" w:rsidRPr="00000000" w14:paraId="000001C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tc>
      </w:tr>
      <w:tr>
        <w:tc>
          <w:tcPr>
            <w:shd w:fill="auto" w:val="clear"/>
            <w:tcMar>
              <w:top w:w="100.0" w:type="dxa"/>
              <w:left w:w="100.0" w:type="dxa"/>
              <w:bottom w:w="100.0" w:type="dxa"/>
              <w:right w:w="100.0" w:type="dxa"/>
            </w:tcMar>
          </w:tcPr>
          <w:p w:rsidR="00000000" w:rsidDel="00000000" w:rsidP="00000000" w:rsidRDefault="00000000" w:rsidRPr="00000000" w14:paraId="000001C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08</w:t>
            </w:r>
          </w:p>
        </w:tc>
        <w:tc>
          <w:tcPr>
            <w:shd w:fill="auto" w:val="clear"/>
            <w:tcMar>
              <w:top w:w="100.0" w:type="dxa"/>
              <w:left w:w="100.0" w:type="dxa"/>
              <w:bottom w:w="100.0" w:type="dxa"/>
              <w:right w:w="100.0" w:type="dxa"/>
            </w:tcMar>
          </w:tcPr>
          <w:p w:rsidR="00000000" w:rsidDel="00000000" w:rsidP="00000000" w:rsidRDefault="00000000" w:rsidRPr="00000000" w14:paraId="000001C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w:t>
            </w:r>
          </w:p>
        </w:tc>
      </w:tr>
      <w:tr>
        <w:tc>
          <w:tcPr>
            <w:shd w:fill="auto" w:val="clear"/>
            <w:tcMar>
              <w:top w:w="100.0" w:type="dxa"/>
              <w:left w:w="100.0" w:type="dxa"/>
              <w:bottom w:w="100.0" w:type="dxa"/>
              <w:right w:w="100.0" w:type="dxa"/>
            </w:tcMar>
          </w:tcPr>
          <w:p w:rsidR="00000000" w:rsidDel="00000000" w:rsidP="00000000" w:rsidRDefault="00000000" w:rsidRPr="00000000" w14:paraId="000001C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09</w:t>
            </w:r>
          </w:p>
        </w:tc>
        <w:tc>
          <w:tcPr>
            <w:shd w:fill="auto" w:val="clear"/>
            <w:tcMar>
              <w:top w:w="100.0" w:type="dxa"/>
              <w:left w:w="100.0" w:type="dxa"/>
              <w:bottom w:w="100.0" w:type="dxa"/>
              <w:right w:w="100.0" w:type="dxa"/>
            </w:tcMar>
          </w:tcPr>
          <w:p w:rsidR="00000000" w:rsidDel="00000000" w:rsidP="00000000" w:rsidRDefault="00000000" w:rsidRPr="00000000" w14:paraId="000001C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tc>
      </w:tr>
      <w:tr>
        <w:tc>
          <w:tcPr>
            <w:shd w:fill="auto" w:val="clear"/>
            <w:tcMar>
              <w:top w:w="100.0" w:type="dxa"/>
              <w:left w:w="100.0" w:type="dxa"/>
              <w:bottom w:w="100.0" w:type="dxa"/>
              <w:right w:w="100.0" w:type="dxa"/>
            </w:tcMar>
          </w:tcPr>
          <w:p w:rsidR="00000000" w:rsidDel="00000000" w:rsidP="00000000" w:rsidRDefault="00000000" w:rsidRPr="00000000" w14:paraId="000001C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10</w:t>
            </w:r>
          </w:p>
        </w:tc>
        <w:tc>
          <w:tcPr>
            <w:shd w:fill="auto" w:val="clear"/>
            <w:tcMar>
              <w:top w:w="100.0" w:type="dxa"/>
              <w:left w:w="100.0" w:type="dxa"/>
              <w:bottom w:w="100.0" w:type="dxa"/>
              <w:right w:w="100.0" w:type="dxa"/>
            </w:tcMar>
          </w:tcPr>
          <w:p w:rsidR="00000000" w:rsidDel="00000000" w:rsidP="00000000" w:rsidRDefault="00000000" w:rsidRPr="00000000" w14:paraId="000001C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w:t>
            </w:r>
          </w:p>
        </w:tc>
      </w:tr>
      <w:tr>
        <w:tc>
          <w:tcPr>
            <w:shd w:fill="auto" w:val="clear"/>
            <w:tcMar>
              <w:top w:w="100.0" w:type="dxa"/>
              <w:left w:w="100.0" w:type="dxa"/>
              <w:bottom w:w="100.0" w:type="dxa"/>
              <w:right w:w="100.0" w:type="dxa"/>
            </w:tcMar>
          </w:tcPr>
          <w:p w:rsidR="00000000" w:rsidDel="00000000" w:rsidP="00000000" w:rsidRDefault="00000000" w:rsidRPr="00000000" w14:paraId="000001C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11</w:t>
            </w:r>
          </w:p>
        </w:tc>
        <w:tc>
          <w:tcPr>
            <w:shd w:fill="auto" w:val="clear"/>
            <w:tcMar>
              <w:top w:w="100.0" w:type="dxa"/>
              <w:left w:w="100.0" w:type="dxa"/>
              <w:bottom w:w="100.0" w:type="dxa"/>
              <w:right w:w="100.0" w:type="dxa"/>
            </w:tcMar>
          </w:tcPr>
          <w:p w:rsidR="00000000" w:rsidDel="00000000" w:rsidP="00000000" w:rsidRDefault="00000000" w:rsidRPr="00000000" w14:paraId="000001C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w:t>
            </w:r>
          </w:p>
        </w:tc>
      </w:tr>
      <w:tr>
        <w:tc>
          <w:tcPr>
            <w:shd w:fill="auto" w:val="clear"/>
            <w:tcMar>
              <w:top w:w="100.0" w:type="dxa"/>
              <w:left w:w="100.0" w:type="dxa"/>
              <w:bottom w:w="100.0" w:type="dxa"/>
              <w:right w:w="100.0" w:type="dxa"/>
            </w:tcMar>
          </w:tcPr>
          <w:p w:rsidR="00000000" w:rsidDel="00000000" w:rsidP="00000000" w:rsidRDefault="00000000" w:rsidRPr="00000000" w14:paraId="000001C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12</w:t>
            </w:r>
          </w:p>
        </w:tc>
        <w:tc>
          <w:tcPr>
            <w:shd w:fill="auto" w:val="clear"/>
            <w:tcMar>
              <w:top w:w="100.0" w:type="dxa"/>
              <w:left w:w="100.0" w:type="dxa"/>
              <w:bottom w:w="100.0" w:type="dxa"/>
              <w:right w:w="100.0" w:type="dxa"/>
            </w:tcMar>
          </w:tcPr>
          <w:p w:rsidR="00000000" w:rsidDel="00000000" w:rsidP="00000000" w:rsidRDefault="00000000" w:rsidRPr="00000000" w14:paraId="000001C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tc>
      </w:tr>
      <w:tr>
        <w:tc>
          <w:tcPr>
            <w:shd w:fill="auto" w:val="clear"/>
            <w:tcMar>
              <w:top w:w="100.0" w:type="dxa"/>
              <w:left w:w="100.0" w:type="dxa"/>
              <w:bottom w:w="100.0" w:type="dxa"/>
              <w:right w:w="100.0" w:type="dxa"/>
            </w:tcMar>
          </w:tcPr>
          <w:p w:rsidR="00000000" w:rsidDel="00000000" w:rsidP="00000000" w:rsidRDefault="00000000" w:rsidRPr="00000000" w14:paraId="000001D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13</w:t>
            </w:r>
          </w:p>
        </w:tc>
        <w:tc>
          <w:tcPr>
            <w:shd w:fill="auto" w:val="clear"/>
            <w:tcMar>
              <w:top w:w="100.0" w:type="dxa"/>
              <w:left w:w="100.0" w:type="dxa"/>
              <w:bottom w:w="100.0" w:type="dxa"/>
              <w:right w:w="100.0" w:type="dxa"/>
            </w:tcMar>
          </w:tcPr>
          <w:p w:rsidR="00000000" w:rsidDel="00000000" w:rsidP="00000000" w:rsidRDefault="00000000" w:rsidRPr="00000000" w14:paraId="000001D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w:t>
            </w:r>
          </w:p>
        </w:tc>
      </w:tr>
      <w:tr>
        <w:tc>
          <w:tcPr>
            <w:shd w:fill="auto" w:val="clear"/>
            <w:tcMar>
              <w:top w:w="100.0" w:type="dxa"/>
              <w:left w:w="100.0" w:type="dxa"/>
              <w:bottom w:w="100.0" w:type="dxa"/>
              <w:right w:w="100.0" w:type="dxa"/>
            </w:tcMar>
          </w:tcPr>
          <w:p w:rsidR="00000000" w:rsidDel="00000000" w:rsidP="00000000" w:rsidRDefault="00000000" w:rsidRPr="00000000" w14:paraId="000001D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14</w:t>
            </w:r>
          </w:p>
        </w:tc>
        <w:tc>
          <w:tcPr>
            <w:shd w:fill="auto" w:val="clear"/>
            <w:tcMar>
              <w:top w:w="100.0" w:type="dxa"/>
              <w:left w:w="100.0" w:type="dxa"/>
              <w:bottom w:w="100.0" w:type="dxa"/>
              <w:right w:w="100.0" w:type="dxa"/>
            </w:tcMar>
          </w:tcPr>
          <w:p w:rsidR="00000000" w:rsidDel="00000000" w:rsidP="00000000" w:rsidRDefault="00000000" w:rsidRPr="00000000" w14:paraId="000001D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w:t>
            </w:r>
          </w:p>
        </w:tc>
      </w:tr>
      <w:tr>
        <w:tc>
          <w:tcPr>
            <w:shd w:fill="auto" w:val="clear"/>
            <w:tcMar>
              <w:top w:w="100.0" w:type="dxa"/>
              <w:left w:w="100.0" w:type="dxa"/>
              <w:bottom w:w="100.0" w:type="dxa"/>
              <w:right w:w="100.0" w:type="dxa"/>
            </w:tcMar>
          </w:tcPr>
          <w:p w:rsidR="00000000" w:rsidDel="00000000" w:rsidP="00000000" w:rsidRDefault="00000000" w:rsidRPr="00000000" w14:paraId="000001D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15</w:t>
            </w:r>
          </w:p>
        </w:tc>
        <w:tc>
          <w:tcPr>
            <w:shd w:fill="auto" w:val="clear"/>
            <w:tcMar>
              <w:top w:w="100.0" w:type="dxa"/>
              <w:left w:w="100.0" w:type="dxa"/>
              <w:bottom w:w="100.0" w:type="dxa"/>
              <w:right w:w="100.0" w:type="dxa"/>
            </w:tcMar>
          </w:tcPr>
          <w:p w:rsidR="00000000" w:rsidDel="00000000" w:rsidP="00000000" w:rsidRDefault="00000000" w:rsidRPr="00000000" w14:paraId="000001D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Mini auditório 01</w:t>
            </w:r>
          </w:p>
        </w:tc>
      </w:tr>
      <w:tr>
        <w:tc>
          <w:tcPr>
            <w:shd w:fill="auto" w:val="clear"/>
            <w:tcMar>
              <w:top w:w="100.0" w:type="dxa"/>
              <w:left w:w="100.0" w:type="dxa"/>
              <w:bottom w:w="100.0" w:type="dxa"/>
              <w:right w:w="100.0" w:type="dxa"/>
            </w:tcMar>
          </w:tcPr>
          <w:p w:rsidR="00000000" w:rsidDel="00000000" w:rsidP="00000000" w:rsidRDefault="00000000" w:rsidRPr="00000000" w14:paraId="000001D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16</w:t>
            </w:r>
          </w:p>
        </w:tc>
        <w:tc>
          <w:tcPr>
            <w:shd w:fill="auto" w:val="clear"/>
            <w:tcMar>
              <w:top w:w="100.0" w:type="dxa"/>
              <w:left w:w="100.0" w:type="dxa"/>
              <w:bottom w:w="100.0" w:type="dxa"/>
              <w:right w:w="100.0" w:type="dxa"/>
            </w:tcMar>
          </w:tcPr>
          <w:p w:rsidR="00000000" w:rsidDel="00000000" w:rsidP="00000000" w:rsidRDefault="00000000" w:rsidRPr="00000000" w14:paraId="000001D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Mini auditório 02</w:t>
            </w:r>
          </w:p>
        </w:tc>
      </w:tr>
      <w:tr>
        <w:tc>
          <w:tcPr>
            <w:shd w:fill="auto" w:val="clear"/>
            <w:tcMar>
              <w:top w:w="100.0" w:type="dxa"/>
              <w:left w:w="100.0" w:type="dxa"/>
              <w:bottom w:w="100.0" w:type="dxa"/>
              <w:right w:w="100.0" w:type="dxa"/>
            </w:tcMar>
          </w:tcPr>
          <w:p w:rsidR="00000000" w:rsidDel="00000000" w:rsidP="00000000" w:rsidRDefault="00000000" w:rsidRPr="00000000" w14:paraId="000001D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17</w:t>
            </w:r>
          </w:p>
        </w:tc>
        <w:tc>
          <w:tcPr>
            <w:shd w:fill="auto" w:val="clear"/>
            <w:tcMar>
              <w:top w:w="100.0" w:type="dxa"/>
              <w:left w:w="100.0" w:type="dxa"/>
              <w:bottom w:w="100.0" w:type="dxa"/>
              <w:right w:w="100.0" w:type="dxa"/>
            </w:tcMar>
          </w:tcPr>
          <w:p w:rsidR="00000000" w:rsidDel="00000000" w:rsidP="00000000" w:rsidRDefault="00000000" w:rsidRPr="00000000" w14:paraId="000001D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tc>
      </w:tr>
      <w:tr>
        <w:tc>
          <w:tcPr>
            <w:shd w:fill="auto" w:val="clear"/>
            <w:tcMar>
              <w:top w:w="100.0" w:type="dxa"/>
              <w:left w:w="100.0" w:type="dxa"/>
              <w:bottom w:w="100.0" w:type="dxa"/>
              <w:right w:w="100.0" w:type="dxa"/>
            </w:tcMar>
          </w:tcPr>
          <w:p w:rsidR="00000000" w:rsidDel="00000000" w:rsidP="00000000" w:rsidRDefault="00000000" w:rsidRPr="00000000" w14:paraId="000001D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18</w:t>
            </w:r>
          </w:p>
        </w:tc>
        <w:tc>
          <w:tcPr>
            <w:shd w:fill="auto" w:val="clear"/>
            <w:tcMar>
              <w:top w:w="100.0" w:type="dxa"/>
              <w:left w:w="100.0" w:type="dxa"/>
              <w:bottom w:w="100.0" w:type="dxa"/>
              <w:right w:w="100.0" w:type="dxa"/>
            </w:tcMar>
          </w:tcPr>
          <w:p w:rsidR="00000000" w:rsidDel="00000000" w:rsidP="00000000" w:rsidRDefault="00000000" w:rsidRPr="00000000" w14:paraId="000001D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tc>
      </w:tr>
      <w:tr>
        <w:tc>
          <w:tcPr>
            <w:shd w:fill="auto" w:val="clear"/>
            <w:tcMar>
              <w:top w:w="100.0" w:type="dxa"/>
              <w:left w:w="100.0" w:type="dxa"/>
              <w:bottom w:w="100.0" w:type="dxa"/>
              <w:right w:w="100.0" w:type="dxa"/>
            </w:tcMar>
          </w:tcPr>
          <w:p w:rsidR="00000000" w:rsidDel="00000000" w:rsidP="00000000" w:rsidRDefault="00000000" w:rsidRPr="00000000" w14:paraId="000001D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19</w:t>
            </w:r>
          </w:p>
        </w:tc>
        <w:tc>
          <w:tcPr>
            <w:shd w:fill="auto" w:val="clear"/>
            <w:tcMar>
              <w:top w:w="100.0" w:type="dxa"/>
              <w:left w:w="100.0" w:type="dxa"/>
              <w:bottom w:w="100.0" w:type="dxa"/>
              <w:right w:w="100.0" w:type="dxa"/>
            </w:tcMar>
          </w:tcPr>
          <w:p w:rsidR="00000000" w:rsidDel="00000000" w:rsidP="00000000" w:rsidRDefault="00000000" w:rsidRPr="00000000" w14:paraId="000001D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r>
    </w:tbl>
    <w:p w:rsidR="00000000" w:rsidDel="00000000" w:rsidP="00000000" w:rsidRDefault="00000000" w:rsidRPr="00000000" w14:paraId="000001DE">
      <w:pPr>
        <w:spacing w:after="240" w:line="240" w:lineRule="auto"/>
        <w:jc w:val="cente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1DF">
      <w:pPr>
        <w:keepNext w:val="1"/>
        <w:spacing w:after="0" w:line="240" w:lineRule="auto"/>
        <w:rPr>
          <w:rFonts w:ascii="Calibri" w:cs="Calibri" w:eastAsia="Calibri" w:hAnsi="Calibri"/>
        </w:rPr>
      </w:pPr>
      <w:r w:rsidDel="00000000" w:rsidR="00000000" w:rsidRPr="00000000">
        <w:rPr>
          <w:rFonts w:ascii="Calibri" w:cs="Calibri" w:eastAsia="Calibri" w:hAnsi="Calibri"/>
        </w:rPr>
        <w:drawing>
          <wp:inline distB="0" distT="0" distL="0" distR="0">
            <wp:extent cx="2839430" cy="2185615"/>
            <wp:effectExtent b="0" l="0" r="0" t="0"/>
            <wp:docPr id="55"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2839430" cy="2185615"/>
                    </a:xfrm>
                    <a:prstGeom prst="rect"/>
                    <a:ln/>
                  </pic:spPr>
                </pic:pic>
              </a:graphicData>
            </a:graphic>
          </wp:inline>
        </w:drawing>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Pr>
        <w:drawing>
          <wp:inline distB="0" distT="0" distL="0" distR="0">
            <wp:extent cx="1054877" cy="1906000"/>
            <wp:effectExtent b="0" l="0" r="0" t="0"/>
            <wp:docPr id="58"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1054877" cy="1906000"/>
                    </a:xfrm>
                    <a:prstGeom prst="rect"/>
                    <a:ln/>
                  </pic:spPr>
                </pic:pic>
              </a:graphicData>
            </a:graphic>
          </wp:inline>
        </w:drawing>
      </w:r>
      <w:r w:rsidDel="00000000" w:rsidR="00000000" w:rsidRPr="00000000">
        <w:rPr>
          <w:rtl w:val="0"/>
        </w:rPr>
      </w:r>
    </w:p>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yellow"/>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3 - Intervenções - térreo</w:t>
      </w:r>
      <w:r w:rsidDel="00000000" w:rsidR="00000000" w:rsidRPr="00000000">
        <w:rPr>
          <w:rtl w:val="0"/>
        </w:rPr>
      </w:r>
    </w:p>
    <w:p w:rsidR="00000000" w:rsidDel="00000000" w:rsidP="00000000" w:rsidRDefault="00000000" w:rsidRPr="00000000" w14:paraId="000001E1">
      <w:pPr>
        <w:spacing w:after="0" w:line="240" w:lineRule="auto"/>
        <w:jc w:val="center"/>
        <w:rPr>
          <w:rFonts w:ascii="Calibri" w:cs="Calibri" w:eastAsia="Calibri" w:hAnsi="Calibri"/>
          <w:sz w:val="18"/>
          <w:szCs w:val="18"/>
          <w:highlight w:val="yellow"/>
        </w:rPr>
      </w:pPr>
      <w:r w:rsidDel="00000000" w:rsidR="00000000" w:rsidRPr="00000000">
        <w:rPr>
          <w:rtl w:val="0"/>
        </w:rPr>
      </w:r>
    </w:p>
    <w:p w:rsidR="00000000" w:rsidDel="00000000" w:rsidP="00000000" w:rsidRDefault="00000000" w:rsidRPr="00000000" w14:paraId="000001E2">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4 - Intervenções - 1º pavimento</w:t>
      </w:r>
    </w:p>
    <w:tbl>
      <w:tblPr>
        <w:tblStyle w:val="Table3"/>
        <w:tblW w:w="6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4875"/>
        <w:tblGridChange w:id="0">
          <w:tblGrid>
            <w:gridCol w:w="1350"/>
            <w:gridCol w:w="4875"/>
          </w:tblGrid>
        </w:tblGridChange>
      </w:tblGrid>
      <w:tr>
        <w:trPr>
          <w:trHeight w:val="113" w:hRule="atLeast"/>
        </w:trPr>
        <w:tc>
          <w:tcPr>
            <w:gridSpan w:val="2"/>
            <w:shd w:fill="980000" w:val="clear"/>
            <w:tcMar>
              <w:top w:w="100.0" w:type="dxa"/>
              <w:left w:w="100.0" w:type="dxa"/>
              <w:bottom w:w="100.0" w:type="dxa"/>
              <w:right w:w="100.0" w:type="dxa"/>
            </w:tcMar>
          </w:tcPr>
          <w:p w:rsidR="00000000" w:rsidDel="00000000" w:rsidP="00000000" w:rsidRDefault="00000000" w:rsidRPr="00000000" w14:paraId="000001E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b w:val="1"/>
                <w:color w:val="ffffff"/>
                <w:sz w:val="16"/>
                <w:szCs w:val="16"/>
                <w:shd w:fill="990000" w:val="clear"/>
                <w:rtl w:val="0"/>
              </w:rPr>
              <w:t xml:space="preserve">INTERVENÇÕES – 1º PAVIMENTO</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E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01</w:t>
            </w:r>
          </w:p>
        </w:tc>
        <w:tc>
          <w:tcPr>
            <w:shd w:fill="auto" w:val="clear"/>
            <w:tcMar>
              <w:top w:w="100.0" w:type="dxa"/>
              <w:left w:w="100.0" w:type="dxa"/>
              <w:bottom w:w="100.0" w:type="dxa"/>
              <w:right w:w="100.0" w:type="dxa"/>
            </w:tcMar>
          </w:tcPr>
          <w:p w:rsidR="00000000" w:rsidDel="00000000" w:rsidP="00000000" w:rsidRDefault="00000000" w:rsidRPr="00000000" w14:paraId="000001E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tc>
      </w:tr>
      <w:tr>
        <w:tc>
          <w:tcPr>
            <w:shd w:fill="auto" w:val="clear"/>
            <w:tcMar>
              <w:top w:w="100.0" w:type="dxa"/>
              <w:left w:w="100.0" w:type="dxa"/>
              <w:bottom w:w="100.0" w:type="dxa"/>
              <w:right w:w="100.0" w:type="dxa"/>
            </w:tcMar>
          </w:tcPr>
          <w:p w:rsidR="00000000" w:rsidDel="00000000" w:rsidP="00000000" w:rsidRDefault="00000000" w:rsidRPr="00000000" w14:paraId="000001E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02</w:t>
            </w:r>
          </w:p>
        </w:tc>
        <w:tc>
          <w:tcPr>
            <w:shd w:fill="auto" w:val="clear"/>
            <w:tcMar>
              <w:top w:w="100.0" w:type="dxa"/>
              <w:left w:w="100.0" w:type="dxa"/>
              <w:bottom w:w="100.0" w:type="dxa"/>
              <w:right w:w="100.0" w:type="dxa"/>
            </w:tcMar>
          </w:tcPr>
          <w:p w:rsidR="00000000" w:rsidDel="00000000" w:rsidP="00000000" w:rsidRDefault="00000000" w:rsidRPr="00000000" w14:paraId="000001E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tc>
      </w:tr>
      <w:tr>
        <w:tc>
          <w:tcPr>
            <w:shd w:fill="auto" w:val="clear"/>
            <w:tcMar>
              <w:top w:w="100.0" w:type="dxa"/>
              <w:left w:w="100.0" w:type="dxa"/>
              <w:bottom w:w="100.0" w:type="dxa"/>
              <w:right w:w="100.0" w:type="dxa"/>
            </w:tcMar>
          </w:tcPr>
          <w:p w:rsidR="00000000" w:rsidDel="00000000" w:rsidP="00000000" w:rsidRDefault="00000000" w:rsidRPr="00000000" w14:paraId="000001E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03</w:t>
            </w:r>
          </w:p>
        </w:tc>
        <w:tc>
          <w:tcPr>
            <w:shd w:fill="auto" w:val="clear"/>
            <w:tcMar>
              <w:top w:w="100.0" w:type="dxa"/>
              <w:left w:w="100.0" w:type="dxa"/>
              <w:bottom w:w="100.0" w:type="dxa"/>
              <w:right w:w="100.0" w:type="dxa"/>
            </w:tcMar>
          </w:tcPr>
          <w:p w:rsidR="00000000" w:rsidDel="00000000" w:rsidP="00000000" w:rsidRDefault="00000000" w:rsidRPr="00000000" w14:paraId="000001E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tc>
      </w:tr>
      <w:tr>
        <w:tc>
          <w:tcPr>
            <w:shd w:fill="auto" w:val="clear"/>
            <w:tcMar>
              <w:top w:w="100.0" w:type="dxa"/>
              <w:left w:w="100.0" w:type="dxa"/>
              <w:bottom w:w="100.0" w:type="dxa"/>
              <w:right w:w="100.0" w:type="dxa"/>
            </w:tcMar>
          </w:tcPr>
          <w:p w:rsidR="00000000" w:rsidDel="00000000" w:rsidP="00000000" w:rsidRDefault="00000000" w:rsidRPr="00000000" w14:paraId="000001E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04</w:t>
            </w:r>
          </w:p>
        </w:tc>
        <w:tc>
          <w:tcPr>
            <w:shd w:fill="auto" w:val="clear"/>
            <w:tcMar>
              <w:top w:w="100.0" w:type="dxa"/>
              <w:left w:w="100.0" w:type="dxa"/>
              <w:bottom w:w="100.0" w:type="dxa"/>
              <w:right w:w="100.0" w:type="dxa"/>
            </w:tcMar>
          </w:tcPr>
          <w:p w:rsidR="00000000" w:rsidDel="00000000" w:rsidP="00000000" w:rsidRDefault="00000000" w:rsidRPr="00000000" w14:paraId="000001E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w:t>
            </w:r>
          </w:p>
        </w:tc>
      </w:tr>
      <w:tr>
        <w:tc>
          <w:tcPr>
            <w:shd w:fill="auto" w:val="clear"/>
            <w:tcMar>
              <w:top w:w="100.0" w:type="dxa"/>
              <w:left w:w="100.0" w:type="dxa"/>
              <w:bottom w:w="100.0" w:type="dxa"/>
              <w:right w:w="100.0" w:type="dxa"/>
            </w:tcMar>
          </w:tcPr>
          <w:p w:rsidR="00000000" w:rsidDel="00000000" w:rsidP="00000000" w:rsidRDefault="00000000" w:rsidRPr="00000000" w14:paraId="000001E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05</w:t>
            </w:r>
          </w:p>
        </w:tc>
        <w:tc>
          <w:tcPr>
            <w:shd w:fill="auto" w:val="clear"/>
            <w:tcMar>
              <w:top w:w="100.0" w:type="dxa"/>
              <w:left w:w="100.0" w:type="dxa"/>
              <w:bottom w:w="100.0" w:type="dxa"/>
              <w:right w:w="100.0" w:type="dxa"/>
            </w:tcMar>
          </w:tcPr>
          <w:p w:rsidR="00000000" w:rsidDel="00000000" w:rsidP="00000000" w:rsidRDefault="00000000" w:rsidRPr="00000000" w14:paraId="000001E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tc>
      </w:tr>
      <w:tr>
        <w:tc>
          <w:tcPr>
            <w:shd w:fill="auto" w:val="clear"/>
            <w:tcMar>
              <w:top w:w="100.0" w:type="dxa"/>
              <w:left w:w="100.0" w:type="dxa"/>
              <w:bottom w:w="100.0" w:type="dxa"/>
              <w:right w:w="100.0" w:type="dxa"/>
            </w:tcMar>
          </w:tcPr>
          <w:p w:rsidR="00000000" w:rsidDel="00000000" w:rsidP="00000000" w:rsidRDefault="00000000" w:rsidRPr="00000000" w14:paraId="000001E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06</w:t>
            </w:r>
          </w:p>
        </w:tc>
        <w:tc>
          <w:tcPr>
            <w:shd w:fill="auto" w:val="clear"/>
            <w:tcMar>
              <w:top w:w="100.0" w:type="dxa"/>
              <w:left w:w="100.0" w:type="dxa"/>
              <w:bottom w:w="100.0" w:type="dxa"/>
              <w:right w:w="100.0" w:type="dxa"/>
            </w:tcMar>
          </w:tcPr>
          <w:p w:rsidR="00000000" w:rsidDel="00000000" w:rsidP="00000000" w:rsidRDefault="00000000" w:rsidRPr="00000000" w14:paraId="000001F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w:t>
            </w:r>
          </w:p>
        </w:tc>
      </w:tr>
      <w:tr>
        <w:tc>
          <w:tcPr>
            <w:shd w:fill="auto" w:val="clear"/>
            <w:tcMar>
              <w:top w:w="100.0" w:type="dxa"/>
              <w:left w:w="100.0" w:type="dxa"/>
              <w:bottom w:w="100.0" w:type="dxa"/>
              <w:right w:w="100.0" w:type="dxa"/>
            </w:tcMar>
          </w:tcPr>
          <w:p w:rsidR="00000000" w:rsidDel="00000000" w:rsidP="00000000" w:rsidRDefault="00000000" w:rsidRPr="00000000" w14:paraId="000001F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07</w:t>
            </w:r>
          </w:p>
        </w:tc>
        <w:tc>
          <w:tcPr>
            <w:shd w:fill="auto" w:val="clear"/>
            <w:tcMar>
              <w:top w:w="100.0" w:type="dxa"/>
              <w:left w:w="100.0" w:type="dxa"/>
              <w:bottom w:w="100.0" w:type="dxa"/>
              <w:right w:w="100.0" w:type="dxa"/>
            </w:tcMar>
          </w:tcPr>
          <w:p w:rsidR="00000000" w:rsidDel="00000000" w:rsidP="00000000" w:rsidRDefault="00000000" w:rsidRPr="00000000" w14:paraId="000001F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tc>
      </w:tr>
      <w:tr>
        <w:tc>
          <w:tcPr>
            <w:shd w:fill="auto" w:val="clear"/>
            <w:tcMar>
              <w:top w:w="100.0" w:type="dxa"/>
              <w:left w:w="100.0" w:type="dxa"/>
              <w:bottom w:w="100.0" w:type="dxa"/>
              <w:right w:w="100.0" w:type="dxa"/>
            </w:tcMar>
          </w:tcPr>
          <w:p w:rsidR="00000000" w:rsidDel="00000000" w:rsidP="00000000" w:rsidRDefault="00000000" w:rsidRPr="00000000" w14:paraId="000001F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08</w:t>
            </w:r>
          </w:p>
        </w:tc>
        <w:tc>
          <w:tcPr>
            <w:shd w:fill="auto" w:val="clear"/>
            <w:tcMar>
              <w:top w:w="100.0" w:type="dxa"/>
              <w:left w:w="100.0" w:type="dxa"/>
              <w:bottom w:w="100.0" w:type="dxa"/>
              <w:right w:w="100.0" w:type="dxa"/>
            </w:tcMar>
          </w:tcPr>
          <w:p w:rsidR="00000000" w:rsidDel="00000000" w:rsidP="00000000" w:rsidRDefault="00000000" w:rsidRPr="00000000" w14:paraId="000001F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w:t>
            </w:r>
          </w:p>
        </w:tc>
      </w:tr>
      <w:tr>
        <w:tc>
          <w:tcPr>
            <w:shd w:fill="auto" w:val="clear"/>
            <w:tcMar>
              <w:top w:w="100.0" w:type="dxa"/>
              <w:left w:w="100.0" w:type="dxa"/>
              <w:bottom w:w="100.0" w:type="dxa"/>
              <w:right w:w="100.0" w:type="dxa"/>
            </w:tcMar>
          </w:tcPr>
          <w:p w:rsidR="00000000" w:rsidDel="00000000" w:rsidP="00000000" w:rsidRDefault="00000000" w:rsidRPr="00000000" w14:paraId="000001F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09</w:t>
            </w:r>
          </w:p>
        </w:tc>
        <w:tc>
          <w:tcPr>
            <w:shd w:fill="auto" w:val="clear"/>
            <w:tcMar>
              <w:top w:w="100.0" w:type="dxa"/>
              <w:left w:w="100.0" w:type="dxa"/>
              <w:bottom w:w="100.0" w:type="dxa"/>
              <w:right w:w="100.0" w:type="dxa"/>
            </w:tcMar>
          </w:tcPr>
          <w:p w:rsidR="00000000" w:rsidDel="00000000" w:rsidP="00000000" w:rsidRDefault="00000000" w:rsidRPr="00000000" w14:paraId="000001F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tc>
      </w:tr>
    </w:tbl>
    <w:p w:rsidR="00000000" w:rsidDel="00000000" w:rsidP="00000000" w:rsidRDefault="00000000" w:rsidRPr="00000000" w14:paraId="000001F7">
      <w:pPr>
        <w:spacing w:after="0" w:line="240" w:lineRule="auto"/>
        <w:jc w:val="cente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F8">
      <w:pPr>
        <w:keepNext w:val="1"/>
        <w:spacing w:after="0" w:line="240" w:lineRule="auto"/>
        <w:jc w:val="center"/>
        <w:rPr>
          <w:rFonts w:ascii="Calibri" w:cs="Calibri" w:eastAsia="Calibri" w:hAnsi="Calibri"/>
        </w:rPr>
      </w:pPr>
      <w:r w:rsidDel="00000000" w:rsidR="00000000" w:rsidRPr="00000000">
        <w:rPr>
          <w:rFonts w:ascii="Calibri" w:cs="Calibri" w:eastAsia="Calibri" w:hAnsi="Calibri"/>
        </w:rPr>
        <w:drawing>
          <wp:inline distB="0" distT="0" distL="0" distR="0">
            <wp:extent cx="2377953" cy="2499673"/>
            <wp:effectExtent b="0" l="0" r="0" t="0"/>
            <wp:docPr id="57"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2377953" cy="2499673"/>
                    </a:xfrm>
                    <a:prstGeom prst="rect"/>
                    <a:ln/>
                  </pic:spPr>
                </pic:pic>
              </a:graphicData>
            </a:graphic>
          </wp:inline>
        </w:drawing>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rPr>
        <w:drawing>
          <wp:inline distB="0" distT="0" distL="0" distR="0">
            <wp:extent cx="1153893" cy="1547401"/>
            <wp:effectExtent b="0" l="0" r="0" t="0"/>
            <wp:docPr id="62"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1153893" cy="1547401"/>
                    </a:xfrm>
                    <a:prstGeom prst="rect"/>
                    <a:ln/>
                  </pic:spPr>
                </pic:pic>
              </a:graphicData>
            </a:graphic>
          </wp:inline>
        </w:drawing>
      </w:r>
      <w:r w:rsidDel="00000000" w:rsidR="00000000" w:rsidRPr="00000000">
        <w:rPr>
          <w:rtl w:val="0"/>
        </w:rPr>
      </w:r>
    </w:p>
    <w:p w:rsidR="00000000" w:rsidDel="00000000" w:rsidP="00000000" w:rsidRDefault="00000000" w:rsidRPr="00000000" w14:paraId="000001F9">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4: Intervenções - 1º pavimento</w:t>
      </w:r>
    </w:p>
    <w:p w:rsidR="00000000" w:rsidDel="00000000" w:rsidP="00000000" w:rsidRDefault="00000000" w:rsidRPr="00000000" w14:paraId="000001FA">
      <w:pPr>
        <w:spacing w:after="0" w:line="240" w:lineRule="auto"/>
        <w:rPr>
          <w:rFonts w:ascii="Calibri" w:cs="Calibri" w:eastAsia="Calibri" w:hAnsi="Calibri"/>
          <w:sz w:val="18"/>
          <w:szCs w:val="18"/>
          <w:highlight w:val="white"/>
        </w:rPr>
      </w:pPr>
      <w:r w:rsidDel="00000000" w:rsidR="00000000" w:rsidRPr="00000000">
        <w:rPr>
          <w:rtl w:val="0"/>
        </w:rPr>
      </w:r>
    </w:p>
    <w:p w:rsidR="00000000" w:rsidDel="00000000" w:rsidP="00000000" w:rsidRDefault="00000000" w:rsidRPr="00000000" w14:paraId="000001FB">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5: Intervenções - 2º pavimento</w:t>
      </w:r>
    </w:p>
    <w:tbl>
      <w:tblPr>
        <w:tblStyle w:val="Table4"/>
        <w:tblW w:w="6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4875"/>
        <w:tblGridChange w:id="0">
          <w:tblGrid>
            <w:gridCol w:w="1350"/>
            <w:gridCol w:w="4875"/>
          </w:tblGrid>
        </w:tblGridChange>
      </w:tblGrid>
      <w:tr>
        <w:trPr>
          <w:trHeight w:val="113" w:hRule="atLeast"/>
        </w:trPr>
        <w:tc>
          <w:tcPr>
            <w:gridSpan w:val="2"/>
            <w:shd w:fill="980000" w:val="clear"/>
            <w:tcMar>
              <w:top w:w="100.0" w:type="dxa"/>
              <w:left w:w="100.0" w:type="dxa"/>
              <w:bottom w:w="100.0" w:type="dxa"/>
              <w:right w:w="100.0" w:type="dxa"/>
            </w:tcMar>
          </w:tcPr>
          <w:p w:rsidR="00000000" w:rsidDel="00000000" w:rsidP="00000000" w:rsidRDefault="00000000" w:rsidRPr="00000000" w14:paraId="000001F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b w:val="1"/>
                <w:color w:val="ffffff"/>
                <w:sz w:val="16"/>
                <w:szCs w:val="16"/>
                <w:shd w:fill="990000" w:val="clear"/>
                <w:rtl w:val="0"/>
              </w:rPr>
              <w:t xml:space="preserve">INTERVENÇÕES – 2º PAVIMENTO</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1FE">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01</w:t>
            </w:r>
          </w:p>
        </w:tc>
        <w:tc>
          <w:tcPr>
            <w:shd w:fill="auto" w:val="clear"/>
            <w:tcMar>
              <w:top w:w="100.0" w:type="dxa"/>
              <w:left w:w="100.0" w:type="dxa"/>
              <w:bottom w:w="100.0" w:type="dxa"/>
              <w:right w:w="100.0" w:type="dxa"/>
            </w:tcMar>
          </w:tcPr>
          <w:p w:rsidR="00000000" w:rsidDel="00000000" w:rsidP="00000000" w:rsidRDefault="00000000" w:rsidRPr="00000000" w14:paraId="000001FF">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tc>
      </w:tr>
      <w:tr>
        <w:tc>
          <w:tcPr>
            <w:shd w:fill="auto" w:val="clear"/>
            <w:tcMar>
              <w:top w:w="100.0" w:type="dxa"/>
              <w:left w:w="100.0" w:type="dxa"/>
              <w:bottom w:w="100.0" w:type="dxa"/>
              <w:right w:w="100.0" w:type="dxa"/>
            </w:tcMar>
          </w:tcPr>
          <w:p w:rsidR="00000000" w:rsidDel="00000000" w:rsidP="00000000" w:rsidRDefault="00000000" w:rsidRPr="00000000" w14:paraId="00000200">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02</w:t>
            </w:r>
          </w:p>
        </w:tc>
        <w:tc>
          <w:tcPr>
            <w:shd w:fill="auto" w:val="clear"/>
            <w:tcMar>
              <w:top w:w="100.0" w:type="dxa"/>
              <w:left w:w="100.0" w:type="dxa"/>
              <w:bottom w:w="100.0" w:type="dxa"/>
              <w:right w:w="100.0" w:type="dxa"/>
            </w:tcMar>
          </w:tcPr>
          <w:p w:rsidR="00000000" w:rsidDel="00000000" w:rsidP="00000000" w:rsidRDefault="00000000" w:rsidRPr="00000000" w14:paraId="00000201">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tc>
      </w:tr>
      <w:tr>
        <w:tc>
          <w:tcPr>
            <w:shd w:fill="auto" w:val="clear"/>
            <w:tcMar>
              <w:top w:w="100.0" w:type="dxa"/>
              <w:left w:w="100.0" w:type="dxa"/>
              <w:bottom w:w="100.0" w:type="dxa"/>
              <w:right w:w="100.0" w:type="dxa"/>
            </w:tcMar>
          </w:tcPr>
          <w:p w:rsidR="00000000" w:rsidDel="00000000" w:rsidP="00000000" w:rsidRDefault="00000000" w:rsidRPr="00000000" w14:paraId="00000202">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03</w:t>
            </w:r>
          </w:p>
        </w:tc>
        <w:tc>
          <w:tcPr>
            <w:shd w:fill="auto" w:val="clear"/>
            <w:tcMar>
              <w:top w:w="100.0" w:type="dxa"/>
              <w:left w:w="100.0" w:type="dxa"/>
              <w:bottom w:w="100.0" w:type="dxa"/>
              <w:right w:w="100.0" w:type="dxa"/>
            </w:tcMar>
          </w:tcPr>
          <w:p w:rsidR="00000000" w:rsidDel="00000000" w:rsidP="00000000" w:rsidRDefault="00000000" w:rsidRPr="00000000" w14:paraId="00000203">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tc>
      </w:tr>
      <w:tr>
        <w:tc>
          <w:tcPr>
            <w:shd w:fill="auto" w:val="clear"/>
            <w:tcMar>
              <w:top w:w="100.0" w:type="dxa"/>
              <w:left w:w="100.0" w:type="dxa"/>
              <w:bottom w:w="100.0" w:type="dxa"/>
              <w:right w:w="100.0" w:type="dxa"/>
            </w:tcMar>
          </w:tcPr>
          <w:p w:rsidR="00000000" w:rsidDel="00000000" w:rsidP="00000000" w:rsidRDefault="00000000" w:rsidRPr="00000000" w14:paraId="00000204">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04</w:t>
            </w:r>
          </w:p>
        </w:tc>
        <w:tc>
          <w:tcPr>
            <w:shd w:fill="auto" w:val="clear"/>
            <w:tcMar>
              <w:top w:w="100.0" w:type="dxa"/>
              <w:left w:w="100.0" w:type="dxa"/>
              <w:bottom w:w="100.0" w:type="dxa"/>
              <w:right w:w="100.0" w:type="dxa"/>
            </w:tcMar>
          </w:tcPr>
          <w:p w:rsidR="00000000" w:rsidDel="00000000" w:rsidP="00000000" w:rsidRDefault="00000000" w:rsidRPr="00000000" w14:paraId="00000205">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08</w:t>
            </w:r>
          </w:p>
        </w:tc>
      </w:tr>
      <w:tr>
        <w:tc>
          <w:tcPr>
            <w:shd w:fill="auto" w:val="clear"/>
            <w:tcMar>
              <w:top w:w="100.0" w:type="dxa"/>
              <w:left w:w="100.0" w:type="dxa"/>
              <w:bottom w:w="100.0" w:type="dxa"/>
              <w:right w:w="100.0" w:type="dxa"/>
            </w:tcMar>
          </w:tcPr>
          <w:p w:rsidR="00000000" w:rsidDel="00000000" w:rsidP="00000000" w:rsidRDefault="00000000" w:rsidRPr="00000000" w14:paraId="00000206">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05</w:t>
            </w:r>
          </w:p>
        </w:tc>
        <w:tc>
          <w:tcPr>
            <w:shd w:fill="auto" w:val="clear"/>
            <w:tcMar>
              <w:top w:w="100.0" w:type="dxa"/>
              <w:left w:w="100.0" w:type="dxa"/>
              <w:bottom w:w="100.0" w:type="dxa"/>
              <w:right w:w="100.0" w:type="dxa"/>
            </w:tcMar>
          </w:tcPr>
          <w:p w:rsidR="00000000" w:rsidDel="00000000" w:rsidP="00000000" w:rsidRDefault="00000000" w:rsidRPr="00000000" w14:paraId="00000207">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tc>
      </w:tr>
      <w:tr>
        <w:tc>
          <w:tcPr>
            <w:shd w:fill="auto" w:val="clear"/>
            <w:tcMar>
              <w:top w:w="100.0" w:type="dxa"/>
              <w:left w:w="100.0" w:type="dxa"/>
              <w:bottom w:w="100.0" w:type="dxa"/>
              <w:right w:w="100.0" w:type="dxa"/>
            </w:tcMar>
          </w:tcPr>
          <w:p w:rsidR="00000000" w:rsidDel="00000000" w:rsidP="00000000" w:rsidRDefault="00000000" w:rsidRPr="00000000" w14:paraId="00000208">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06</w:t>
            </w:r>
          </w:p>
        </w:tc>
        <w:tc>
          <w:tcPr>
            <w:shd w:fill="auto" w:val="clear"/>
            <w:tcMar>
              <w:top w:w="100.0" w:type="dxa"/>
              <w:left w:w="100.0" w:type="dxa"/>
              <w:bottom w:w="100.0" w:type="dxa"/>
              <w:right w:w="100.0" w:type="dxa"/>
            </w:tcMar>
          </w:tcPr>
          <w:p w:rsidR="00000000" w:rsidDel="00000000" w:rsidP="00000000" w:rsidRDefault="00000000" w:rsidRPr="00000000" w14:paraId="00000209">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w:t>
            </w:r>
          </w:p>
        </w:tc>
      </w:tr>
      <w:tr>
        <w:tc>
          <w:tcPr>
            <w:shd w:fill="auto" w:val="clear"/>
            <w:tcMar>
              <w:top w:w="100.0" w:type="dxa"/>
              <w:left w:w="100.0" w:type="dxa"/>
              <w:bottom w:w="100.0" w:type="dxa"/>
              <w:right w:w="100.0" w:type="dxa"/>
            </w:tcMar>
          </w:tcPr>
          <w:p w:rsidR="00000000" w:rsidDel="00000000" w:rsidP="00000000" w:rsidRDefault="00000000" w:rsidRPr="00000000" w14:paraId="0000020A">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07</w:t>
            </w:r>
          </w:p>
        </w:tc>
        <w:tc>
          <w:tcPr>
            <w:shd w:fill="auto" w:val="clear"/>
            <w:tcMar>
              <w:top w:w="100.0" w:type="dxa"/>
              <w:left w:w="100.0" w:type="dxa"/>
              <w:bottom w:w="100.0" w:type="dxa"/>
              <w:right w:w="100.0" w:type="dxa"/>
            </w:tcMar>
          </w:tcPr>
          <w:p w:rsidR="00000000" w:rsidDel="00000000" w:rsidP="00000000" w:rsidRDefault="00000000" w:rsidRPr="00000000" w14:paraId="0000020B">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Laboratório de informática</w:t>
            </w:r>
          </w:p>
        </w:tc>
      </w:tr>
      <w:tr>
        <w:tc>
          <w:tcPr>
            <w:shd w:fill="auto" w:val="clear"/>
            <w:tcMar>
              <w:top w:w="100.0" w:type="dxa"/>
              <w:left w:w="100.0" w:type="dxa"/>
              <w:bottom w:w="100.0" w:type="dxa"/>
              <w:right w:w="100.0" w:type="dxa"/>
            </w:tcMar>
          </w:tcPr>
          <w:p w:rsidR="00000000" w:rsidDel="00000000" w:rsidP="00000000" w:rsidRDefault="00000000" w:rsidRPr="00000000" w14:paraId="0000020C">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Intervenção 08</w:t>
            </w:r>
          </w:p>
        </w:tc>
        <w:tc>
          <w:tcPr>
            <w:shd w:fill="auto" w:val="clear"/>
            <w:tcMar>
              <w:top w:w="100.0" w:type="dxa"/>
              <w:left w:w="100.0" w:type="dxa"/>
              <w:bottom w:w="100.0" w:type="dxa"/>
              <w:right w:w="100.0" w:type="dxa"/>
            </w:tcMar>
          </w:tcPr>
          <w:p w:rsidR="00000000" w:rsidDel="00000000" w:rsidP="00000000" w:rsidRDefault="00000000" w:rsidRPr="00000000" w14:paraId="0000020D">
            <w:pPr>
              <w:widowControl w:val="0"/>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r>
    </w:tbl>
    <w:p w:rsidR="00000000" w:rsidDel="00000000" w:rsidP="00000000" w:rsidRDefault="00000000" w:rsidRPr="00000000" w14:paraId="0000020E">
      <w:pPr>
        <w:spacing w:after="0" w:line="240" w:lineRule="auto"/>
        <w:rPr>
          <w:rFonts w:ascii="Calibri" w:cs="Calibri" w:eastAsia="Calibri" w:hAnsi="Calibri"/>
          <w:sz w:val="18"/>
          <w:szCs w:val="18"/>
          <w:highlight w:val="white"/>
        </w:rPr>
      </w:pPr>
      <w:r w:rsidDel="00000000" w:rsidR="00000000" w:rsidRPr="00000000">
        <w:rPr>
          <w:rtl w:val="0"/>
        </w:rPr>
      </w:r>
    </w:p>
    <w:p w:rsidR="00000000" w:rsidDel="00000000" w:rsidP="00000000" w:rsidRDefault="00000000" w:rsidRPr="00000000" w14:paraId="0000020F">
      <w:pPr>
        <w:keepNext w:val="1"/>
        <w:spacing w:after="0" w:line="240" w:lineRule="auto"/>
        <w:jc w:val="center"/>
        <w:rPr>
          <w:rFonts w:ascii="Calibri" w:cs="Calibri" w:eastAsia="Calibri" w:hAnsi="Calibri"/>
        </w:rPr>
      </w:pPr>
      <w:r w:rsidDel="00000000" w:rsidR="00000000" w:rsidRPr="00000000">
        <w:rPr>
          <w:rFonts w:ascii="Calibri" w:cs="Calibri" w:eastAsia="Calibri" w:hAnsi="Calibri"/>
          <w:sz w:val="18"/>
          <w:szCs w:val="18"/>
        </w:rPr>
        <w:drawing>
          <wp:inline distB="0" distT="0" distL="0" distR="0">
            <wp:extent cx="2242841" cy="2308341"/>
            <wp:effectExtent b="0" l="0" r="0" t="0"/>
            <wp:docPr id="60" name="image19.png"/>
            <a:graphic>
              <a:graphicData uri="http://schemas.openxmlformats.org/drawingml/2006/picture">
                <pic:pic>
                  <pic:nvPicPr>
                    <pic:cNvPr id="0" name="image19.png"/>
                    <pic:cNvPicPr preferRelativeResize="0"/>
                  </pic:nvPicPr>
                  <pic:blipFill>
                    <a:blip r:embed="rId15"/>
                    <a:srcRect b="0" l="0" r="0" t="0"/>
                    <a:stretch>
                      <a:fillRect/>
                    </a:stretch>
                  </pic:blipFill>
                  <pic:spPr>
                    <a:xfrm>
                      <a:off x="0" y="0"/>
                      <a:ext cx="2242841" cy="2308341"/>
                    </a:xfrm>
                    <a:prstGeom prst="rect"/>
                    <a:ln/>
                  </pic:spPr>
                </pic:pic>
              </a:graphicData>
            </a:graphic>
          </wp:inline>
        </w:drawing>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sz w:val="18"/>
          <w:szCs w:val="18"/>
        </w:rPr>
        <w:drawing>
          <wp:inline distB="0" distT="0" distL="0" distR="0">
            <wp:extent cx="1585373" cy="1353622"/>
            <wp:effectExtent b="0" l="0" r="0" t="0"/>
            <wp:docPr id="65" name="image27.png"/>
            <a:graphic>
              <a:graphicData uri="http://schemas.openxmlformats.org/drawingml/2006/picture">
                <pic:pic>
                  <pic:nvPicPr>
                    <pic:cNvPr id="0" name="image27.png"/>
                    <pic:cNvPicPr preferRelativeResize="0"/>
                  </pic:nvPicPr>
                  <pic:blipFill>
                    <a:blip r:embed="rId16"/>
                    <a:srcRect b="0" l="0" r="0" t="0"/>
                    <a:stretch>
                      <a:fillRect/>
                    </a:stretch>
                  </pic:blipFill>
                  <pic:spPr>
                    <a:xfrm>
                      <a:off x="0" y="0"/>
                      <a:ext cx="1585373" cy="1353622"/>
                    </a:xfrm>
                    <a:prstGeom prst="rect"/>
                    <a:ln/>
                  </pic:spPr>
                </pic:pic>
              </a:graphicData>
            </a:graphic>
          </wp:inline>
        </w:drawing>
      </w:r>
      <w:r w:rsidDel="00000000" w:rsidR="00000000" w:rsidRPr="00000000">
        <w:rPr>
          <w:rtl w:val="0"/>
        </w:rPr>
      </w:r>
    </w:p>
    <w:p w:rsidR="00000000" w:rsidDel="00000000" w:rsidP="00000000" w:rsidRDefault="00000000" w:rsidRPr="00000000" w14:paraId="00000210">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5: Intervenções - 2º pavimento</w:t>
      </w:r>
    </w:p>
    <w:p w:rsidR="00000000" w:rsidDel="00000000" w:rsidP="00000000" w:rsidRDefault="00000000" w:rsidRPr="00000000" w14:paraId="00000211">
      <w:pPr>
        <w:spacing w:after="0" w:line="240" w:lineRule="auto"/>
        <w:jc w:val="center"/>
        <w:rPr>
          <w:rFonts w:ascii="Calibri" w:cs="Calibri" w:eastAsia="Calibri" w:hAnsi="Calibri"/>
          <w:sz w:val="18"/>
          <w:szCs w:val="18"/>
          <w:highlight w:val="white"/>
        </w:rPr>
      </w:pPr>
      <w:r w:rsidDel="00000000" w:rsidR="00000000" w:rsidRPr="00000000">
        <w:rPr>
          <w:rtl w:val="0"/>
        </w:rPr>
      </w:r>
    </w:p>
    <w:p w:rsidR="00000000" w:rsidDel="00000000" w:rsidP="00000000" w:rsidRDefault="00000000" w:rsidRPr="00000000" w14:paraId="00000212">
      <w:pPr>
        <w:pStyle w:val="Heading2"/>
        <w:rPr>
          <w:rFonts w:ascii="Calibri" w:cs="Calibri" w:eastAsia="Calibri" w:hAnsi="Calibri"/>
          <w:highlight w:val="white"/>
        </w:rPr>
      </w:pPr>
      <w:bookmarkStart w:colFirst="0" w:colLast="0" w:name="_heading=h.4d34og8" w:id="8"/>
      <w:bookmarkEnd w:id="8"/>
      <w:r w:rsidDel="00000000" w:rsidR="00000000" w:rsidRPr="00000000">
        <w:rPr>
          <w:rFonts w:ascii="Calibri" w:cs="Calibri" w:eastAsia="Calibri" w:hAnsi="Calibri"/>
          <w:highlight w:val="white"/>
          <w:rtl w:val="0"/>
        </w:rPr>
        <w:t xml:space="preserve">2.2 PARÂMETROS FUNCIONAIS E ESTÉTICOS</w:t>
      </w:r>
    </w:p>
    <w:p w:rsidR="00000000" w:rsidDel="00000000" w:rsidP="00000000" w:rsidRDefault="00000000" w:rsidRPr="00000000" w14:paraId="00000213">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Para a elaboração do projeto foram condicionantes alguns parâmetros, a seguir relacionados:</w:t>
      </w:r>
    </w:p>
    <w:p w:rsidR="00000000" w:rsidDel="00000000" w:rsidP="00000000" w:rsidRDefault="00000000" w:rsidRPr="00000000" w14:paraId="00000214">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Programa arquitetônico</w:t>
      </w:r>
    </w:p>
    <w:p w:rsidR="00000000" w:rsidDel="00000000" w:rsidP="00000000" w:rsidRDefault="00000000" w:rsidRPr="00000000" w14:paraId="00000215">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Distribuição dos blocos</w:t>
      </w:r>
    </w:p>
    <w:p w:rsidR="00000000" w:rsidDel="00000000" w:rsidP="00000000" w:rsidRDefault="00000000" w:rsidRPr="00000000" w14:paraId="00000216">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Layout</w:t>
      </w:r>
    </w:p>
    <w:p w:rsidR="00000000" w:rsidDel="00000000" w:rsidP="00000000" w:rsidRDefault="00000000" w:rsidRPr="00000000" w14:paraId="00000217">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Esquadrias</w:t>
      </w:r>
    </w:p>
    <w:p w:rsidR="00000000" w:rsidDel="00000000" w:rsidP="00000000" w:rsidRDefault="00000000" w:rsidRPr="00000000" w14:paraId="00000218">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Elementos arquitetônicos de identidade visual</w:t>
      </w:r>
    </w:p>
    <w:p w:rsidR="00000000" w:rsidDel="00000000" w:rsidP="00000000" w:rsidRDefault="00000000" w:rsidRPr="00000000" w14:paraId="00000219">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Funcionalidade dos materiais de acabamentos</w:t>
      </w:r>
    </w:p>
    <w:p w:rsidR="00000000" w:rsidDel="00000000" w:rsidP="00000000" w:rsidRDefault="00000000" w:rsidRPr="00000000" w14:paraId="0000021A">
      <w:pPr>
        <w:numPr>
          <w:ilvl w:val="0"/>
          <w:numId w:val="9"/>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Especificações das cores de acabamento</w:t>
      </w:r>
    </w:p>
    <w:p w:rsidR="00000000" w:rsidDel="00000000" w:rsidP="00000000" w:rsidRDefault="00000000" w:rsidRPr="00000000" w14:paraId="0000021B">
      <w:pPr>
        <w:spacing w:after="0" w:lineRule="auto"/>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21C">
      <w:pPr>
        <w:pStyle w:val="Heading2"/>
        <w:rPr>
          <w:rFonts w:ascii="Calibri" w:cs="Calibri" w:eastAsia="Calibri" w:hAnsi="Calibri"/>
          <w:highlight w:val="white"/>
        </w:rPr>
      </w:pPr>
      <w:bookmarkStart w:colFirst="0" w:colLast="0" w:name="_heading=h.2s8eyo1" w:id="9"/>
      <w:bookmarkEnd w:id="9"/>
      <w:r w:rsidDel="00000000" w:rsidR="00000000" w:rsidRPr="00000000">
        <w:rPr>
          <w:rFonts w:ascii="Calibri" w:cs="Calibri" w:eastAsia="Calibri" w:hAnsi="Calibri"/>
          <w:highlight w:val="white"/>
          <w:rtl w:val="0"/>
        </w:rPr>
        <w:t xml:space="preserve">2.3 ACESSIBILIDADE</w:t>
      </w:r>
    </w:p>
    <w:p w:rsidR="00000000" w:rsidDel="00000000" w:rsidP="00000000" w:rsidRDefault="00000000" w:rsidRPr="00000000" w14:paraId="0000021D">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De acordo com dados do Censo de 2010(IBGE, 2010) cerca de 45,6 milhões de pessoas declaram ser portador de algum tipo de deficiência no país, o que corresponde ao percentual de 23,9% da população brasileira. Dessas pessoas 38,4 milhões estão em áreas urbanas e 7,13 milhões em áreas rurais. A região Nordeste concentra os municípios com maiores percentuais desta fatia de população com pelo menos uma das deficiências investigadas.</w:t>
      </w:r>
    </w:p>
    <w:p w:rsidR="00000000" w:rsidDel="00000000" w:rsidP="00000000" w:rsidRDefault="00000000" w:rsidRPr="00000000" w14:paraId="0000021E">
      <w:pPr>
        <w:spacing w:after="240" w:befor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Considerando que a Constituição de 1988, reza no seu Art. 6 que “são direitos sociais a educação, a saúde, a alimentação, o trabalho, a moradia, o transporte, o lazer, a segurança, a previdência social, a proteção à maternidade e à infância, a assistência aos desamparados, na forma desta constituição (Redação dada pela Emenda Constitucional número 90, de 2015)”. É necessário promover em todos os âmbitos da Administração Pública, acessibilidade ampla e irrestrita aos portadores de deficiências físicas como forma de promover a inclusão social.</w:t>
      </w:r>
    </w:p>
    <w:p w:rsidR="00000000" w:rsidDel="00000000" w:rsidP="00000000" w:rsidRDefault="00000000" w:rsidRPr="00000000" w14:paraId="0000021F">
      <w:pPr>
        <w:spacing w:after="240" w:befor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 Art. 8 do Decreto Federal N°5.296, de 2 de dezembro de 2004, a acessibilidade é definida como “Condição para utilização, com segurança e autonomia, total ou assistida, dos espaços, mobiliários e equipamentos urbanos, das edificações, dos serviços de transporte e dos dispositivos, sistemas e meios de comunicação e informação, por pessoa portadora de deficiência ou com mobilidade reduzida”.</w:t>
      </w:r>
    </w:p>
    <w:p w:rsidR="00000000" w:rsidDel="00000000" w:rsidP="00000000" w:rsidRDefault="00000000" w:rsidRPr="00000000" w14:paraId="00000220">
      <w:pPr>
        <w:spacing w:after="240" w:befor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A Lei de Diretrizes e Bases da Educação Nacional, de número 9.394/1996, reforça aspectos que corroboram com a Constituição Brasileira, em seus artigos 3 e 4 ao definir os mesmos princípios e fins da educação nacional. O Plano Nacional de Educação, traçado para o decênio de 2014-2024 e aprovado pela lei número 13.005/2014, vem estabelecer entre as diversas diretrizes a superação das desigualdades educacionais por meio da erradicação de todas as formas de discriminação, do respeito aos direitos humanos, à diversidade e a sustentabilidade socioambiental (BRASIL, 2014).</w:t>
      </w:r>
    </w:p>
    <w:p w:rsidR="00000000" w:rsidDel="00000000" w:rsidP="00000000" w:rsidRDefault="00000000" w:rsidRPr="00000000" w14:paraId="00000221">
      <w:pPr>
        <w:spacing w:after="240" w:befor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Assim, compreendemos que os marcos legais e as diretrizes educacionais brasileiras não deixam dúvidas quanto à necessidade de se cuidar das questões de inclusão social e educacional, preservadas as especificidades de cada etapa e modalidade de ensino com vista à promoção da cidadania, à eliminação de todas as formas de discriminação e à promoção dos princípios do respeito aos direitos humanos e à diversidade.</w:t>
      </w:r>
    </w:p>
    <w:p w:rsidR="00000000" w:rsidDel="00000000" w:rsidP="00000000" w:rsidRDefault="00000000" w:rsidRPr="00000000" w14:paraId="00000222">
      <w:pPr>
        <w:spacing w:after="240" w:before="240" w:lineRule="auto"/>
        <w:rPr>
          <w:rFonts w:ascii="Calibri" w:cs="Calibri" w:eastAsia="Calibri" w:hAnsi="Calibri"/>
        </w:rPr>
      </w:pPr>
      <w:r w:rsidDel="00000000" w:rsidR="00000000" w:rsidRPr="00000000">
        <w:rPr>
          <w:rFonts w:ascii="Calibri" w:cs="Calibri" w:eastAsia="Calibri" w:hAnsi="Calibri"/>
          <w:highlight w:val="white"/>
          <w:rtl w:val="0"/>
        </w:rPr>
        <w:t xml:space="preserve">Dessa forma, o projeto arquitetônico baseado na norma ABNT NBR 9050/2020 Acessibilidade a edificações, mobiliário, espaços e equipamentos urbanos, proporciona a utilização de maneira autônoma, independente e segura do ambiente, edificações, mobiliário, equipamentos urbanos e elementos à maior quantidade possível de pessoas, independente de idade, estatura ou limitação de mobilidade ou percepção, auxiliando na eliminação de barreiras e na construção de uma sociedade inclusiva.</w:t>
      </w:r>
      <w:r w:rsidDel="00000000" w:rsidR="00000000" w:rsidRPr="00000000">
        <w:rPr>
          <w:rFonts w:ascii="Calibri" w:cs="Calibri" w:eastAsia="Calibri" w:hAnsi="Calibri"/>
          <w:highlight w:val="yellow"/>
          <w:rtl w:val="0"/>
        </w:rPr>
        <w:t xml:space="preserve">  </w:t>
      </w:r>
      <w:r w:rsidDel="00000000" w:rsidR="00000000" w:rsidRPr="00000000">
        <w:rPr>
          <w:rFonts w:ascii="Calibri" w:cs="Calibri" w:eastAsia="Calibri" w:hAnsi="Calibri"/>
          <w:rtl w:val="0"/>
        </w:rPr>
        <w:t xml:space="preserve">  </w:t>
      </w:r>
    </w:p>
    <w:p w:rsidR="00000000" w:rsidDel="00000000" w:rsidP="00000000" w:rsidRDefault="00000000" w:rsidRPr="00000000" w14:paraId="00000223">
      <w:pPr>
        <w:pStyle w:val="Heading1"/>
        <w:rPr>
          <w:rFonts w:ascii="Calibri" w:cs="Calibri" w:eastAsia="Calibri" w:hAnsi="Calibri"/>
        </w:rPr>
      </w:pPr>
      <w:bookmarkStart w:colFirst="0" w:colLast="0" w:name="_heading=h.17dp8vu" w:id="10"/>
      <w:bookmarkEnd w:id="10"/>
      <w:r w:rsidDel="00000000" w:rsidR="00000000" w:rsidRPr="00000000">
        <w:rPr>
          <w:rFonts w:ascii="Calibri" w:cs="Calibri" w:eastAsia="Calibri" w:hAnsi="Calibri"/>
          <w:highlight w:val="white"/>
          <w:rtl w:val="0"/>
        </w:rPr>
        <w:t xml:space="preserve">4. ELEMENTOS CONSTRUTIVOS </w:t>
      </w:r>
      <w:r w:rsidDel="00000000" w:rsidR="00000000" w:rsidRPr="00000000">
        <w:rPr>
          <w:rtl w:val="0"/>
        </w:rPr>
      </w:r>
    </w:p>
    <w:p w:rsidR="00000000" w:rsidDel="00000000" w:rsidP="00000000" w:rsidRDefault="00000000" w:rsidRPr="00000000" w14:paraId="00000224">
      <w:pPr>
        <w:pStyle w:val="Heading2"/>
        <w:rPr>
          <w:rFonts w:ascii="Calibri" w:cs="Calibri" w:eastAsia="Calibri" w:hAnsi="Calibri"/>
          <w:highlight w:val="white"/>
        </w:rPr>
      </w:pPr>
      <w:bookmarkStart w:colFirst="0" w:colLast="0" w:name="_heading=h.3rdcrjn" w:id="11"/>
      <w:bookmarkEnd w:id="11"/>
      <w:r w:rsidDel="00000000" w:rsidR="00000000" w:rsidRPr="00000000">
        <w:rPr>
          <w:rFonts w:ascii="Calibri" w:cs="Calibri" w:eastAsia="Calibri" w:hAnsi="Calibri"/>
          <w:highlight w:val="white"/>
          <w:rtl w:val="0"/>
        </w:rPr>
        <w:t xml:space="preserve">4.1 SISTEMA DE VEDAÇÃO VERTICAL </w:t>
      </w:r>
    </w:p>
    <w:p w:rsidR="00000000" w:rsidDel="00000000" w:rsidP="00000000" w:rsidRDefault="00000000" w:rsidRPr="00000000" w14:paraId="00000225">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6: Tipos de alvenaria por ambiente.</w:t>
      </w:r>
    </w:p>
    <w:tbl>
      <w:tblPr>
        <w:tblStyle w:val="Table5"/>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83"/>
        <w:gridCol w:w="992"/>
        <w:gridCol w:w="992"/>
        <w:gridCol w:w="1134"/>
        <w:gridCol w:w="992"/>
        <w:gridCol w:w="1134"/>
        <w:tblGridChange w:id="0">
          <w:tblGrid>
            <w:gridCol w:w="983"/>
            <w:gridCol w:w="992"/>
            <w:gridCol w:w="992"/>
            <w:gridCol w:w="1134"/>
            <w:gridCol w:w="992"/>
            <w:gridCol w:w="1134"/>
          </w:tblGrid>
        </w:tblGridChange>
      </w:tblGrid>
      <w:tr>
        <w:trPr>
          <w:trHeight w:val="161" w:hRule="atLeast"/>
        </w:trPr>
        <w:tc>
          <w:tcPr>
            <w:shd w:fill="990000" w:val="clear"/>
            <w:tcMar>
              <w:top w:w="100.0" w:type="dxa"/>
              <w:left w:w="100.0" w:type="dxa"/>
              <w:bottom w:w="100.0" w:type="dxa"/>
              <w:right w:w="100.0" w:type="dxa"/>
            </w:tcMar>
            <w:vAlign w:val="center"/>
          </w:tcPr>
          <w:p w:rsidR="00000000" w:rsidDel="00000000" w:rsidP="00000000" w:rsidRDefault="00000000" w:rsidRPr="00000000" w14:paraId="0000022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Alvenaria</w:t>
            </w:r>
          </w:p>
        </w:tc>
        <w:tc>
          <w:tcPr>
            <w:shd w:fill="990000" w:val="clear"/>
            <w:tcMar>
              <w:top w:w="100.0" w:type="dxa"/>
              <w:left w:w="100.0" w:type="dxa"/>
              <w:bottom w:w="100.0" w:type="dxa"/>
              <w:right w:w="100.0" w:type="dxa"/>
            </w:tcMar>
            <w:vAlign w:val="center"/>
          </w:tcPr>
          <w:p w:rsidR="00000000" w:rsidDel="00000000" w:rsidP="00000000" w:rsidRDefault="00000000" w:rsidRPr="00000000" w14:paraId="0000022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Sanitários</w:t>
            </w:r>
          </w:p>
        </w:tc>
        <w:tc>
          <w:tcPr>
            <w:shd w:fill="990000" w:val="clear"/>
            <w:vAlign w:val="center"/>
          </w:tcPr>
          <w:p w:rsidR="00000000" w:rsidDel="00000000" w:rsidP="00000000" w:rsidRDefault="00000000" w:rsidRPr="00000000" w14:paraId="0000022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Biblioteca</w:t>
            </w:r>
          </w:p>
        </w:tc>
        <w:tc>
          <w:tcPr>
            <w:shd w:fill="990000" w:val="clear"/>
            <w:vAlign w:val="center"/>
          </w:tcPr>
          <w:p w:rsidR="00000000" w:rsidDel="00000000" w:rsidP="00000000" w:rsidRDefault="00000000" w:rsidRPr="00000000" w14:paraId="0000022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Auditório EC</w:t>
            </w:r>
          </w:p>
        </w:tc>
        <w:tc>
          <w:tcPr>
            <w:shd w:fill="990000" w:val="clear"/>
            <w:vAlign w:val="center"/>
          </w:tcPr>
          <w:p w:rsidR="00000000" w:rsidDel="00000000" w:rsidP="00000000" w:rsidRDefault="00000000" w:rsidRPr="00000000" w14:paraId="0000022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Ateliê</w:t>
            </w:r>
          </w:p>
        </w:tc>
        <w:tc>
          <w:tcPr>
            <w:shd w:fill="990000" w:val="clear"/>
            <w:vAlign w:val="center"/>
          </w:tcPr>
          <w:p w:rsidR="00000000" w:rsidDel="00000000" w:rsidP="00000000" w:rsidRDefault="00000000" w:rsidRPr="00000000" w14:paraId="0000022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Teatro MB</w:t>
            </w:r>
          </w:p>
        </w:tc>
      </w:tr>
      <w:tr>
        <w:trPr>
          <w:trHeight w:val="22" w:hRule="atLeast"/>
        </w:trPr>
        <w:tc>
          <w:tcPr>
            <w:shd w:fill="auto" w:val="clear"/>
            <w:tcMar>
              <w:top w:w="100.0" w:type="dxa"/>
              <w:left w:w="100.0" w:type="dxa"/>
              <w:bottom w:w="100.0" w:type="dxa"/>
              <w:right w:w="100.0" w:type="dxa"/>
            </w:tcMar>
          </w:tcPr>
          <w:p w:rsidR="00000000" w:rsidDel="00000000" w:rsidP="00000000" w:rsidRDefault="00000000" w:rsidRPr="00000000" w14:paraId="0000022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Blocos cerâmicos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2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vAlign w:val="center"/>
          </w:tcPr>
          <w:p w:rsidR="00000000" w:rsidDel="00000000" w:rsidP="00000000" w:rsidRDefault="00000000" w:rsidRPr="00000000" w14:paraId="0000022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vAlign w:val="center"/>
          </w:tcPr>
          <w:p w:rsidR="00000000" w:rsidDel="00000000" w:rsidP="00000000" w:rsidRDefault="00000000" w:rsidRPr="00000000" w14:paraId="0000022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vAlign w:val="center"/>
          </w:tcPr>
          <w:p w:rsidR="00000000" w:rsidDel="00000000" w:rsidP="00000000" w:rsidRDefault="00000000" w:rsidRPr="00000000" w14:paraId="0000023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vAlign w:val="center"/>
          </w:tcPr>
          <w:p w:rsidR="00000000" w:rsidDel="00000000" w:rsidP="00000000" w:rsidRDefault="00000000" w:rsidRPr="00000000" w14:paraId="0000023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403" w:hRule="atLeast"/>
        </w:trPr>
        <w:tc>
          <w:tcPr>
            <w:shd w:fill="auto" w:val="clear"/>
            <w:tcMar>
              <w:top w:w="100.0" w:type="dxa"/>
              <w:left w:w="100.0" w:type="dxa"/>
              <w:bottom w:w="100.0" w:type="dxa"/>
              <w:right w:w="100.0" w:type="dxa"/>
            </w:tcMar>
          </w:tcPr>
          <w:p w:rsidR="00000000" w:rsidDel="00000000" w:rsidP="00000000" w:rsidRDefault="00000000" w:rsidRPr="00000000" w14:paraId="0000023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Blocos vazados de concreto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3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vAlign w:val="center"/>
          </w:tcPr>
          <w:p w:rsidR="00000000" w:rsidDel="00000000" w:rsidP="00000000" w:rsidRDefault="00000000" w:rsidRPr="00000000" w14:paraId="0000023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vAlign w:val="center"/>
          </w:tcPr>
          <w:p w:rsidR="00000000" w:rsidDel="00000000" w:rsidP="00000000" w:rsidRDefault="00000000" w:rsidRPr="00000000" w14:paraId="0000023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vAlign w:val="center"/>
          </w:tcPr>
          <w:p w:rsidR="00000000" w:rsidDel="00000000" w:rsidP="00000000" w:rsidRDefault="00000000" w:rsidRPr="00000000" w14:paraId="0000023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vAlign w:val="center"/>
          </w:tcPr>
          <w:p w:rsidR="00000000" w:rsidDel="00000000" w:rsidP="00000000" w:rsidRDefault="00000000" w:rsidRPr="00000000" w14:paraId="0000023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bl>
    <w:p w:rsidR="00000000" w:rsidDel="00000000" w:rsidP="00000000" w:rsidRDefault="00000000" w:rsidRPr="00000000" w14:paraId="00000238">
      <w:pPr>
        <w:spacing w:after="0" w:lineRule="auto"/>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239">
      <w:pPr>
        <w:spacing w:after="0" w:lineRule="auto"/>
        <w:rPr>
          <w:rFonts w:ascii="Calibri" w:cs="Calibri" w:eastAsia="Calibri" w:hAnsi="Calibri"/>
        </w:rPr>
      </w:pPr>
      <w:r w:rsidDel="00000000" w:rsidR="00000000" w:rsidRPr="00000000">
        <w:rPr>
          <w:rFonts w:ascii="Calibri" w:cs="Calibri" w:eastAsia="Calibri" w:hAnsi="Calibri"/>
          <w:b w:val="1"/>
          <w:u w:val="single"/>
          <w:rtl w:val="0"/>
        </w:rPr>
        <w:t xml:space="preserve">4.1.1 Alvenaria de Blocos Cerâmicos</w:t>
      </w:r>
      <w:r w:rsidDel="00000000" w:rsidR="00000000" w:rsidRPr="00000000">
        <w:rPr>
          <w:rtl w:val="0"/>
        </w:rPr>
      </w:r>
    </w:p>
    <w:p w:rsidR="00000000" w:rsidDel="00000000" w:rsidP="00000000" w:rsidRDefault="00000000" w:rsidRPr="00000000" w14:paraId="0000023A">
      <w:pPr>
        <w:rPr>
          <w:rFonts w:ascii="Calibri" w:cs="Calibri" w:eastAsia="Calibri" w:hAnsi="Calibri"/>
        </w:rPr>
      </w:pPr>
      <w:r w:rsidDel="00000000" w:rsidR="00000000" w:rsidRPr="00000000">
        <w:rPr>
          <w:rFonts w:ascii="Calibri" w:cs="Calibri" w:eastAsia="Calibri" w:hAnsi="Calibri"/>
          <w:rtl w:val="0"/>
        </w:rPr>
        <w:t xml:space="preserve">Os tijolos de barro maciços ou furados serão de procedência conhecida e idônea, bem cozidos, de textura homogênea, compactos, suficientemente duros para o fim a que se destinam, isentos de fragmentos calcários, ou outro material estranho qualquer. Deverão apresentar arestas vivas e faces planas sem fendas e dimensões regulares.</w:t>
      </w:r>
    </w:p>
    <w:p w:rsidR="00000000" w:rsidDel="00000000" w:rsidP="00000000" w:rsidRDefault="00000000" w:rsidRPr="00000000" w14:paraId="0000023B">
      <w:pPr>
        <w:rPr>
          <w:rFonts w:ascii="Calibri" w:cs="Calibri" w:eastAsia="Calibri" w:hAnsi="Calibri"/>
        </w:rPr>
      </w:pPr>
      <w:r w:rsidDel="00000000" w:rsidR="00000000" w:rsidRPr="00000000">
        <w:rPr>
          <w:rFonts w:ascii="Calibri" w:cs="Calibri" w:eastAsia="Calibri" w:hAnsi="Calibri"/>
          <w:rtl w:val="0"/>
        </w:rPr>
        <w:t xml:space="preserve">No projeto em questão, trata-se de alvenaria de vedação de blocos cerâmicos furados na horizontal de 9x19x19cm (espessura 9cm). Além dos ambientes discriminados acima, também serão utilizados na rampa 04 e em unidades de passagem.</w:t>
      </w:r>
    </w:p>
    <w:p w:rsidR="00000000" w:rsidDel="00000000" w:rsidP="00000000" w:rsidRDefault="00000000" w:rsidRPr="00000000" w14:paraId="0000023C">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4.1.2 Alvenaria de Blocos Vazados de Concreto</w:t>
      </w:r>
    </w:p>
    <w:p w:rsidR="00000000" w:rsidDel="00000000" w:rsidP="00000000" w:rsidRDefault="00000000" w:rsidRPr="00000000" w14:paraId="0000023D">
      <w:pPr>
        <w:spacing w:after="0" w:lineRule="auto"/>
        <w:rPr>
          <w:rFonts w:ascii="Calibri" w:cs="Calibri" w:eastAsia="Calibri" w:hAnsi="Calibri"/>
          <w:highlight w:val="yellow"/>
        </w:rPr>
      </w:pPr>
      <w:r w:rsidDel="00000000" w:rsidR="00000000" w:rsidRPr="00000000">
        <w:rPr>
          <w:rFonts w:ascii="Calibri" w:cs="Calibri" w:eastAsia="Calibri" w:hAnsi="Calibri"/>
          <w:highlight w:val="white"/>
          <w:rtl w:val="0"/>
        </w:rPr>
        <w:t xml:space="preserve">Os blocos vazados de concreto serão de procedência conhecida e idônea, bem curados, compactados, homogêneos e uniformes quanto a textura e cor, isentos de defeitos de moldagem, como fendas, ondulações e cavidades. Deverão apresentar arestas vivas, faces planas e dimensões perfeitamente regulares, de conformidade com o projeto. As nervuras internas deverão ser regulares e com textura </w:t>
      </w:r>
      <w:r w:rsidDel="00000000" w:rsidR="00000000" w:rsidRPr="00000000">
        <w:rPr>
          <w:rFonts w:ascii="Calibri" w:cs="Calibri" w:eastAsia="Calibri" w:hAnsi="Calibri"/>
          <w:rtl w:val="0"/>
        </w:rPr>
        <w:t xml:space="preserve">uniforme. No projeto em questão, trata-se de alvenaria de vedação de blocos vazados de concreto de 14x19x39 (espessura 14 cm) </w:t>
      </w:r>
      <w:r w:rsidDel="00000000" w:rsidR="00000000" w:rsidRPr="00000000">
        <w:rPr>
          <w:rtl w:val="0"/>
        </w:rPr>
      </w:r>
    </w:p>
    <w:p w:rsidR="00000000" w:rsidDel="00000000" w:rsidP="00000000" w:rsidRDefault="00000000" w:rsidRPr="00000000" w14:paraId="0000023E">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23F">
      <w:pPr>
        <w:pStyle w:val="Heading2"/>
        <w:rPr>
          <w:rFonts w:ascii="Calibri" w:cs="Calibri" w:eastAsia="Calibri" w:hAnsi="Calibri"/>
          <w:highlight w:val="white"/>
        </w:rPr>
      </w:pPr>
      <w:bookmarkStart w:colFirst="0" w:colLast="0" w:name="_heading=h.26in1rg" w:id="12"/>
      <w:bookmarkEnd w:id="12"/>
      <w:r w:rsidDel="00000000" w:rsidR="00000000" w:rsidRPr="00000000">
        <w:rPr>
          <w:rFonts w:ascii="Calibri" w:cs="Calibri" w:eastAsia="Calibri" w:hAnsi="Calibri"/>
          <w:highlight w:val="white"/>
          <w:rtl w:val="0"/>
        </w:rPr>
        <w:t xml:space="preserve">4.2 CIRCULAÇÃO VERTICAL</w:t>
      </w:r>
    </w:p>
    <w:p w:rsidR="00000000" w:rsidDel="00000000" w:rsidP="00000000" w:rsidRDefault="00000000" w:rsidRPr="00000000" w14:paraId="00000240">
      <w:pPr>
        <w:spacing w:after="0" w:lineRule="auto"/>
        <w:rPr>
          <w:rFonts w:ascii="Calibri" w:cs="Calibri" w:eastAsia="Calibri" w:hAnsi="Calibri"/>
        </w:rPr>
      </w:pPr>
      <w:r w:rsidDel="00000000" w:rsidR="00000000" w:rsidRPr="00000000">
        <w:rPr>
          <w:rFonts w:ascii="Calibri" w:cs="Calibri" w:eastAsia="Calibri" w:hAnsi="Calibri"/>
          <w:rtl w:val="0"/>
        </w:rPr>
        <w:t xml:space="preserve">Nesse projeto foram objetos de intervenção: doze escadas (sendo duas externas), oito rampas (sendo duas externas), </w:t>
      </w:r>
      <w:r w:rsidDel="00000000" w:rsidR="00000000" w:rsidRPr="00000000">
        <w:rPr>
          <w:rFonts w:ascii="Calibri" w:cs="Calibri" w:eastAsia="Calibri" w:hAnsi="Calibri"/>
          <w:rtl w:val="0"/>
        </w:rPr>
        <w:t xml:space="preserve">dois</w:t>
      </w:r>
      <w:r w:rsidDel="00000000" w:rsidR="00000000" w:rsidRPr="00000000">
        <w:rPr>
          <w:rFonts w:ascii="Calibri" w:cs="Calibri" w:eastAsia="Calibri" w:hAnsi="Calibri"/>
          <w:rtl w:val="0"/>
        </w:rPr>
        <w:t xml:space="preserve"> elevadores e outros desníveis.</w:t>
      </w:r>
    </w:p>
    <w:p w:rsidR="00000000" w:rsidDel="00000000" w:rsidP="00000000" w:rsidRDefault="00000000" w:rsidRPr="00000000" w14:paraId="00000241">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4.2.1 Escadas</w:t>
      </w:r>
    </w:p>
    <w:p w:rsidR="00000000" w:rsidDel="00000000" w:rsidP="00000000" w:rsidRDefault="00000000" w:rsidRPr="00000000" w14:paraId="00000242">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As escadas propostas seguem conforme especificado a seguir:</w:t>
      </w:r>
    </w:p>
    <w:p w:rsidR="00000000" w:rsidDel="00000000" w:rsidP="00000000" w:rsidRDefault="00000000" w:rsidRPr="00000000" w14:paraId="00000243">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7: Escada e elementos construtivos</w:t>
      </w:r>
    </w:p>
    <w:tbl>
      <w:tblPr>
        <w:tblStyle w:val="Table6"/>
        <w:tblW w:w="6226.999999999999"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18"/>
        <w:gridCol w:w="1134"/>
        <w:gridCol w:w="982"/>
        <w:gridCol w:w="851"/>
        <w:gridCol w:w="1134"/>
        <w:gridCol w:w="708"/>
        <w:tblGridChange w:id="0">
          <w:tblGrid>
            <w:gridCol w:w="1418"/>
            <w:gridCol w:w="1134"/>
            <w:gridCol w:w="982"/>
            <w:gridCol w:w="851"/>
            <w:gridCol w:w="1134"/>
            <w:gridCol w:w="708"/>
          </w:tblGrid>
        </w:tblGridChange>
      </w:tblGrid>
      <w:tr>
        <w:trPr>
          <w:trHeight w:val="339" w:hRule="atLeast"/>
        </w:trPr>
        <w:tc>
          <w:tcPr>
            <w:shd w:fill="990000" w:val="clear"/>
            <w:tcMar>
              <w:top w:w="100.0" w:type="dxa"/>
              <w:left w:w="100.0" w:type="dxa"/>
              <w:bottom w:w="100.0" w:type="dxa"/>
              <w:right w:w="100.0" w:type="dxa"/>
            </w:tcMar>
          </w:tcPr>
          <w:p w:rsidR="00000000" w:rsidDel="00000000" w:rsidP="00000000" w:rsidRDefault="00000000" w:rsidRPr="00000000" w14:paraId="0000024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Escada</w:t>
            </w:r>
          </w:p>
        </w:tc>
        <w:tc>
          <w:tcPr>
            <w:shd w:fill="990000" w:val="clear"/>
            <w:tcMar>
              <w:top w:w="100.0" w:type="dxa"/>
              <w:left w:w="100.0" w:type="dxa"/>
              <w:bottom w:w="100.0" w:type="dxa"/>
              <w:right w:w="100.0" w:type="dxa"/>
            </w:tcMar>
          </w:tcPr>
          <w:p w:rsidR="00000000" w:rsidDel="00000000" w:rsidP="00000000" w:rsidRDefault="00000000" w:rsidRPr="00000000" w14:paraId="0000024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Faixa contrastante</w:t>
            </w:r>
          </w:p>
        </w:tc>
        <w:tc>
          <w:tcPr>
            <w:shd w:fill="990000" w:val="clear"/>
            <w:tcMar>
              <w:top w:w="100.0" w:type="dxa"/>
              <w:left w:w="100.0" w:type="dxa"/>
              <w:bottom w:w="100.0" w:type="dxa"/>
              <w:right w:w="100.0" w:type="dxa"/>
            </w:tcMar>
          </w:tcPr>
          <w:p w:rsidR="00000000" w:rsidDel="00000000" w:rsidP="00000000" w:rsidRDefault="00000000" w:rsidRPr="00000000" w14:paraId="0000024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Piso tátil de alerta</w:t>
            </w:r>
          </w:p>
        </w:tc>
        <w:tc>
          <w:tcPr>
            <w:shd w:fill="990000" w:val="clear"/>
            <w:tcMar>
              <w:top w:w="100.0" w:type="dxa"/>
              <w:left w:w="100.0" w:type="dxa"/>
              <w:bottom w:w="100.0" w:type="dxa"/>
              <w:right w:w="100.0" w:type="dxa"/>
            </w:tcMar>
          </w:tcPr>
          <w:p w:rsidR="00000000" w:rsidDel="00000000" w:rsidP="00000000" w:rsidRDefault="00000000" w:rsidRPr="00000000" w14:paraId="0000024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Corrimão duplo</w:t>
            </w:r>
          </w:p>
        </w:tc>
        <w:tc>
          <w:tcPr>
            <w:shd w:fill="990000" w:val="clear"/>
          </w:tcPr>
          <w:p w:rsidR="00000000" w:rsidDel="00000000" w:rsidP="00000000" w:rsidRDefault="00000000" w:rsidRPr="00000000" w14:paraId="0000024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Corrimão intermediário</w:t>
            </w:r>
          </w:p>
        </w:tc>
        <w:tc>
          <w:tcPr>
            <w:shd w:fill="990000" w:val="clear"/>
          </w:tcPr>
          <w:p w:rsidR="00000000" w:rsidDel="00000000" w:rsidP="00000000" w:rsidRDefault="00000000" w:rsidRPr="00000000" w14:paraId="0000024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Guarda corpo</w:t>
            </w:r>
          </w:p>
        </w:tc>
      </w:tr>
      <w:tr>
        <w:trPr>
          <w:trHeight w:val="284" w:hRule="atLeast"/>
        </w:trPr>
        <w:tc>
          <w:tcPr>
            <w:shd w:fill="auto" w:val="clear"/>
            <w:tcMar>
              <w:top w:w="100.0" w:type="dxa"/>
              <w:left w:w="100.0" w:type="dxa"/>
              <w:bottom w:w="100.0" w:type="dxa"/>
              <w:right w:w="100.0" w:type="dxa"/>
            </w:tcMar>
          </w:tcPr>
          <w:p w:rsidR="00000000" w:rsidDel="00000000" w:rsidP="00000000" w:rsidRDefault="00000000" w:rsidRPr="00000000" w14:paraId="0000024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externa 01</w:t>
            </w:r>
          </w:p>
        </w:tc>
        <w:tc>
          <w:tcPr>
            <w:shd w:fill="auto" w:val="clear"/>
            <w:tcMar>
              <w:top w:w="100.0" w:type="dxa"/>
              <w:left w:w="100.0" w:type="dxa"/>
              <w:bottom w:w="100.0" w:type="dxa"/>
              <w:right w:w="100.0" w:type="dxa"/>
            </w:tcMar>
          </w:tcPr>
          <w:p w:rsidR="00000000" w:rsidDel="00000000" w:rsidP="00000000" w:rsidRDefault="00000000" w:rsidRPr="00000000" w14:paraId="0000024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4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4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4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4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5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externa 02</w:t>
            </w:r>
          </w:p>
        </w:tc>
        <w:tc>
          <w:tcPr>
            <w:shd w:fill="auto" w:val="clear"/>
            <w:tcMar>
              <w:top w:w="100.0" w:type="dxa"/>
              <w:left w:w="100.0" w:type="dxa"/>
              <w:bottom w:w="100.0" w:type="dxa"/>
              <w:right w:w="100.0" w:type="dxa"/>
            </w:tcMar>
          </w:tcPr>
          <w:p w:rsidR="00000000" w:rsidDel="00000000" w:rsidP="00000000" w:rsidRDefault="00000000" w:rsidRPr="00000000" w14:paraId="0000025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5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5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5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Hall</w:t>
            </w:r>
          </w:p>
        </w:tc>
        <w:tc>
          <w:tcPr>
            <w:shd w:fill="auto" w:val="clear"/>
            <w:tcMar>
              <w:top w:w="100.0" w:type="dxa"/>
              <w:left w:w="100.0" w:type="dxa"/>
              <w:bottom w:w="100.0" w:type="dxa"/>
              <w:right w:w="100.0" w:type="dxa"/>
            </w:tcMar>
          </w:tcPr>
          <w:p w:rsidR="00000000" w:rsidDel="00000000" w:rsidP="00000000" w:rsidRDefault="00000000" w:rsidRPr="00000000" w14:paraId="0000025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5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5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5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 empréstimo</w:t>
            </w:r>
          </w:p>
        </w:tc>
        <w:tc>
          <w:tcPr>
            <w:shd w:fill="auto" w:val="clear"/>
            <w:tcMar>
              <w:top w:w="100.0" w:type="dxa"/>
              <w:left w:w="100.0" w:type="dxa"/>
              <w:bottom w:w="100.0" w:type="dxa"/>
              <w:right w:w="100.0" w:type="dxa"/>
            </w:tcMar>
          </w:tcPr>
          <w:p w:rsidR="00000000" w:rsidDel="00000000" w:rsidP="00000000" w:rsidRDefault="00000000" w:rsidRPr="00000000" w14:paraId="0000025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5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6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6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6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tc>
        <w:tc>
          <w:tcPr>
            <w:shd w:fill="auto" w:val="clear"/>
            <w:tcMar>
              <w:top w:w="100.0" w:type="dxa"/>
              <w:left w:w="100.0" w:type="dxa"/>
              <w:bottom w:w="100.0" w:type="dxa"/>
              <w:right w:w="100.0" w:type="dxa"/>
            </w:tcMar>
          </w:tcPr>
          <w:p w:rsidR="00000000" w:rsidDel="00000000" w:rsidP="00000000" w:rsidRDefault="00000000" w:rsidRPr="00000000" w14:paraId="0000026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6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6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6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6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6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tc>
        <w:tc>
          <w:tcPr>
            <w:shd w:fill="auto" w:val="clear"/>
            <w:tcMar>
              <w:top w:w="100.0" w:type="dxa"/>
              <w:left w:w="100.0" w:type="dxa"/>
              <w:bottom w:w="100.0" w:type="dxa"/>
              <w:right w:w="100.0" w:type="dxa"/>
            </w:tcMar>
          </w:tcPr>
          <w:p w:rsidR="00000000" w:rsidDel="00000000" w:rsidP="00000000" w:rsidRDefault="00000000" w:rsidRPr="00000000" w14:paraId="0000026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6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6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6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6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6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tc>
        <w:tc>
          <w:tcPr>
            <w:shd w:fill="auto" w:val="clear"/>
            <w:tcMar>
              <w:top w:w="100.0" w:type="dxa"/>
              <w:left w:w="100.0" w:type="dxa"/>
              <w:bottom w:w="100.0" w:type="dxa"/>
              <w:right w:w="100.0" w:type="dxa"/>
            </w:tcMar>
          </w:tcPr>
          <w:p w:rsidR="00000000" w:rsidDel="00000000" w:rsidP="00000000" w:rsidRDefault="00000000" w:rsidRPr="00000000" w14:paraId="0000026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7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7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7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w:t>
            </w:r>
          </w:p>
        </w:tc>
        <w:tc>
          <w:tcPr>
            <w:shd w:fill="auto" w:val="clear"/>
            <w:tcMar>
              <w:top w:w="100.0" w:type="dxa"/>
              <w:left w:w="100.0" w:type="dxa"/>
              <w:bottom w:w="100.0" w:type="dxa"/>
              <w:right w:w="100.0" w:type="dxa"/>
            </w:tcMar>
          </w:tcPr>
          <w:p w:rsidR="00000000" w:rsidDel="00000000" w:rsidP="00000000" w:rsidRDefault="00000000" w:rsidRPr="00000000" w14:paraId="0000027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7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7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7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tc>
        <w:tc>
          <w:tcPr>
            <w:shd w:fill="auto" w:val="clear"/>
            <w:tcMar>
              <w:top w:w="100.0" w:type="dxa"/>
              <w:left w:w="100.0" w:type="dxa"/>
              <w:bottom w:w="100.0" w:type="dxa"/>
              <w:right w:w="100.0" w:type="dxa"/>
            </w:tcMar>
          </w:tcPr>
          <w:p w:rsidR="00000000" w:rsidDel="00000000" w:rsidP="00000000" w:rsidRDefault="00000000" w:rsidRPr="00000000" w14:paraId="0000027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7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7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7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8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w:t>
            </w:r>
          </w:p>
        </w:tc>
        <w:tc>
          <w:tcPr>
            <w:shd w:fill="auto" w:val="clear"/>
            <w:tcMar>
              <w:top w:w="100.0" w:type="dxa"/>
              <w:left w:w="100.0" w:type="dxa"/>
              <w:bottom w:w="100.0" w:type="dxa"/>
              <w:right w:w="100.0" w:type="dxa"/>
            </w:tcMar>
          </w:tcPr>
          <w:p w:rsidR="00000000" w:rsidDel="00000000" w:rsidP="00000000" w:rsidRDefault="00000000" w:rsidRPr="00000000" w14:paraId="0000028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8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8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8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08</w:t>
            </w:r>
          </w:p>
        </w:tc>
        <w:tc>
          <w:tcPr>
            <w:shd w:fill="auto" w:val="clear"/>
            <w:tcMar>
              <w:top w:w="100.0" w:type="dxa"/>
              <w:left w:w="100.0" w:type="dxa"/>
              <w:bottom w:w="100.0" w:type="dxa"/>
              <w:right w:w="100.0" w:type="dxa"/>
            </w:tcMar>
          </w:tcPr>
          <w:p w:rsidR="00000000" w:rsidDel="00000000" w:rsidP="00000000" w:rsidRDefault="00000000" w:rsidRPr="00000000" w14:paraId="0000028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8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8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8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tc>
        <w:tc>
          <w:tcPr>
            <w:shd w:fill="auto" w:val="clear"/>
            <w:tcMar>
              <w:top w:w="100.0" w:type="dxa"/>
              <w:left w:w="100.0" w:type="dxa"/>
              <w:bottom w:w="100.0" w:type="dxa"/>
              <w:right w:w="100.0" w:type="dxa"/>
            </w:tcMar>
          </w:tcPr>
          <w:p w:rsidR="00000000" w:rsidDel="00000000" w:rsidP="00000000" w:rsidRDefault="00000000" w:rsidRPr="00000000" w14:paraId="0000028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8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9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9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r>
    </w:tbl>
    <w:p w:rsidR="00000000" w:rsidDel="00000000" w:rsidP="00000000" w:rsidRDefault="00000000" w:rsidRPr="00000000" w14:paraId="00000292">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293">
      <w:pPr>
        <w:rPr>
          <w:rFonts w:ascii="Calibri" w:cs="Calibri" w:eastAsia="Calibri" w:hAnsi="Calibri"/>
        </w:rPr>
      </w:pPr>
      <w:r w:rsidDel="00000000" w:rsidR="00000000" w:rsidRPr="00000000">
        <w:rPr>
          <w:rFonts w:ascii="Calibri" w:cs="Calibri" w:eastAsia="Calibri" w:hAnsi="Calibri"/>
          <w:highlight w:val="white"/>
          <w:rtl w:val="0"/>
        </w:rPr>
        <w:t xml:space="preserve">Nas escadas externas, a faixa contrastante trata-se de pintura com acabamento fosco na cor amarelo, </w:t>
      </w:r>
      <w:r w:rsidDel="00000000" w:rsidR="00000000" w:rsidRPr="00000000">
        <w:rPr>
          <w:rFonts w:ascii="Calibri" w:cs="Calibri" w:eastAsia="Calibri" w:hAnsi="Calibri"/>
          <w:rtl w:val="0"/>
        </w:rPr>
        <w:t xml:space="preserve">enquanto nas internas varia entre fita antiderrapante Safety Walk na cor </w:t>
      </w:r>
      <w:r w:rsidDel="00000000" w:rsidR="00000000" w:rsidRPr="00000000">
        <w:rPr>
          <w:rtl w:val="0"/>
        </w:rPr>
        <w:t xml:space="preserve">amarelo</w:t>
      </w:r>
      <w:r w:rsidDel="00000000" w:rsidR="00000000" w:rsidRPr="00000000">
        <w:rPr>
          <w:rFonts w:ascii="Calibri" w:cs="Calibri" w:eastAsia="Calibri" w:hAnsi="Calibri"/>
          <w:rtl w:val="0"/>
        </w:rPr>
        <w:t xml:space="preserve"> linha Conformable alto tráfego marca 5M ou similar e fita antiderrapante Total Walk na cor amarelo Total Walk da marca Total Acessibilidade ou similar.</w:t>
      </w:r>
      <w:r w:rsidDel="00000000" w:rsidR="00000000" w:rsidRPr="00000000">
        <w:rPr>
          <w:rtl w:val="0"/>
        </w:rPr>
      </w:r>
    </w:p>
    <w:p w:rsidR="00000000" w:rsidDel="00000000" w:rsidP="00000000" w:rsidRDefault="00000000" w:rsidRPr="00000000" w14:paraId="00000294">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Em relação ao piso tátil, nas escadas externas o piso tátil será em placas pré-moldadas de concreto 25x25cm fabricante Acinol ou similar com pintura em tinta acrílica acabamento fosco na cor amarelo, enquanto internamente o piso tátil será em borracha sintética pastilhado 5mm de espessura 25x25cm na cor amarelo de marca Total Acessibilidade ou similar.</w:t>
      </w:r>
    </w:p>
    <w:p w:rsidR="00000000" w:rsidDel="00000000" w:rsidP="00000000" w:rsidRDefault="00000000" w:rsidRPr="00000000" w14:paraId="00000295">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Os corrimãos externos serão executados em aço galvanizado AISI 304 acabamento escovado, já internamente receberão pintura antiferrugem e acabamento em esmalte sintético fosco na cor preta ref 008 Coral ou similar.</w:t>
      </w:r>
    </w:p>
    <w:p w:rsidR="00000000" w:rsidDel="00000000" w:rsidP="00000000" w:rsidRDefault="00000000" w:rsidRPr="00000000" w14:paraId="00000296">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Os guarda-corpos serão executados em aço galvanizado AISI 304 com pintura antiferrugem e acabamento em esmalte sintético fosco na cor preta ref 008 Coral ou similar e o fechamento deles será com tela ondulada aramada em aço galvanizado malha 2” fio 10 também em pintura antiferrugem e acabamento em esmalte sintético fosco na cor preta ref 008 Coral ou similar.</w:t>
      </w:r>
    </w:p>
    <w:p w:rsidR="00000000" w:rsidDel="00000000" w:rsidP="00000000" w:rsidRDefault="00000000" w:rsidRPr="00000000" w14:paraId="00000297">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4.2.2 Rampas</w:t>
      </w:r>
    </w:p>
    <w:p w:rsidR="00000000" w:rsidDel="00000000" w:rsidP="00000000" w:rsidRDefault="00000000" w:rsidRPr="00000000" w14:paraId="00000298">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8: Rampas e elementos construtivos</w:t>
      </w:r>
    </w:p>
    <w:tbl>
      <w:tblPr>
        <w:tblStyle w:val="Table7"/>
        <w:tblW w:w="6146.999999999999"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11"/>
        <w:gridCol w:w="1134"/>
        <w:gridCol w:w="1134"/>
        <w:gridCol w:w="1134"/>
        <w:gridCol w:w="1134"/>
        <w:tblGridChange w:id="0">
          <w:tblGrid>
            <w:gridCol w:w="1611"/>
            <w:gridCol w:w="1134"/>
            <w:gridCol w:w="1134"/>
            <w:gridCol w:w="1134"/>
            <w:gridCol w:w="1134"/>
          </w:tblGrid>
        </w:tblGridChange>
      </w:tblGrid>
      <w:tr>
        <w:trPr>
          <w:trHeight w:val="338" w:hRule="atLeast"/>
        </w:trPr>
        <w:tc>
          <w:tcPr>
            <w:shd w:fill="990000" w:val="clear"/>
            <w:tcMar>
              <w:top w:w="100.0" w:type="dxa"/>
              <w:left w:w="100.0" w:type="dxa"/>
              <w:bottom w:w="100.0" w:type="dxa"/>
              <w:right w:w="100.0" w:type="dxa"/>
            </w:tcMar>
          </w:tcPr>
          <w:p w:rsidR="00000000" w:rsidDel="00000000" w:rsidP="00000000" w:rsidRDefault="00000000" w:rsidRPr="00000000" w14:paraId="0000029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Rampa / Local</w:t>
            </w:r>
          </w:p>
        </w:tc>
        <w:tc>
          <w:tcPr>
            <w:shd w:fill="990000" w:val="clear"/>
            <w:tcMar>
              <w:top w:w="100.0" w:type="dxa"/>
              <w:left w:w="100.0" w:type="dxa"/>
              <w:bottom w:w="100.0" w:type="dxa"/>
              <w:right w:w="100.0" w:type="dxa"/>
            </w:tcMar>
          </w:tcPr>
          <w:p w:rsidR="00000000" w:rsidDel="00000000" w:rsidP="00000000" w:rsidRDefault="00000000" w:rsidRPr="00000000" w14:paraId="0000029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Piso tátil de alerta</w:t>
            </w:r>
          </w:p>
        </w:tc>
        <w:tc>
          <w:tcPr>
            <w:shd w:fill="990000" w:val="clear"/>
            <w:tcMar>
              <w:top w:w="100.0" w:type="dxa"/>
              <w:left w:w="100.0" w:type="dxa"/>
              <w:bottom w:w="100.0" w:type="dxa"/>
              <w:right w:w="100.0" w:type="dxa"/>
            </w:tcMar>
          </w:tcPr>
          <w:p w:rsidR="00000000" w:rsidDel="00000000" w:rsidP="00000000" w:rsidRDefault="00000000" w:rsidRPr="00000000" w14:paraId="0000029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Corrimão duplo</w:t>
            </w:r>
          </w:p>
        </w:tc>
        <w:tc>
          <w:tcPr>
            <w:shd w:fill="990000" w:val="clear"/>
          </w:tcPr>
          <w:p w:rsidR="00000000" w:rsidDel="00000000" w:rsidP="00000000" w:rsidRDefault="00000000" w:rsidRPr="00000000" w14:paraId="0000029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Corrimão intermediário</w:t>
            </w:r>
          </w:p>
        </w:tc>
        <w:tc>
          <w:tcPr>
            <w:shd w:fill="990000" w:val="clear"/>
          </w:tcPr>
          <w:p w:rsidR="00000000" w:rsidDel="00000000" w:rsidP="00000000" w:rsidRDefault="00000000" w:rsidRPr="00000000" w14:paraId="0000029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Guarda corpo</w:t>
            </w:r>
          </w:p>
        </w:tc>
      </w:tr>
      <w:tr>
        <w:trPr>
          <w:trHeight w:val="283" w:hRule="atLeast"/>
        </w:trPr>
        <w:tc>
          <w:tcPr>
            <w:shd w:fill="auto" w:val="clear"/>
            <w:tcMar>
              <w:top w:w="100.0" w:type="dxa"/>
              <w:left w:w="100.0" w:type="dxa"/>
              <w:bottom w:w="100.0" w:type="dxa"/>
              <w:right w:w="100.0" w:type="dxa"/>
            </w:tcMar>
          </w:tcPr>
          <w:p w:rsidR="00000000" w:rsidDel="00000000" w:rsidP="00000000" w:rsidRDefault="00000000" w:rsidRPr="00000000" w14:paraId="0000029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externa 01</w:t>
            </w:r>
          </w:p>
        </w:tc>
        <w:tc>
          <w:tcPr>
            <w:shd w:fill="auto" w:val="clear"/>
            <w:tcMar>
              <w:top w:w="100.0" w:type="dxa"/>
              <w:left w:w="100.0" w:type="dxa"/>
              <w:bottom w:w="100.0" w:type="dxa"/>
              <w:right w:w="100.0" w:type="dxa"/>
            </w:tcMar>
          </w:tcPr>
          <w:p w:rsidR="00000000" w:rsidDel="00000000" w:rsidP="00000000" w:rsidRDefault="00000000" w:rsidRPr="00000000" w14:paraId="0000029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A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A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A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A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externa 02</w:t>
            </w:r>
          </w:p>
        </w:tc>
        <w:tc>
          <w:tcPr>
            <w:shd w:fill="auto" w:val="clear"/>
            <w:tcMar>
              <w:top w:w="100.0" w:type="dxa"/>
              <w:left w:w="100.0" w:type="dxa"/>
              <w:bottom w:w="100.0" w:type="dxa"/>
              <w:right w:w="100.0" w:type="dxa"/>
            </w:tcMar>
          </w:tcPr>
          <w:p w:rsidR="00000000" w:rsidDel="00000000" w:rsidP="00000000" w:rsidRDefault="00000000" w:rsidRPr="00000000" w14:paraId="000002A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A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A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A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A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Hall</w:t>
            </w:r>
          </w:p>
        </w:tc>
        <w:tc>
          <w:tcPr>
            <w:shd w:fill="auto" w:val="clear"/>
            <w:tcMar>
              <w:top w:w="100.0" w:type="dxa"/>
              <w:left w:w="100.0" w:type="dxa"/>
              <w:bottom w:w="100.0" w:type="dxa"/>
              <w:right w:w="100.0" w:type="dxa"/>
            </w:tcMar>
          </w:tcPr>
          <w:p w:rsidR="00000000" w:rsidDel="00000000" w:rsidP="00000000" w:rsidRDefault="00000000" w:rsidRPr="00000000" w14:paraId="000002A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A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A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A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A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 - empréstimo</w:t>
            </w:r>
          </w:p>
        </w:tc>
        <w:tc>
          <w:tcPr>
            <w:shd w:fill="auto" w:val="clear"/>
            <w:tcMar>
              <w:top w:w="100.0" w:type="dxa"/>
              <w:left w:w="100.0" w:type="dxa"/>
              <w:bottom w:w="100.0" w:type="dxa"/>
              <w:right w:w="100.0" w:type="dxa"/>
            </w:tcMar>
          </w:tcPr>
          <w:p w:rsidR="00000000" w:rsidDel="00000000" w:rsidP="00000000" w:rsidRDefault="00000000" w:rsidRPr="00000000" w14:paraId="000002A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A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B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B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B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 palco</w:t>
            </w:r>
          </w:p>
        </w:tc>
        <w:tc>
          <w:tcPr>
            <w:shd w:fill="auto" w:val="clear"/>
            <w:tcMar>
              <w:top w:w="100.0" w:type="dxa"/>
              <w:left w:w="100.0" w:type="dxa"/>
              <w:bottom w:w="100.0" w:type="dxa"/>
              <w:right w:w="100.0" w:type="dxa"/>
            </w:tcMar>
          </w:tcPr>
          <w:p w:rsidR="00000000" w:rsidDel="00000000" w:rsidP="00000000" w:rsidRDefault="00000000" w:rsidRPr="00000000" w14:paraId="000002B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B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B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B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B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 camarim</w:t>
            </w:r>
          </w:p>
        </w:tc>
        <w:tc>
          <w:tcPr>
            <w:shd w:fill="auto" w:val="clear"/>
            <w:tcMar>
              <w:top w:w="100.0" w:type="dxa"/>
              <w:left w:w="100.0" w:type="dxa"/>
              <w:bottom w:w="100.0" w:type="dxa"/>
              <w:right w:w="100.0" w:type="dxa"/>
            </w:tcMar>
          </w:tcPr>
          <w:p w:rsidR="00000000" w:rsidDel="00000000" w:rsidP="00000000" w:rsidRDefault="00000000" w:rsidRPr="00000000" w14:paraId="000002B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B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B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B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B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 palco</w:t>
            </w:r>
          </w:p>
        </w:tc>
        <w:tc>
          <w:tcPr>
            <w:shd w:fill="auto" w:val="clear"/>
            <w:tcMar>
              <w:top w:w="100.0" w:type="dxa"/>
              <w:left w:w="100.0" w:type="dxa"/>
              <w:bottom w:w="100.0" w:type="dxa"/>
              <w:right w:w="100.0" w:type="dxa"/>
            </w:tcMar>
          </w:tcPr>
          <w:p w:rsidR="00000000" w:rsidDel="00000000" w:rsidP="00000000" w:rsidRDefault="00000000" w:rsidRPr="00000000" w14:paraId="000002B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B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B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C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4" w:hRule="atLeast"/>
        </w:trPr>
        <w:tc>
          <w:tcPr>
            <w:shd w:fill="auto" w:val="clear"/>
            <w:tcMar>
              <w:top w:w="100.0" w:type="dxa"/>
              <w:left w:w="100.0" w:type="dxa"/>
              <w:bottom w:w="100.0" w:type="dxa"/>
              <w:right w:w="100.0" w:type="dxa"/>
            </w:tcMar>
          </w:tcPr>
          <w:p w:rsidR="00000000" w:rsidDel="00000000" w:rsidP="00000000" w:rsidRDefault="00000000" w:rsidRPr="00000000" w14:paraId="000002C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tc>
        <w:tc>
          <w:tcPr>
            <w:shd w:fill="auto" w:val="clear"/>
            <w:tcMar>
              <w:top w:w="100.0" w:type="dxa"/>
              <w:left w:w="100.0" w:type="dxa"/>
              <w:bottom w:w="100.0" w:type="dxa"/>
              <w:right w:w="100.0" w:type="dxa"/>
            </w:tcMar>
          </w:tcPr>
          <w:p w:rsidR="00000000" w:rsidDel="00000000" w:rsidP="00000000" w:rsidRDefault="00000000" w:rsidRPr="00000000" w14:paraId="000002C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shd w:fill="auto" w:val="clear"/>
            <w:tcMar>
              <w:top w:w="100.0" w:type="dxa"/>
              <w:left w:w="100.0" w:type="dxa"/>
              <w:bottom w:w="100.0" w:type="dxa"/>
              <w:right w:w="100.0" w:type="dxa"/>
            </w:tcMar>
          </w:tcPr>
          <w:p w:rsidR="00000000" w:rsidDel="00000000" w:rsidP="00000000" w:rsidRDefault="00000000" w:rsidRPr="00000000" w14:paraId="000002C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X</w:t>
            </w:r>
          </w:p>
        </w:tc>
        <w:tc>
          <w:tcPr/>
          <w:p w:rsidR="00000000" w:rsidDel="00000000" w:rsidP="00000000" w:rsidRDefault="00000000" w:rsidRPr="00000000" w14:paraId="000002C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C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bl>
    <w:p w:rsidR="00000000" w:rsidDel="00000000" w:rsidP="00000000" w:rsidRDefault="00000000" w:rsidRPr="00000000" w14:paraId="000002C6">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2C7">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Em relação ao piso tátil, nas escadas externas o piso tátil será em placas pré-moldadas de concreto 25x25cm fabricante Acinol ou similar com pintura em tinta acrílica acabamento fosco na cor amarelo, enquanto internamente o piso tátil será em borracha sintética pastilhado 5mm de espessura 25x25cm na cor amarelo de marca Total Acessibilidade ou similar.</w:t>
      </w:r>
    </w:p>
    <w:p w:rsidR="00000000" w:rsidDel="00000000" w:rsidP="00000000" w:rsidRDefault="00000000" w:rsidRPr="00000000" w14:paraId="000002C8">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Os corrimãos externos serão executados em aço galvanizado AISI 304 acabamento escovado, já internamente receberão pintura antiferrugem e acabamento em esmalte sintético fosco na cor preta ref 008 Coral ou similar.</w:t>
      </w:r>
    </w:p>
    <w:p w:rsidR="00000000" w:rsidDel="00000000" w:rsidP="00000000" w:rsidRDefault="00000000" w:rsidRPr="00000000" w14:paraId="000002C9">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2CA">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4.2.3 Elevador</w:t>
      </w:r>
    </w:p>
    <w:p w:rsidR="00000000" w:rsidDel="00000000" w:rsidP="00000000" w:rsidRDefault="00000000" w:rsidRPr="00000000" w14:paraId="000002CB">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O projeto envolve a proposta de dois elevadores, sendo um deles com entrada unilateral (pranchas 16 e 17) e outro com entradas adjacentes (pranchas 24, 25 e 26).</w:t>
      </w:r>
    </w:p>
    <w:p w:rsidR="00000000" w:rsidDel="00000000" w:rsidP="00000000" w:rsidRDefault="00000000" w:rsidRPr="00000000" w14:paraId="000002CC">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2CD">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4.2.4 Outros desníveis</w:t>
      </w:r>
    </w:p>
    <w:p w:rsidR="00000000" w:rsidDel="00000000" w:rsidP="00000000" w:rsidRDefault="00000000" w:rsidRPr="00000000" w14:paraId="000002CE">
      <w:pPr>
        <w:spacing w:after="0" w:lineRule="auto"/>
        <w:rPr>
          <w:rFonts w:ascii="Calibri" w:cs="Calibri" w:eastAsia="Calibri" w:hAnsi="Calibri"/>
        </w:rPr>
      </w:pPr>
      <w:r w:rsidDel="00000000" w:rsidR="00000000" w:rsidRPr="00000000">
        <w:rPr>
          <w:rFonts w:ascii="Calibri" w:cs="Calibri" w:eastAsia="Calibri" w:hAnsi="Calibri"/>
          <w:rtl w:val="0"/>
        </w:rPr>
        <w:t xml:space="preserve">Para solucionar os desní</w:t>
      </w:r>
      <w:r w:rsidDel="00000000" w:rsidR="00000000" w:rsidRPr="00000000">
        <w:rPr>
          <w:rtl w:val="0"/>
        </w:rPr>
        <w:t xml:space="preserve">veis da área externa foram propostas intervenções que foram detalhadas nas pranchas 7 e 8. Os </w:t>
      </w:r>
      <w:r w:rsidDel="00000000" w:rsidR="00000000" w:rsidRPr="00000000">
        <w:rPr>
          <w:rFonts w:ascii="Calibri" w:cs="Calibri" w:eastAsia="Calibri" w:hAnsi="Calibri"/>
          <w:rtl w:val="0"/>
        </w:rPr>
        <w:t xml:space="preserve">demais desníveis, foram solucionados através de intervenções </w:t>
      </w:r>
      <w:r w:rsidDel="00000000" w:rsidR="00000000" w:rsidRPr="00000000">
        <w:rPr>
          <w:rtl w:val="0"/>
        </w:rPr>
        <w:t xml:space="preserve">propostas  </w:t>
      </w:r>
      <w:r w:rsidDel="00000000" w:rsidR="00000000" w:rsidRPr="00000000">
        <w:rPr>
          <w:rFonts w:ascii="Calibri" w:cs="Calibri" w:eastAsia="Calibri" w:hAnsi="Calibri"/>
          <w:rtl w:val="0"/>
        </w:rPr>
        <w:t xml:space="preserve">detalhadas nas pranchas 11 a 15.</w:t>
      </w:r>
    </w:p>
    <w:p w:rsidR="00000000" w:rsidDel="00000000" w:rsidP="00000000" w:rsidRDefault="00000000" w:rsidRPr="00000000" w14:paraId="000002CF">
      <w:pPr>
        <w:spacing w:after="0" w:lineRule="auto"/>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2D0">
      <w:pPr>
        <w:pStyle w:val="Heading2"/>
        <w:rPr>
          <w:rFonts w:ascii="Calibri" w:cs="Calibri" w:eastAsia="Calibri" w:hAnsi="Calibri"/>
          <w:highlight w:val="white"/>
        </w:rPr>
      </w:pPr>
      <w:bookmarkStart w:colFirst="0" w:colLast="0" w:name="_heading=h.lnxbz9" w:id="13"/>
      <w:bookmarkEnd w:id="13"/>
      <w:r w:rsidDel="00000000" w:rsidR="00000000" w:rsidRPr="00000000">
        <w:rPr>
          <w:rFonts w:ascii="Calibri" w:cs="Calibri" w:eastAsia="Calibri" w:hAnsi="Calibri"/>
          <w:highlight w:val="white"/>
          <w:rtl w:val="0"/>
        </w:rPr>
        <w:t xml:space="preserve">4.3 ESQUADRIAS</w:t>
      </w:r>
    </w:p>
    <w:p w:rsidR="00000000" w:rsidDel="00000000" w:rsidP="00000000" w:rsidRDefault="00000000" w:rsidRPr="00000000" w14:paraId="000002D1">
      <w:pPr>
        <w:spacing w:after="0" w:lineRule="auto"/>
        <w:rPr>
          <w:rFonts w:ascii="Calibri" w:cs="Calibri" w:eastAsia="Calibri" w:hAnsi="Calibri"/>
        </w:rPr>
      </w:pPr>
      <w:r w:rsidDel="00000000" w:rsidR="00000000" w:rsidRPr="00000000">
        <w:rPr>
          <w:rtl w:val="0"/>
        </w:rPr>
      </w:r>
    </w:p>
    <w:p w:rsidR="00000000" w:rsidDel="00000000" w:rsidP="00000000" w:rsidRDefault="00000000" w:rsidRPr="00000000" w14:paraId="000002D2">
      <w:pPr>
        <w:pStyle w:val="Heading3"/>
        <w:rPr>
          <w:rFonts w:ascii="Calibri" w:cs="Calibri" w:eastAsia="Calibri" w:hAnsi="Calibri"/>
          <w:highlight w:val="white"/>
        </w:rPr>
      </w:pPr>
      <w:bookmarkStart w:colFirst="0" w:colLast="0" w:name="_heading=h.35nkun2" w:id="14"/>
      <w:bookmarkEnd w:id="14"/>
      <w:r w:rsidDel="00000000" w:rsidR="00000000" w:rsidRPr="00000000">
        <w:rPr>
          <w:rFonts w:ascii="Calibri" w:cs="Calibri" w:eastAsia="Calibri" w:hAnsi="Calibri"/>
          <w:highlight w:val="white"/>
          <w:rtl w:val="0"/>
        </w:rPr>
        <w:t xml:space="preserve">4.3.1 Portas </w:t>
      </w:r>
    </w:p>
    <w:p w:rsidR="00000000" w:rsidDel="00000000" w:rsidP="00000000" w:rsidRDefault="00000000" w:rsidRPr="00000000" w14:paraId="000002D3">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Nas pranchas 44, 46 e 48, propõe-se a construção de 3</w:t>
      </w:r>
      <w:r w:rsidDel="00000000" w:rsidR="00000000" w:rsidRPr="00000000">
        <w:rPr>
          <w:highlight w:val="white"/>
          <w:rtl w:val="0"/>
        </w:rPr>
        <w:t xml:space="preserve">2</w:t>
      </w:r>
      <w:r w:rsidDel="00000000" w:rsidR="00000000" w:rsidRPr="00000000">
        <w:rPr>
          <w:rFonts w:ascii="Calibri" w:cs="Calibri" w:eastAsia="Calibri" w:hAnsi="Calibri"/>
          <w:highlight w:val="white"/>
          <w:rtl w:val="0"/>
        </w:rPr>
        <w:t xml:space="preserve"> portas de madeira, conforme detalhado na tabela abaixo.</w:t>
      </w:r>
    </w:p>
    <w:p w:rsidR="00000000" w:rsidDel="00000000" w:rsidP="00000000" w:rsidRDefault="00000000" w:rsidRPr="00000000" w14:paraId="000002D4">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9: Tabela de esquadrias</w:t>
      </w:r>
    </w:p>
    <w:p w:rsidR="00000000" w:rsidDel="00000000" w:rsidP="00000000" w:rsidRDefault="00000000" w:rsidRPr="00000000" w14:paraId="000002D5">
      <w:pPr>
        <w:spacing w:after="0" w:lineRule="auto"/>
        <w:jc w:val="center"/>
        <w:rPr>
          <w:rFonts w:ascii="Calibri" w:cs="Calibri" w:eastAsia="Calibri" w:hAnsi="Calibri"/>
          <w:b w:val="1"/>
          <w:highlight w:val="white"/>
          <w:u w:val="single"/>
        </w:rPr>
      </w:pPr>
      <w:r w:rsidDel="00000000" w:rsidR="00000000" w:rsidRPr="00000000">
        <w:rPr>
          <w:rFonts w:ascii="Calibri" w:cs="Calibri" w:eastAsia="Calibri" w:hAnsi="Calibri"/>
        </w:rPr>
        <w:drawing>
          <wp:inline distB="0" distT="0" distL="0" distR="0">
            <wp:extent cx="2786666" cy="1352195"/>
            <wp:effectExtent b="0" l="0" r="0" t="0"/>
            <wp:docPr id="63" name="image28.png"/>
            <a:graphic>
              <a:graphicData uri="http://schemas.openxmlformats.org/drawingml/2006/picture">
                <pic:pic>
                  <pic:nvPicPr>
                    <pic:cNvPr id="0" name="image28.png"/>
                    <pic:cNvPicPr preferRelativeResize="0"/>
                  </pic:nvPicPr>
                  <pic:blipFill>
                    <a:blip r:embed="rId17"/>
                    <a:srcRect b="0" l="0" r="0" t="0"/>
                    <a:stretch>
                      <a:fillRect/>
                    </a:stretch>
                  </pic:blipFill>
                  <pic:spPr>
                    <a:xfrm>
                      <a:off x="0" y="0"/>
                      <a:ext cx="2786666" cy="1352195"/>
                    </a:xfrm>
                    <a:prstGeom prst="rect"/>
                    <a:ln/>
                  </pic:spPr>
                </pic:pic>
              </a:graphicData>
            </a:graphic>
          </wp:inline>
        </w:drawing>
      </w:r>
      <w:r w:rsidDel="00000000" w:rsidR="00000000" w:rsidRPr="00000000">
        <w:rPr>
          <w:rtl w:val="0"/>
        </w:rPr>
      </w:r>
    </w:p>
    <w:p w:rsidR="00000000" w:rsidDel="00000000" w:rsidP="00000000" w:rsidRDefault="00000000" w:rsidRPr="00000000" w14:paraId="000002D6">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10: Tabela de esquadrias</w:t>
      </w:r>
    </w:p>
    <w:tbl>
      <w:tblPr>
        <w:tblStyle w:val="Table8"/>
        <w:tblW w:w="6511.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4"/>
        <w:gridCol w:w="851"/>
        <w:gridCol w:w="567"/>
        <w:gridCol w:w="567"/>
        <w:gridCol w:w="992"/>
        <w:gridCol w:w="567"/>
        <w:gridCol w:w="567"/>
        <w:gridCol w:w="567"/>
        <w:gridCol w:w="709"/>
        <w:tblGridChange w:id="0">
          <w:tblGrid>
            <w:gridCol w:w="1124"/>
            <w:gridCol w:w="851"/>
            <w:gridCol w:w="567"/>
            <w:gridCol w:w="567"/>
            <w:gridCol w:w="992"/>
            <w:gridCol w:w="567"/>
            <w:gridCol w:w="567"/>
            <w:gridCol w:w="567"/>
            <w:gridCol w:w="709"/>
          </w:tblGrid>
        </w:tblGridChange>
      </w:tblGrid>
      <w:tr>
        <w:trPr>
          <w:trHeight w:val="22" w:hRule="atLeast"/>
        </w:trPr>
        <w:tc>
          <w:tcPr>
            <w:shd w:fill="990000" w:val="clear"/>
            <w:tcMar>
              <w:top w:w="100.0" w:type="dxa"/>
              <w:left w:w="100.0" w:type="dxa"/>
              <w:bottom w:w="100.0" w:type="dxa"/>
              <w:right w:w="100.0" w:type="dxa"/>
            </w:tcMar>
          </w:tcPr>
          <w:p w:rsidR="00000000" w:rsidDel="00000000" w:rsidP="00000000" w:rsidRDefault="00000000" w:rsidRPr="00000000" w14:paraId="000002D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w:t>
            </w:r>
          </w:p>
        </w:tc>
        <w:tc>
          <w:tcPr>
            <w:shd w:fill="990000" w:val="clear"/>
          </w:tcPr>
          <w:p w:rsidR="00000000" w:rsidDel="00000000" w:rsidP="00000000" w:rsidRDefault="00000000" w:rsidRPr="00000000" w14:paraId="000002D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PM1</w:t>
            </w:r>
          </w:p>
        </w:tc>
        <w:tc>
          <w:tcPr>
            <w:shd w:fill="990000" w:val="clear"/>
            <w:tcMar>
              <w:top w:w="100.0" w:type="dxa"/>
              <w:left w:w="100.0" w:type="dxa"/>
              <w:bottom w:w="100.0" w:type="dxa"/>
              <w:right w:w="100.0" w:type="dxa"/>
            </w:tcMar>
          </w:tcPr>
          <w:p w:rsidR="00000000" w:rsidDel="00000000" w:rsidP="00000000" w:rsidRDefault="00000000" w:rsidRPr="00000000" w14:paraId="000002D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PM3</w:t>
            </w:r>
          </w:p>
        </w:tc>
        <w:tc>
          <w:tcPr>
            <w:shd w:fill="990000" w:val="clear"/>
            <w:tcMar>
              <w:top w:w="100.0" w:type="dxa"/>
              <w:left w:w="100.0" w:type="dxa"/>
              <w:bottom w:w="100.0" w:type="dxa"/>
              <w:right w:w="100.0" w:type="dxa"/>
            </w:tcMar>
          </w:tcPr>
          <w:p w:rsidR="00000000" w:rsidDel="00000000" w:rsidP="00000000" w:rsidRDefault="00000000" w:rsidRPr="00000000" w14:paraId="000002D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PM4</w:t>
            </w:r>
          </w:p>
        </w:tc>
        <w:tc>
          <w:tcPr>
            <w:shd w:fill="990000" w:val="clear"/>
            <w:tcMar>
              <w:top w:w="100.0" w:type="dxa"/>
              <w:left w:w="100.0" w:type="dxa"/>
              <w:bottom w:w="100.0" w:type="dxa"/>
              <w:right w:w="100.0" w:type="dxa"/>
            </w:tcMar>
          </w:tcPr>
          <w:p w:rsidR="00000000" w:rsidDel="00000000" w:rsidP="00000000" w:rsidRDefault="00000000" w:rsidRPr="00000000" w14:paraId="000002D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PM5</w:t>
            </w:r>
          </w:p>
        </w:tc>
        <w:tc>
          <w:tcPr>
            <w:shd w:fill="990000" w:val="clear"/>
          </w:tcPr>
          <w:p w:rsidR="00000000" w:rsidDel="00000000" w:rsidP="00000000" w:rsidRDefault="00000000" w:rsidRPr="00000000" w14:paraId="000002D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PM6</w:t>
            </w:r>
          </w:p>
        </w:tc>
        <w:tc>
          <w:tcPr>
            <w:shd w:fill="990000" w:val="clear"/>
          </w:tcPr>
          <w:p w:rsidR="00000000" w:rsidDel="00000000" w:rsidP="00000000" w:rsidRDefault="00000000" w:rsidRPr="00000000" w14:paraId="000002D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PC1</w:t>
            </w:r>
          </w:p>
        </w:tc>
        <w:tc>
          <w:tcPr>
            <w:shd w:fill="990000" w:val="clear"/>
          </w:tcPr>
          <w:p w:rsidR="00000000" w:rsidDel="00000000" w:rsidP="00000000" w:rsidRDefault="00000000" w:rsidRPr="00000000" w14:paraId="000002D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PV2</w:t>
            </w:r>
          </w:p>
        </w:tc>
        <w:tc>
          <w:tcPr>
            <w:shd w:fill="990000" w:val="clear"/>
          </w:tcPr>
          <w:p w:rsidR="00000000" w:rsidDel="00000000" w:rsidP="00000000" w:rsidRDefault="00000000" w:rsidRPr="00000000" w14:paraId="000002D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PM7 c</w:t>
            </w:r>
          </w:p>
        </w:tc>
      </w:tr>
      <w:tr>
        <w:trPr>
          <w:trHeight w:val="284" w:hRule="atLeast"/>
        </w:trPr>
        <w:tc>
          <w:tcPr>
            <w:shd w:fill="auto" w:val="clear"/>
            <w:tcMar>
              <w:top w:w="100.0" w:type="dxa"/>
              <w:left w:w="100.0" w:type="dxa"/>
              <w:bottom w:w="100.0" w:type="dxa"/>
              <w:right w:w="100.0" w:type="dxa"/>
            </w:tcMar>
          </w:tcPr>
          <w:p w:rsidR="00000000" w:rsidDel="00000000" w:rsidP="00000000" w:rsidRDefault="00000000" w:rsidRPr="00000000" w14:paraId="000002E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Coordenação de música</w:t>
            </w:r>
          </w:p>
        </w:tc>
        <w:tc>
          <w:tcPr/>
          <w:p w:rsidR="00000000" w:rsidDel="00000000" w:rsidP="00000000" w:rsidRDefault="00000000" w:rsidRPr="00000000" w14:paraId="000002E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shd w:fill="auto" w:val="clear"/>
            <w:tcMar>
              <w:top w:w="100.0" w:type="dxa"/>
              <w:left w:w="100.0" w:type="dxa"/>
              <w:bottom w:w="100.0" w:type="dxa"/>
              <w:right w:w="100.0" w:type="dxa"/>
            </w:tcMar>
          </w:tcPr>
          <w:p w:rsidR="00000000" w:rsidDel="00000000" w:rsidP="00000000" w:rsidRDefault="00000000" w:rsidRPr="00000000" w14:paraId="000002E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E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Sala 01</w:t>
            </w:r>
          </w:p>
        </w:tc>
        <w:tc>
          <w:tcPr/>
          <w:p w:rsidR="00000000" w:rsidDel="00000000" w:rsidP="00000000" w:rsidRDefault="00000000" w:rsidRPr="00000000" w14:paraId="000002E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E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F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F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F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Salas dos professores</w:t>
            </w:r>
          </w:p>
          <w:p w:rsidR="00000000" w:rsidDel="00000000" w:rsidP="00000000" w:rsidRDefault="00000000" w:rsidRPr="00000000" w14:paraId="000002F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 (01 a 12)</w:t>
            </w:r>
          </w:p>
        </w:tc>
        <w:tc>
          <w:tcPr/>
          <w:p w:rsidR="00000000" w:rsidDel="00000000" w:rsidP="00000000" w:rsidRDefault="00000000" w:rsidRPr="00000000" w14:paraId="000002F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F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F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F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12</w:t>
            </w:r>
          </w:p>
          <w:p w:rsidR="00000000" w:rsidDel="00000000" w:rsidP="00000000" w:rsidRDefault="00000000" w:rsidRPr="00000000" w14:paraId="000002F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 em cada)</w:t>
            </w:r>
          </w:p>
        </w:tc>
        <w:tc>
          <w:tcPr/>
          <w:p w:rsidR="00000000" w:rsidDel="00000000" w:rsidP="00000000" w:rsidRDefault="00000000" w:rsidRPr="00000000" w14:paraId="000002F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F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F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2F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2F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Salas dos professores </w:t>
            </w:r>
          </w:p>
          <w:p w:rsidR="00000000" w:rsidDel="00000000" w:rsidP="00000000" w:rsidRDefault="00000000" w:rsidRPr="00000000" w14:paraId="000002F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(13 a 21)</w:t>
            </w:r>
          </w:p>
        </w:tc>
        <w:tc>
          <w:tcPr/>
          <w:p w:rsidR="00000000" w:rsidDel="00000000" w:rsidP="00000000" w:rsidRDefault="00000000" w:rsidRPr="00000000" w14:paraId="000002F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09</w:t>
            </w:r>
          </w:p>
          <w:p w:rsidR="00000000" w:rsidDel="00000000" w:rsidP="00000000" w:rsidRDefault="00000000" w:rsidRPr="00000000" w14:paraId="0000030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 em cada)</w:t>
            </w:r>
          </w:p>
        </w:tc>
        <w:tc>
          <w:tcPr/>
          <w:p w:rsidR="00000000" w:rsidDel="00000000" w:rsidP="00000000" w:rsidRDefault="00000000" w:rsidRPr="00000000" w14:paraId="0000030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0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0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0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0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Ateliê 07</w:t>
            </w:r>
          </w:p>
        </w:tc>
        <w:tc>
          <w:tcPr/>
          <w:p w:rsidR="00000000" w:rsidDel="00000000" w:rsidP="00000000" w:rsidRDefault="00000000" w:rsidRPr="00000000" w14:paraId="0000030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0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p w:rsidR="00000000" w:rsidDel="00000000" w:rsidP="00000000" w:rsidRDefault="00000000" w:rsidRPr="00000000" w14:paraId="0000030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0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1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1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Ateliê 08</w:t>
            </w:r>
          </w:p>
        </w:tc>
        <w:tc>
          <w:tcPr/>
          <w:p w:rsidR="00000000" w:rsidDel="00000000" w:rsidP="00000000" w:rsidRDefault="00000000" w:rsidRPr="00000000" w14:paraId="0000031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1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p w:rsidR="00000000" w:rsidDel="00000000" w:rsidP="00000000" w:rsidRDefault="00000000" w:rsidRPr="00000000" w14:paraId="0000031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1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1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1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Mini auditório 01</w:t>
            </w:r>
          </w:p>
        </w:tc>
        <w:tc>
          <w:tcPr/>
          <w:p w:rsidR="00000000" w:rsidDel="00000000" w:rsidP="00000000" w:rsidRDefault="00000000" w:rsidRPr="00000000" w14:paraId="0000031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shd w:fill="auto" w:val="clear"/>
            <w:tcMar>
              <w:top w:w="100.0" w:type="dxa"/>
              <w:left w:w="100.0" w:type="dxa"/>
              <w:bottom w:w="100.0" w:type="dxa"/>
              <w:right w:w="100.0" w:type="dxa"/>
            </w:tcMar>
          </w:tcPr>
          <w:p w:rsidR="00000000" w:rsidDel="00000000" w:rsidP="00000000" w:rsidRDefault="00000000" w:rsidRPr="00000000" w14:paraId="0000031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1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2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Mini auditório 02</w:t>
            </w:r>
          </w:p>
        </w:tc>
        <w:tc>
          <w:tcPr/>
          <w:p w:rsidR="00000000" w:rsidDel="00000000" w:rsidP="00000000" w:rsidRDefault="00000000" w:rsidRPr="00000000" w14:paraId="0000032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2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2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2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2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p w:rsidR="00000000" w:rsidDel="00000000" w:rsidP="00000000" w:rsidRDefault="00000000" w:rsidRPr="00000000" w14:paraId="0000032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2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c>
          <w:tcPr/>
          <w:p w:rsidR="00000000" w:rsidDel="00000000" w:rsidP="00000000" w:rsidRDefault="00000000" w:rsidRPr="00000000" w14:paraId="0000032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shd w:fill="auto" w:val="clear"/>
            <w:tcMar>
              <w:top w:w="100.0" w:type="dxa"/>
              <w:left w:w="100.0" w:type="dxa"/>
              <w:bottom w:w="100.0" w:type="dxa"/>
              <w:right w:w="100.0" w:type="dxa"/>
            </w:tcMar>
          </w:tcPr>
          <w:p w:rsidR="00000000" w:rsidDel="00000000" w:rsidP="00000000" w:rsidRDefault="00000000" w:rsidRPr="00000000" w14:paraId="0000032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shd w:fill="auto" w:val="clear"/>
            <w:tcMar>
              <w:top w:w="100.0" w:type="dxa"/>
              <w:left w:w="100.0" w:type="dxa"/>
              <w:bottom w:w="100.0" w:type="dxa"/>
              <w:right w:w="100.0" w:type="dxa"/>
            </w:tcMar>
          </w:tcPr>
          <w:p w:rsidR="00000000" w:rsidDel="00000000" w:rsidP="00000000" w:rsidRDefault="00000000" w:rsidRPr="00000000" w14:paraId="0000032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3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3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3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c>
          <w:tcPr/>
          <w:p w:rsidR="00000000" w:rsidDel="00000000" w:rsidP="00000000" w:rsidRDefault="00000000" w:rsidRPr="00000000" w14:paraId="0000033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3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bl>
    <w:p w:rsidR="00000000" w:rsidDel="00000000" w:rsidP="00000000" w:rsidRDefault="00000000" w:rsidRPr="00000000" w14:paraId="00000335">
      <w:pP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36">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Nos </w:t>
      </w:r>
      <w:r w:rsidDel="00000000" w:rsidR="00000000" w:rsidRPr="00000000">
        <w:rPr>
          <w:rFonts w:ascii="Calibri" w:cs="Calibri" w:eastAsia="Calibri" w:hAnsi="Calibri"/>
          <w:rtl w:val="0"/>
        </w:rPr>
        <w:t xml:space="preserve">sanitários (pranchas 36</w:t>
      </w:r>
      <w:r w:rsidDel="00000000" w:rsidR="00000000" w:rsidRPr="00000000">
        <w:rPr>
          <w:rFonts w:ascii="Calibri" w:cs="Calibri" w:eastAsia="Calibri" w:hAnsi="Calibri"/>
          <w:highlight w:val="white"/>
          <w:rtl w:val="0"/>
        </w:rPr>
        <w:t xml:space="preserve">, 38, 40, 42), segue conforme especificado abaixo.</w:t>
      </w:r>
    </w:p>
    <w:p w:rsidR="00000000" w:rsidDel="00000000" w:rsidP="00000000" w:rsidRDefault="00000000" w:rsidRPr="00000000" w14:paraId="00000337">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11: Tabela de portas por sanitário</w:t>
      </w:r>
    </w:p>
    <w:tbl>
      <w:tblPr>
        <w:tblStyle w:val="Table9"/>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66"/>
        <w:gridCol w:w="992"/>
        <w:gridCol w:w="993"/>
        <w:gridCol w:w="992"/>
        <w:gridCol w:w="992"/>
        <w:gridCol w:w="992"/>
        <w:tblGridChange w:id="0">
          <w:tblGrid>
            <w:gridCol w:w="1266"/>
            <w:gridCol w:w="992"/>
            <w:gridCol w:w="993"/>
            <w:gridCol w:w="992"/>
            <w:gridCol w:w="992"/>
            <w:gridCol w:w="992"/>
          </w:tblGrid>
        </w:tblGridChange>
      </w:tblGrid>
      <w:tr>
        <w:trPr>
          <w:trHeight w:val="22" w:hRule="atLeast"/>
        </w:trPr>
        <w:tc>
          <w:tcPr>
            <w:shd w:fill="990000" w:val="clear"/>
            <w:tcMar>
              <w:top w:w="100.0" w:type="dxa"/>
              <w:left w:w="100.0" w:type="dxa"/>
              <w:bottom w:w="100.0" w:type="dxa"/>
              <w:right w:w="100.0" w:type="dxa"/>
            </w:tcMar>
          </w:tcPr>
          <w:p w:rsidR="00000000" w:rsidDel="00000000" w:rsidP="00000000" w:rsidRDefault="00000000" w:rsidRPr="00000000" w14:paraId="0000033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w:t>
            </w:r>
          </w:p>
        </w:tc>
        <w:tc>
          <w:tcPr>
            <w:shd w:fill="990000" w:val="clear"/>
            <w:tcMar>
              <w:top w:w="100.0" w:type="dxa"/>
              <w:left w:w="100.0" w:type="dxa"/>
              <w:bottom w:w="100.0" w:type="dxa"/>
              <w:right w:w="100.0" w:type="dxa"/>
            </w:tcMar>
          </w:tcPr>
          <w:p w:rsidR="00000000" w:rsidDel="00000000" w:rsidP="00000000" w:rsidRDefault="00000000" w:rsidRPr="00000000" w14:paraId="0000033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PM1</w:t>
            </w:r>
          </w:p>
        </w:tc>
        <w:tc>
          <w:tcPr>
            <w:shd w:fill="990000" w:val="clear"/>
            <w:tcMar>
              <w:top w:w="100.0" w:type="dxa"/>
              <w:left w:w="100.0" w:type="dxa"/>
              <w:bottom w:w="100.0" w:type="dxa"/>
              <w:right w:w="100.0" w:type="dxa"/>
            </w:tcMar>
          </w:tcPr>
          <w:p w:rsidR="00000000" w:rsidDel="00000000" w:rsidP="00000000" w:rsidRDefault="00000000" w:rsidRPr="00000000" w14:paraId="0000033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PM2</w:t>
            </w:r>
          </w:p>
        </w:tc>
        <w:tc>
          <w:tcPr>
            <w:shd w:fill="990000" w:val="clear"/>
            <w:tcMar>
              <w:top w:w="100.0" w:type="dxa"/>
              <w:left w:w="100.0" w:type="dxa"/>
              <w:bottom w:w="100.0" w:type="dxa"/>
              <w:right w:w="100.0" w:type="dxa"/>
            </w:tcMar>
          </w:tcPr>
          <w:p w:rsidR="00000000" w:rsidDel="00000000" w:rsidP="00000000" w:rsidRDefault="00000000" w:rsidRPr="00000000" w14:paraId="0000033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PL1</w:t>
            </w:r>
          </w:p>
        </w:tc>
        <w:tc>
          <w:tcPr>
            <w:shd w:fill="990000" w:val="clear"/>
          </w:tcPr>
          <w:p w:rsidR="00000000" w:rsidDel="00000000" w:rsidP="00000000" w:rsidRDefault="00000000" w:rsidRPr="00000000" w14:paraId="0000033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PC1</w:t>
            </w:r>
          </w:p>
        </w:tc>
        <w:tc>
          <w:tcPr>
            <w:shd w:fill="990000" w:val="clear"/>
          </w:tcPr>
          <w:p w:rsidR="00000000" w:rsidDel="00000000" w:rsidP="00000000" w:rsidRDefault="00000000" w:rsidRPr="00000000" w14:paraId="0000033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PV1</w:t>
            </w:r>
          </w:p>
        </w:tc>
      </w:tr>
      <w:tr>
        <w:trPr>
          <w:trHeight w:val="185" w:hRule="atLeast"/>
        </w:trPr>
        <w:tc>
          <w:tcPr>
            <w:shd w:fill="auto" w:val="clear"/>
            <w:tcMar>
              <w:top w:w="100.0" w:type="dxa"/>
              <w:left w:w="100.0" w:type="dxa"/>
              <w:bottom w:w="100.0" w:type="dxa"/>
              <w:right w:w="100.0" w:type="dxa"/>
            </w:tcMar>
          </w:tcPr>
          <w:p w:rsidR="00000000" w:rsidDel="00000000" w:rsidP="00000000" w:rsidRDefault="00000000" w:rsidRPr="00000000" w14:paraId="0000033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tc>
        <w:tc>
          <w:tcPr>
            <w:shd w:fill="auto" w:val="clear"/>
            <w:tcMar>
              <w:top w:w="100.0" w:type="dxa"/>
              <w:left w:w="100.0" w:type="dxa"/>
              <w:bottom w:w="100.0" w:type="dxa"/>
              <w:right w:w="100.0" w:type="dxa"/>
            </w:tcMar>
          </w:tcPr>
          <w:p w:rsidR="00000000" w:rsidDel="00000000" w:rsidP="00000000" w:rsidRDefault="00000000" w:rsidRPr="00000000" w14:paraId="0000033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shd w:fill="auto" w:val="clear"/>
            <w:tcMar>
              <w:top w:w="100.0" w:type="dxa"/>
              <w:left w:w="100.0" w:type="dxa"/>
              <w:bottom w:w="100.0" w:type="dxa"/>
              <w:right w:w="100.0" w:type="dxa"/>
            </w:tcMar>
          </w:tcPr>
          <w:p w:rsidR="00000000" w:rsidDel="00000000" w:rsidP="00000000" w:rsidRDefault="00000000" w:rsidRPr="00000000" w14:paraId="0000034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shd w:fill="auto" w:val="clear"/>
            <w:tcMar>
              <w:top w:w="100.0" w:type="dxa"/>
              <w:left w:w="100.0" w:type="dxa"/>
              <w:bottom w:w="100.0" w:type="dxa"/>
              <w:right w:w="100.0" w:type="dxa"/>
            </w:tcMar>
          </w:tcPr>
          <w:p w:rsidR="00000000" w:rsidDel="00000000" w:rsidP="00000000" w:rsidRDefault="00000000" w:rsidRPr="00000000" w14:paraId="0000034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04</w:t>
            </w:r>
          </w:p>
        </w:tc>
        <w:tc>
          <w:tcPr/>
          <w:p w:rsidR="00000000" w:rsidDel="00000000" w:rsidP="00000000" w:rsidRDefault="00000000" w:rsidRPr="00000000" w14:paraId="0000034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4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0" w:hRule="atLeast"/>
        </w:trPr>
        <w:tc>
          <w:tcPr>
            <w:shd w:fill="auto" w:val="clear"/>
            <w:tcMar>
              <w:top w:w="100.0" w:type="dxa"/>
              <w:left w:w="100.0" w:type="dxa"/>
              <w:bottom w:w="100.0" w:type="dxa"/>
              <w:right w:w="100.0" w:type="dxa"/>
            </w:tcMar>
          </w:tcPr>
          <w:p w:rsidR="00000000" w:rsidDel="00000000" w:rsidP="00000000" w:rsidRDefault="00000000" w:rsidRPr="00000000" w14:paraId="0000034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tc>
        <w:tc>
          <w:tcPr>
            <w:shd w:fill="auto" w:val="clear"/>
            <w:tcMar>
              <w:top w:w="100.0" w:type="dxa"/>
              <w:left w:w="100.0" w:type="dxa"/>
              <w:bottom w:w="100.0" w:type="dxa"/>
              <w:right w:w="100.0" w:type="dxa"/>
            </w:tcMar>
          </w:tcPr>
          <w:p w:rsidR="00000000" w:rsidDel="00000000" w:rsidP="00000000" w:rsidRDefault="00000000" w:rsidRPr="00000000" w14:paraId="0000034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4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4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4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p w:rsidR="00000000" w:rsidDel="00000000" w:rsidP="00000000" w:rsidRDefault="00000000" w:rsidRPr="00000000" w14:paraId="0000034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4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tc>
        <w:tc>
          <w:tcPr>
            <w:shd w:fill="auto" w:val="clear"/>
            <w:tcMar>
              <w:top w:w="100.0" w:type="dxa"/>
              <w:left w:w="100.0" w:type="dxa"/>
              <w:bottom w:w="100.0" w:type="dxa"/>
              <w:right w:w="100.0" w:type="dxa"/>
            </w:tcMar>
          </w:tcPr>
          <w:p w:rsidR="00000000" w:rsidDel="00000000" w:rsidP="00000000" w:rsidRDefault="00000000" w:rsidRPr="00000000" w14:paraId="0000034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4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shd w:fill="auto" w:val="clear"/>
            <w:tcMar>
              <w:top w:w="100.0" w:type="dxa"/>
              <w:left w:w="100.0" w:type="dxa"/>
              <w:bottom w:w="100.0" w:type="dxa"/>
              <w:right w:w="100.0" w:type="dxa"/>
            </w:tcMar>
          </w:tcPr>
          <w:p w:rsidR="00000000" w:rsidDel="00000000" w:rsidP="00000000" w:rsidRDefault="00000000" w:rsidRPr="00000000" w14:paraId="0000034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4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4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r>
      <w:tr>
        <w:trPr>
          <w:trHeight w:val="195" w:hRule="atLeast"/>
        </w:trPr>
        <w:tc>
          <w:tcPr>
            <w:shd w:fill="auto" w:val="clear"/>
            <w:tcMar>
              <w:top w:w="100.0" w:type="dxa"/>
              <w:left w:w="100.0" w:type="dxa"/>
              <w:bottom w:w="100.0" w:type="dxa"/>
              <w:right w:w="100.0" w:type="dxa"/>
            </w:tcMar>
          </w:tcPr>
          <w:p w:rsidR="00000000" w:rsidDel="00000000" w:rsidP="00000000" w:rsidRDefault="00000000" w:rsidRPr="00000000" w14:paraId="0000035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c>
          <w:tcPr>
            <w:shd w:fill="auto" w:val="clear"/>
            <w:tcMar>
              <w:top w:w="100.0" w:type="dxa"/>
              <w:left w:w="100.0" w:type="dxa"/>
              <w:bottom w:w="100.0" w:type="dxa"/>
              <w:right w:w="100.0" w:type="dxa"/>
            </w:tcMar>
          </w:tcPr>
          <w:p w:rsidR="00000000" w:rsidDel="00000000" w:rsidP="00000000" w:rsidRDefault="00000000" w:rsidRPr="00000000" w14:paraId="0000035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5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5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35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c>
          <w:tcPr/>
          <w:p w:rsidR="00000000" w:rsidDel="00000000" w:rsidP="00000000" w:rsidRDefault="00000000" w:rsidRPr="00000000" w14:paraId="0000035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02</w:t>
            </w:r>
          </w:p>
        </w:tc>
      </w:tr>
    </w:tbl>
    <w:p w:rsidR="00000000" w:rsidDel="00000000" w:rsidP="00000000" w:rsidRDefault="00000000" w:rsidRPr="00000000" w14:paraId="00000356">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57">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PM1 – </w:t>
      </w:r>
      <w:r w:rsidDel="00000000" w:rsidR="00000000" w:rsidRPr="00000000">
        <w:rPr>
          <w:rFonts w:ascii="Calibri" w:cs="Calibri" w:eastAsia="Calibri" w:hAnsi="Calibri"/>
          <w:rtl w:val="0"/>
        </w:rPr>
        <w:t xml:space="preserve">porta de giro com 1 folha com grade em madeira de lei aparelhada tipo maçaranduba e folha em madeira semioca aparelhada com acabamento em pintura esmalte sintético fosco na cor preto ref.008 Coral ou similar e ferragens de acordo com detalhe (prancha 49/61)</w:t>
      </w:r>
      <w:r w:rsidDel="00000000" w:rsidR="00000000" w:rsidRPr="00000000">
        <w:rPr>
          <w:rtl w:val="0"/>
        </w:rPr>
      </w:r>
    </w:p>
    <w:p w:rsidR="00000000" w:rsidDel="00000000" w:rsidP="00000000" w:rsidRDefault="00000000" w:rsidRPr="00000000" w14:paraId="00000358">
      <w:pPr>
        <w:rPr>
          <w:rFonts w:ascii="Calibri" w:cs="Calibri" w:eastAsia="Calibri" w:hAnsi="Calibri"/>
        </w:rPr>
      </w:pPr>
      <w:r w:rsidDel="00000000" w:rsidR="00000000" w:rsidRPr="00000000">
        <w:rPr>
          <w:rFonts w:ascii="Calibri" w:cs="Calibri" w:eastAsia="Calibri" w:hAnsi="Calibri"/>
          <w:highlight w:val="white"/>
          <w:rtl w:val="0"/>
        </w:rPr>
        <w:t xml:space="preserve">PM2 – </w:t>
      </w:r>
      <w:r w:rsidDel="00000000" w:rsidR="00000000" w:rsidRPr="00000000">
        <w:rPr>
          <w:rFonts w:ascii="Calibri" w:cs="Calibri" w:eastAsia="Calibri" w:hAnsi="Calibri"/>
          <w:rtl w:val="0"/>
        </w:rPr>
        <w:t xml:space="preserve">porta de giro com 1 folha com grade em madeira de lei aparelhada tipo maçaranduba e folha em madeira semioca aparelhada com acabamento em pintura esmalte sintético fosco na cor preto ref.008 coral ou similar e ferragens de acordo com detalhe. Chapa em aço inox espessura 0.8mm acabamento escovado, barra apoio reta em aço inox AISI 304 polido alto brilho com c de acabamento e ferragens de acordo com detalhe. (prancha 50/61)</w:t>
      </w:r>
    </w:p>
    <w:p w:rsidR="00000000" w:rsidDel="00000000" w:rsidP="00000000" w:rsidRDefault="00000000" w:rsidRPr="00000000" w14:paraId="00000359">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PM3 – </w:t>
      </w:r>
      <w:r w:rsidDel="00000000" w:rsidR="00000000" w:rsidRPr="00000000">
        <w:rPr>
          <w:rFonts w:ascii="Calibri" w:cs="Calibri" w:eastAsia="Calibri" w:hAnsi="Calibri"/>
          <w:rtl w:val="0"/>
        </w:rPr>
        <w:t xml:space="preserve">porta de giro com 2 folhas com grade em madeira de lei aparelhada tipo maçaranduba e folha em madeira semioca aparelhada com acabamento em pintura esmalte sintético fosco na cor preto ref.008 coral ou similar e ferragens de acordo com detalhe. (prancha 51/61)</w:t>
      </w:r>
      <w:r w:rsidDel="00000000" w:rsidR="00000000" w:rsidRPr="00000000">
        <w:rPr>
          <w:rtl w:val="0"/>
        </w:rPr>
      </w:r>
    </w:p>
    <w:p w:rsidR="00000000" w:rsidDel="00000000" w:rsidP="00000000" w:rsidRDefault="00000000" w:rsidRPr="00000000" w14:paraId="0000035A">
      <w:pPr>
        <w:rPr>
          <w:rFonts w:ascii="Calibri" w:cs="Calibri" w:eastAsia="Calibri" w:hAnsi="Calibri"/>
        </w:rPr>
      </w:pPr>
      <w:r w:rsidDel="00000000" w:rsidR="00000000" w:rsidRPr="00000000">
        <w:rPr>
          <w:rFonts w:ascii="Calibri" w:cs="Calibri" w:eastAsia="Calibri" w:hAnsi="Calibri"/>
          <w:highlight w:val="white"/>
          <w:rtl w:val="0"/>
        </w:rPr>
        <w:t xml:space="preserve">PM4 – </w:t>
      </w:r>
      <w:r w:rsidDel="00000000" w:rsidR="00000000" w:rsidRPr="00000000">
        <w:rPr>
          <w:rFonts w:ascii="Calibri" w:cs="Calibri" w:eastAsia="Calibri" w:hAnsi="Calibri"/>
          <w:rtl w:val="0"/>
        </w:rPr>
        <w:t xml:space="preserve">porta   em   madeira   semioca acabamento com pintura em esmalte sintético fosco na cor preto e visor em vidro liso transparente 4mm (prancha 52/61)</w:t>
      </w:r>
    </w:p>
    <w:p w:rsidR="00000000" w:rsidDel="00000000" w:rsidP="00000000" w:rsidRDefault="00000000" w:rsidRPr="00000000" w14:paraId="0000035B">
      <w:pPr>
        <w:rPr>
          <w:rFonts w:ascii="Calibri" w:cs="Calibri" w:eastAsia="Calibri" w:hAnsi="Calibri"/>
          <w:highlight w:val="white"/>
        </w:rPr>
      </w:pPr>
      <w:r w:rsidDel="00000000" w:rsidR="00000000" w:rsidRPr="00000000">
        <w:rPr>
          <w:rFonts w:ascii="Calibri" w:cs="Calibri" w:eastAsia="Calibri" w:hAnsi="Calibri"/>
          <w:rtl w:val="0"/>
        </w:rPr>
        <w:t xml:space="preserve">PM5 - porta de giro com 1 folha com grade em madeira de lei aparelhada tipo maçaranduba e folha em madeira semioca aparelhada com acabamento em pintura esmalte sintético fosco na cor preto ref.008 coral ou similar e ferragens de acordo com detalhe. (prancha 53/61)</w:t>
      </w:r>
      <w:r w:rsidDel="00000000" w:rsidR="00000000" w:rsidRPr="00000000">
        <w:rPr>
          <w:rtl w:val="0"/>
        </w:rPr>
      </w:r>
    </w:p>
    <w:p w:rsidR="00000000" w:rsidDel="00000000" w:rsidP="00000000" w:rsidRDefault="00000000" w:rsidRPr="00000000" w14:paraId="0000035C">
      <w:pPr>
        <w:rPr>
          <w:rFonts w:ascii="Calibri" w:cs="Calibri" w:eastAsia="Calibri" w:hAnsi="Calibri"/>
        </w:rPr>
      </w:pPr>
      <w:r w:rsidDel="00000000" w:rsidR="00000000" w:rsidRPr="00000000">
        <w:rPr>
          <w:rFonts w:ascii="Calibri" w:cs="Calibri" w:eastAsia="Calibri" w:hAnsi="Calibri"/>
          <w:rtl w:val="0"/>
        </w:rPr>
        <w:t xml:space="preserve">PM6 - porta de giro com 1 folha com grade em madeira de lei aparelhada tipo maçaranduba e folha em madeira semioca aparelhada com acabamento em pintura esmalte sintético fosco na cor preto ref.008 Coral ou similar e ferragens de acordo com detalhe. (prancha 54/61)</w:t>
      </w:r>
    </w:p>
    <w:p w:rsidR="00000000" w:rsidDel="00000000" w:rsidP="00000000" w:rsidRDefault="00000000" w:rsidRPr="00000000" w14:paraId="0000035D">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PC1 – porta de correr em madeira semioca aparelhada com grade em madeira de lei tipo maçaranduba com acabamento em pintura esmalte sintético fosco na cor preto ref. 008 Coral ou similar. Barra de apoio reta em aço inox AISI 304 polido alto brilho e acabamento e ferragens de acordo com detalhe. (prancha 55/61)</w:t>
      </w:r>
      <w:r w:rsidDel="00000000" w:rsidR="00000000" w:rsidRPr="00000000">
        <w:rPr>
          <w:rtl w:val="0"/>
        </w:rPr>
      </w:r>
    </w:p>
    <w:p w:rsidR="00000000" w:rsidDel="00000000" w:rsidP="00000000" w:rsidRDefault="00000000" w:rsidRPr="00000000" w14:paraId="0000035E">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5F">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PL1 – </w:t>
      </w:r>
      <w:r w:rsidDel="00000000" w:rsidR="00000000" w:rsidRPr="00000000">
        <w:rPr>
          <w:rFonts w:ascii="Calibri" w:cs="Calibri" w:eastAsia="Calibri" w:hAnsi="Calibri"/>
          <w:rtl w:val="0"/>
        </w:rPr>
        <w:t xml:space="preserve">porta de giro com 1 folha em laminado melamínico estrutural ts espessura 10mm com acabamento texturizado dupla face na cor polar instalada sobre perfil em alumínio anodizado na cor natural com dobradiças automáticas tipo self closing em liga especial de alumínio acabamento anodizado fosco acetinado e fechadura universal tipo tarjeta livre ocupado (prancha 56/61)</w:t>
      </w:r>
      <w:r w:rsidDel="00000000" w:rsidR="00000000" w:rsidRPr="00000000">
        <w:rPr>
          <w:rtl w:val="0"/>
        </w:rPr>
      </w:r>
    </w:p>
    <w:p w:rsidR="00000000" w:rsidDel="00000000" w:rsidP="00000000" w:rsidRDefault="00000000" w:rsidRPr="00000000" w14:paraId="00000360">
      <w:pPr>
        <w:rPr>
          <w:rFonts w:ascii="Calibri" w:cs="Calibri" w:eastAsia="Calibri" w:hAnsi="Calibri"/>
        </w:rPr>
      </w:pPr>
      <w:r w:rsidDel="00000000" w:rsidR="00000000" w:rsidRPr="00000000">
        <w:rPr>
          <w:rFonts w:ascii="Calibri" w:cs="Calibri" w:eastAsia="Calibri" w:hAnsi="Calibri"/>
          <w:highlight w:val="white"/>
          <w:rtl w:val="0"/>
        </w:rPr>
        <w:t xml:space="preserve">PV1 – </w:t>
      </w:r>
      <w:r w:rsidDel="00000000" w:rsidR="00000000" w:rsidRPr="00000000">
        <w:rPr>
          <w:rFonts w:ascii="Calibri" w:cs="Calibri" w:eastAsia="Calibri" w:hAnsi="Calibri"/>
          <w:rtl w:val="0"/>
        </w:rPr>
        <w:t xml:space="preserve">porta pivotante em vidro temperado fumê espessura 10mm com mola hidráulica de piso fabricante Dorma ref 2000 ou similar. Moldura e soleira em granito natural polido tipo preto tijuca espessura 20mm largura variável e ferragens de acordo com detalhe (prancha 57/61)</w:t>
      </w:r>
    </w:p>
    <w:p w:rsidR="00000000" w:rsidDel="00000000" w:rsidP="00000000" w:rsidRDefault="00000000" w:rsidRPr="00000000" w14:paraId="00000361">
      <w:pPr>
        <w:rPr>
          <w:rFonts w:ascii="Calibri" w:cs="Calibri" w:eastAsia="Calibri" w:hAnsi="Calibri"/>
        </w:rPr>
      </w:pPr>
      <w:r w:rsidDel="00000000" w:rsidR="00000000" w:rsidRPr="00000000">
        <w:rPr>
          <w:rFonts w:ascii="Calibri" w:cs="Calibri" w:eastAsia="Calibri" w:hAnsi="Calibri"/>
          <w:rtl w:val="0"/>
        </w:rPr>
        <w:t xml:space="preserve">PV2 - porta de vidro temperado espessura 10mm duas folhas dimensões 1.20mx2.10m com ferragens em latão acabamento cromado e puxador tubular em aço inox 304 (prancha 58/61)</w:t>
      </w:r>
    </w:p>
    <w:p w:rsidR="00000000" w:rsidDel="00000000" w:rsidP="00000000" w:rsidRDefault="00000000" w:rsidRPr="00000000" w14:paraId="00000362">
      <w:pPr>
        <w:spacing w:after="0" w:lineRule="auto"/>
        <w:rPr>
          <w:rFonts w:ascii="Calibri" w:cs="Calibri" w:eastAsia="Calibri" w:hAnsi="Calibri"/>
        </w:rPr>
      </w:pPr>
      <w:r w:rsidDel="00000000" w:rsidR="00000000" w:rsidRPr="00000000">
        <w:rPr>
          <w:rFonts w:ascii="Calibri" w:cs="Calibri" w:eastAsia="Calibri" w:hAnsi="Calibri"/>
          <w:rtl w:val="0"/>
        </w:rPr>
        <w:t xml:space="preserve">PM 7 c - porta de giro com 2 folhas com grade em madeira de lei aparelhada tipo maçaranduba e folha em madeira semioca aparelhada com acabamento em pintura esmalte sintético fosco na </w:t>
      </w:r>
      <w:r w:rsidDel="00000000" w:rsidR="00000000" w:rsidRPr="00000000">
        <w:rPr>
          <w:rFonts w:ascii="Calibri" w:cs="Calibri" w:eastAsia="Calibri" w:hAnsi="Calibri"/>
          <w:rtl w:val="0"/>
        </w:rPr>
        <w:t xml:space="preserve">cor</w:t>
      </w:r>
      <w:r w:rsidDel="00000000" w:rsidR="00000000" w:rsidRPr="00000000">
        <w:rPr>
          <w:rtl w:val="0"/>
        </w:rPr>
        <w:t xml:space="preserve"> a definir</w:t>
      </w:r>
      <w:r w:rsidDel="00000000" w:rsidR="00000000" w:rsidRPr="00000000">
        <w:rPr>
          <w:rFonts w:ascii="Calibri" w:cs="Calibri" w:eastAsia="Calibri" w:hAnsi="Calibri"/>
          <w:rtl w:val="0"/>
        </w:rPr>
        <w:t xml:space="preserve"> coral ou similar e ferragens de acordo com detalhe. (prancha 51/61)</w:t>
      </w:r>
    </w:p>
    <w:p w:rsidR="00000000" w:rsidDel="00000000" w:rsidP="00000000" w:rsidRDefault="00000000" w:rsidRPr="00000000" w14:paraId="00000363">
      <w:pP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64">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4.3.2 Janelas</w:t>
      </w:r>
    </w:p>
    <w:p w:rsidR="00000000" w:rsidDel="00000000" w:rsidP="00000000" w:rsidRDefault="00000000" w:rsidRPr="00000000" w14:paraId="00000365">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 teatro Milton Baccarelli, foram propostas 02 janelas, sendo uma no WC e outra no WC acessível.</w:t>
      </w:r>
    </w:p>
    <w:p w:rsidR="00000000" w:rsidDel="00000000" w:rsidP="00000000" w:rsidRDefault="00000000" w:rsidRPr="00000000" w14:paraId="00000366">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JA3 - </w:t>
      </w:r>
      <w:r w:rsidDel="00000000" w:rsidR="00000000" w:rsidRPr="00000000">
        <w:rPr>
          <w:rFonts w:ascii="Calibri" w:cs="Calibri" w:eastAsia="Calibri" w:hAnsi="Calibri"/>
          <w:rtl w:val="0"/>
        </w:rPr>
        <w:t xml:space="preserve">esquadria tipo boca de lobo na linha 25 em alumínio anodizado na cor natural, película mínima de 15 microns, com contramarco, arremate e guarnição de borracha para vidro liso na cor transparente 4mm. (Ver detalhes na prancha 61/61)</w:t>
      </w:r>
      <w:r w:rsidDel="00000000" w:rsidR="00000000" w:rsidRPr="00000000">
        <w:rPr>
          <w:rtl w:val="0"/>
        </w:rPr>
      </w:r>
    </w:p>
    <w:p w:rsidR="00000000" w:rsidDel="00000000" w:rsidP="00000000" w:rsidRDefault="00000000" w:rsidRPr="00000000" w14:paraId="00000367">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368">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4.3.3 Esquadria fixa – elevador</w:t>
      </w:r>
    </w:p>
    <w:p w:rsidR="00000000" w:rsidDel="00000000" w:rsidP="00000000" w:rsidRDefault="00000000" w:rsidRPr="00000000" w14:paraId="00000369">
      <w:pPr>
        <w:spacing w:after="0" w:line="24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Na proposta dos elevadores, eles contam com esquadria fixa em alumínio linha imperial 3.5/IV gold com anodização na cor preto e vidro laminado liso fumê duplo, espessura total 8 mm, cada camada 4 mm, com requadro em estrutura metálica em perfil tipo u 4 x 2 com acabamento em anticorrosiva e esmalte sintético acetinado na cor cinza escuro ref. 019 marca coral ou similar</w:t>
      </w:r>
    </w:p>
    <w:p w:rsidR="00000000" w:rsidDel="00000000" w:rsidP="00000000" w:rsidRDefault="00000000" w:rsidRPr="00000000" w14:paraId="0000036A">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36B">
      <w:pPr>
        <w:pStyle w:val="Heading1"/>
        <w:rPr>
          <w:rFonts w:ascii="Calibri" w:cs="Calibri" w:eastAsia="Calibri" w:hAnsi="Calibri"/>
          <w:highlight w:val="white"/>
        </w:rPr>
      </w:pPr>
      <w:bookmarkStart w:colFirst="0" w:colLast="0" w:name="_heading=h.1ksv4uv" w:id="15"/>
      <w:bookmarkEnd w:id="15"/>
      <w:r w:rsidDel="00000000" w:rsidR="00000000" w:rsidRPr="00000000">
        <w:rPr>
          <w:rFonts w:ascii="Calibri" w:cs="Calibri" w:eastAsia="Calibri" w:hAnsi="Calibri"/>
          <w:highlight w:val="white"/>
          <w:rtl w:val="0"/>
        </w:rPr>
        <w:t xml:space="preserve">5. ELEMENTOS DE REVESTIMENTO E ACABAMENTO</w:t>
      </w:r>
    </w:p>
    <w:p w:rsidR="00000000" w:rsidDel="00000000" w:rsidP="00000000" w:rsidRDefault="00000000" w:rsidRPr="00000000" w14:paraId="0000036C">
      <w:pPr>
        <w:pStyle w:val="Heading3"/>
        <w:rPr>
          <w:rFonts w:ascii="Calibri" w:cs="Calibri" w:eastAsia="Calibri" w:hAnsi="Calibri"/>
          <w:highlight w:val="white"/>
        </w:rPr>
      </w:pPr>
      <w:bookmarkStart w:colFirst="0" w:colLast="0" w:name="_heading=h.44sinio" w:id="16"/>
      <w:bookmarkEnd w:id="16"/>
      <w:r w:rsidDel="00000000" w:rsidR="00000000" w:rsidRPr="00000000">
        <w:rPr>
          <w:rFonts w:ascii="Calibri" w:cs="Calibri" w:eastAsia="Calibri" w:hAnsi="Calibri"/>
          <w:highlight w:val="white"/>
          <w:rtl w:val="0"/>
        </w:rPr>
        <w:t xml:space="preserve">5.1 REVESTIMENTOS DE PAREDE INTERNOS E EXTERNOS</w:t>
      </w:r>
    </w:p>
    <w:p w:rsidR="00000000" w:rsidDel="00000000" w:rsidP="00000000" w:rsidRDefault="00000000" w:rsidRPr="00000000" w14:paraId="0000036D">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6E">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12: Revestimentos de parede</w:t>
      </w:r>
    </w:p>
    <w:tbl>
      <w:tblPr>
        <w:tblStyle w:val="Table10"/>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4"/>
        <w:gridCol w:w="2127"/>
        <w:gridCol w:w="1275"/>
        <w:gridCol w:w="1701"/>
        <w:tblGridChange w:id="0">
          <w:tblGrid>
            <w:gridCol w:w="1124"/>
            <w:gridCol w:w="2127"/>
            <w:gridCol w:w="1275"/>
            <w:gridCol w:w="1701"/>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36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bookmarkStart w:colFirst="0" w:colLast="0" w:name="_heading=h.2jxsxqh" w:id="17"/>
            <w:bookmarkEnd w:id="17"/>
            <w:r w:rsidDel="00000000" w:rsidR="00000000" w:rsidRPr="00000000">
              <w:rPr>
                <w:rFonts w:ascii="Calibri" w:cs="Calibri" w:eastAsia="Calibri" w:hAnsi="Calibri"/>
                <w:b w:val="1"/>
                <w:color w:val="ffffff"/>
                <w:sz w:val="16"/>
                <w:szCs w:val="16"/>
                <w:shd w:fill="990000" w:val="clear"/>
                <w:rtl w:val="0"/>
              </w:rPr>
              <w:t xml:space="preserve">PRANCHA(S)</w:t>
            </w:r>
          </w:p>
        </w:tc>
        <w:tc>
          <w:tcPr>
            <w:shd w:fill="990000" w:val="clear"/>
            <w:tcMar>
              <w:top w:w="100.0" w:type="dxa"/>
              <w:left w:w="100.0" w:type="dxa"/>
              <w:bottom w:w="100.0" w:type="dxa"/>
              <w:right w:w="100.0" w:type="dxa"/>
            </w:tcMar>
          </w:tcPr>
          <w:p w:rsidR="00000000" w:rsidDel="00000000" w:rsidP="00000000" w:rsidRDefault="00000000" w:rsidRPr="00000000" w14:paraId="0000037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REVESTIMENTO</w:t>
            </w:r>
          </w:p>
          <w:p w:rsidR="00000000" w:rsidDel="00000000" w:rsidP="00000000" w:rsidRDefault="00000000" w:rsidRPr="00000000" w14:paraId="0000037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DE PAREDE</w:t>
            </w:r>
          </w:p>
        </w:tc>
        <w:tc>
          <w:tcPr>
            <w:shd w:fill="990000" w:val="clear"/>
            <w:tcMar>
              <w:top w:w="100.0" w:type="dxa"/>
              <w:left w:w="100.0" w:type="dxa"/>
              <w:bottom w:w="100.0" w:type="dxa"/>
              <w:right w:w="100.0" w:type="dxa"/>
            </w:tcMar>
          </w:tcPr>
          <w:p w:rsidR="00000000" w:rsidDel="00000000" w:rsidP="00000000" w:rsidRDefault="00000000" w:rsidRPr="00000000" w14:paraId="0000037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 DE APLICAÇÃO</w:t>
            </w:r>
          </w:p>
        </w:tc>
        <w:tc>
          <w:tcPr>
            <w:shd w:fill="990000" w:val="clear"/>
            <w:tcMar>
              <w:top w:w="100.0" w:type="dxa"/>
              <w:left w:w="100.0" w:type="dxa"/>
              <w:bottom w:w="100.0" w:type="dxa"/>
              <w:right w:w="100.0" w:type="dxa"/>
            </w:tcMar>
          </w:tcPr>
          <w:p w:rsidR="00000000" w:rsidDel="00000000" w:rsidP="00000000" w:rsidRDefault="00000000" w:rsidRPr="00000000" w14:paraId="0000037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ARQUIVO</w:t>
            </w:r>
          </w:p>
        </w:tc>
      </w:tr>
      <w:tr>
        <w:tc>
          <w:tcPr>
            <w:shd w:fill="auto" w:val="clear"/>
            <w:tcMar>
              <w:top w:w="100.0" w:type="dxa"/>
              <w:left w:w="100.0" w:type="dxa"/>
              <w:bottom w:w="100.0" w:type="dxa"/>
              <w:right w:w="100.0" w:type="dxa"/>
            </w:tcMar>
          </w:tcPr>
          <w:p w:rsidR="00000000" w:rsidDel="00000000" w:rsidP="00000000" w:rsidRDefault="00000000" w:rsidRPr="00000000" w14:paraId="0000037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P17/61</w:t>
            </w:r>
          </w:p>
          <w:p w:rsidR="00000000" w:rsidDel="00000000" w:rsidP="00000000" w:rsidRDefault="00000000" w:rsidRPr="00000000" w14:paraId="0000037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P26/61</w:t>
            </w:r>
          </w:p>
        </w:tc>
        <w:tc>
          <w:tcPr>
            <w:shd w:fill="auto" w:val="clear"/>
            <w:tcMar>
              <w:top w:w="100.0" w:type="dxa"/>
              <w:left w:w="100.0" w:type="dxa"/>
              <w:bottom w:w="100.0" w:type="dxa"/>
              <w:right w:w="100.0" w:type="dxa"/>
            </w:tcMar>
          </w:tcPr>
          <w:p w:rsidR="00000000" w:rsidDel="00000000" w:rsidP="00000000" w:rsidRDefault="00000000" w:rsidRPr="00000000" w14:paraId="0000037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Fechamento em painel Reynobond</w:t>
            </w:r>
          </w:p>
        </w:tc>
        <w:tc>
          <w:tcPr>
            <w:shd w:fill="auto" w:val="clear"/>
            <w:tcMar>
              <w:top w:w="100.0" w:type="dxa"/>
              <w:left w:w="100.0" w:type="dxa"/>
              <w:bottom w:w="100.0" w:type="dxa"/>
              <w:right w:w="100.0" w:type="dxa"/>
            </w:tcMar>
          </w:tcPr>
          <w:p w:rsidR="00000000" w:rsidDel="00000000" w:rsidP="00000000" w:rsidRDefault="00000000" w:rsidRPr="00000000" w14:paraId="0000037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Elevadores</w:t>
            </w:r>
          </w:p>
        </w:tc>
        <w:tc>
          <w:tcPr>
            <w:shd w:fill="auto" w:val="clear"/>
            <w:tcMar>
              <w:top w:w="100.0" w:type="dxa"/>
              <w:left w:w="100.0" w:type="dxa"/>
              <w:bottom w:w="100.0" w:type="dxa"/>
              <w:right w:w="100.0" w:type="dxa"/>
            </w:tcMar>
          </w:tcPr>
          <w:p w:rsidR="00000000" w:rsidDel="00000000" w:rsidP="00000000" w:rsidRDefault="00000000" w:rsidRPr="00000000" w14:paraId="0000037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7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37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Revestimento em placa MDF espessura 15mm com acabamento em pintura esmalte sintético acetinado na cor platina ref 016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7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highlight w:val="yellow"/>
              </w:rPr>
            </w:pPr>
            <w:r w:rsidDel="00000000" w:rsidR="00000000" w:rsidRPr="00000000">
              <w:rPr>
                <w:rFonts w:ascii="Calibri" w:cs="Calibri" w:eastAsia="Calibri" w:hAnsi="Calibri"/>
                <w:sz w:val="16"/>
                <w:szCs w:val="16"/>
                <w:rtl w:val="0"/>
              </w:rPr>
              <w:t xml:space="preserve">Auditório Evaldo Coutinho: Frente do palco</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7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7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37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Pintura em esmalte sintético acetinado na cor platina ref 016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7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 </w:t>
            </w:r>
          </w:p>
          <w:p w:rsidR="00000000" w:rsidDel="00000000" w:rsidP="00000000" w:rsidRDefault="00000000" w:rsidRPr="00000000" w14:paraId="0000038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highlight w:val="yellow"/>
              </w:rPr>
            </w:pPr>
            <w:r w:rsidDel="00000000" w:rsidR="00000000" w:rsidRPr="00000000">
              <w:rPr>
                <w:rFonts w:ascii="Calibri" w:cs="Calibri" w:eastAsia="Calibri" w:hAnsi="Calibri"/>
                <w:sz w:val="16"/>
                <w:szCs w:val="16"/>
                <w:rtl w:val="0"/>
              </w:rPr>
              <w:t xml:space="preserve">Lateral do palco</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8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8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38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Revestimento em pintura acrílica acetinada na cor preta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8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 </w:t>
            </w:r>
          </w:p>
          <w:p w:rsidR="00000000" w:rsidDel="00000000" w:rsidP="00000000" w:rsidRDefault="00000000" w:rsidRPr="00000000" w14:paraId="0000038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Palco</w:t>
            </w:r>
          </w:p>
        </w:tc>
        <w:tc>
          <w:tcPr>
            <w:shd w:fill="auto" w:val="clear"/>
            <w:tcMar>
              <w:top w:w="100.0" w:type="dxa"/>
              <w:left w:w="100.0" w:type="dxa"/>
              <w:bottom w:w="100.0" w:type="dxa"/>
              <w:right w:w="100.0" w:type="dxa"/>
            </w:tcMar>
          </w:tcPr>
          <w:p w:rsidR="00000000" w:rsidDel="00000000" w:rsidP="00000000" w:rsidRDefault="00000000" w:rsidRPr="00000000" w14:paraId="0000038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8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38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Revestimento em pintura esmalte sintético acetinado na cor branco neve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8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 </w:t>
            </w:r>
          </w:p>
          <w:p w:rsidR="00000000" w:rsidDel="00000000" w:rsidP="00000000" w:rsidRDefault="00000000" w:rsidRPr="00000000" w14:paraId="0000038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Camarim</w:t>
            </w:r>
          </w:p>
        </w:tc>
        <w:tc>
          <w:tcPr>
            <w:shd w:fill="auto" w:val="clear"/>
            <w:tcMar>
              <w:top w:w="100.0" w:type="dxa"/>
              <w:left w:w="100.0" w:type="dxa"/>
              <w:bottom w:w="100.0" w:type="dxa"/>
              <w:right w:w="100.0" w:type="dxa"/>
            </w:tcMar>
          </w:tcPr>
          <w:p w:rsidR="00000000" w:rsidDel="00000000" w:rsidP="00000000" w:rsidRDefault="00000000" w:rsidRPr="00000000" w14:paraId="0000038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8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p w:rsidR="00000000" w:rsidDel="00000000" w:rsidP="00000000" w:rsidRDefault="00000000" w:rsidRPr="00000000" w14:paraId="0000038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p w:rsidR="00000000" w:rsidDel="00000000" w:rsidP="00000000" w:rsidRDefault="00000000" w:rsidRPr="00000000" w14:paraId="0000038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38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p w:rsidR="00000000" w:rsidDel="00000000" w:rsidP="00000000" w:rsidRDefault="00000000" w:rsidRPr="00000000" w14:paraId="0000039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391">
            <w:pP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Revestimento em porcelanato técnico, superfície polida, nas dimensões 60x60cm na cor bege, tipo Minimum Areia fabricante  Eliane  ou  equivalente  técnico, rejunte em  argamassa tipo cimentcola    flexível  tipo  ac III,  para     assentamento de porcelanato, resistente a água, na  cor cinza da Quartzolit, ou equivalente técnico</w:t>
            </w:r>
          </w:p>
        </w:tc>
        <w:tc>
          <w:tcPr>
            <w:shd w:fill="auto" w:val="clear"/>
            <w:tcMar>
              <w:top w:w="100.0" w:type="dxa"/>
              <w:left w:w="100.0" w:type="dxa"/>
              <w:bottom w:w="100.0" w:type="dxa"/>
              <w:right w:w="100.0" w:type="dxa"/>
            </w:tcMar>
          </w:tcPr>
          <w:p w:rsidR="00000000" w:rsidDel="00000000" w:rsidP="00000000" w:rsidRDefault="00000000" w:rsidRPr="00000000" w14:paraId="0000039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 </w:t>
            </w:r>
          </w:p>
          <w:p w:rsidR="00000000" w:rsidDel="00000000" w:rsidP="00000000" w:rsidRDefault="00000000" w:rsidRPr="00000000" w14:paraId="0000039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WC e WC acessível</w:t>
            </w:r>
          </w:p>
          <w:p w:rsidR="00000000" w:rsidDel="00000000" w:rsidP="00000000" w:rsidRDefault="00000000" w:rsidRPr="00000000" w14:paraId="0000039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p w:rsidR="00000000" w:rsidDel="00000000" w:rsidP="00000000" w:rsidRDefault="00000000" w:rsidRPr="00000000" w14:paraId="0000039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p w:rsidR="00000000" w:rsidDel="00000000" w:rsidP="00000000" w:rsidRDefault="00000000" w:rsidRPr="00000000" w14:paraId="0000039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p w:rsidR="00000000" w:rsidDel="00000000" w:rsidP="00000000" w:rsidRDefault="00000000" w:rsidRPr="00000000" w14:paraId="0000039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c>
          <w:tcPr>
            <w:shd w:fill="auto" w:val="clear"/>
            <w:tcMar>
              <w:top w:w="100.0" w:type="dxa"/>
              <w:left w:w="100.0" w:type="dxa"/>
              <w:bottom w:w="100.0" w:type="dxa"/>
              <w:right w:w="100.0" w:type="dxa"/>
            </w:tcMar>
          </w:tcPr>
          <w:p w:rsidR="00000000" w:rsidDel="00000000" w:rsidP="00000000" w:rsidRDefault="00000000" w:rsidRPr="00000000" w14:paraId="0000039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9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p w:rsidR="00000000" w:rsidDel="00000000" w:rsidP="00000000" w:rsidRDefault="00000000" w:rsidRPr="00000000" w14:paraId="0000039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39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39C">
            <w:pP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Divisória em granito natural tipo preto tijuca, polido nas duas faces, espessura 2cm largura e alturas segundo projeto, engastado na parede 2cm e no piso 3cm</w:t>
            </w:r>
          </w:p>
        </w:tc>
        <w:tc>
          <w:tcPr>
            <w:shd w:fill="auto" w:val="clear"/>
            <w:tcMar>
              <w:top w:w="100.0" w:type="dxa"/>
              <w:left w:w="100.0" w:type="dxa"/>
              <w:bottom w:w="100.0" w:type="dxa"/>
              <w:right w:w="100.0" w:type="dxa"/>
            </w:tcMar>
          </w:tcPr>
          <w:p w:rsidR="00000000" w:rsidDel="00000000" w:rsidP="00000000" w:rsidRDefault="00000000" w:rsidRPr="00000000" w14:paraId="0000039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Sanitários 01, 02 e 04: </w:t>
            </w:r>
          </w:p>
          <w:p w:rsidR="00000000" w:rsidDel="00000000" w:rsidP="00000000" w:rsidRDefault="00000000" w:rsidRPr="00000000" w14:paraId="0000039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WC masculino e feminino</w:t>
            </w:r>
          </w:p>
        </w:tc>
        <w:tc>
          <w:tcPr>
            <w:shd w:fill="auto" w:val="clear"/>
            <w:tcMar>
              <w:top w:w="100.0" w:type="dxa"/>
              <w:left w:w="100.0" w:type="dxa"/>
              <w:bottom w:w="100.0" w:type="dxa"/>
              <w:right w:w="100.0" w:type="dxa"/>
            </w:tcMar>
          </w:tcPr>
          <w:p w:rsidR="00000000" w:rsidDel="00000000" w:rsidP="00000000" w:rsidRDefault="00000000" w:rsidRPr="00000000" w14:paraId="0000039F">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bl>
    <w:p w:rsidR="00000000" w:rsidDel="00000000" w:rsidP="00000000" w:rsidRDefault="00000000" w:rsidRPr="00000000" w14:paraId="000003A0">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3A1">
      <w:pPr>
        <w:pStyle w:val="Heading3"/>
        <w:rPr>
          <w:rFonts w:ascii="Calibri" w:cs="Calibri" w:eastAsia="Calibri" w:hAnsi="Calibri"/>
          <w:highlight w:val="white"/>
        </w:rPr>
      </w:pPr>
      <w:bookmarkStart w:colFirst="0" w:colLast="0" w:name="_heading=h.z337ya" w:id="18"/>
      <w:bookmarkEnd w:id="18"/>
      <w:r w:rsidDel="00000000" w:rsidR="00000000" w:rsidRPr="00000000">
        <w:rPr>
          <w:rFonts w:ascii="Calibri" w:cs="Calibri" w:eastAsia="Calibri" w:hAnsi="Calibri"/>
          <w:highlight w:val="white"/>
          <w:rtl w:val="0"/>
        </w:rPr>
        <w:t xml:space="preserve">5.2 SISTEMAS DE PISOS INTERNOS E EXTERNOS</w:t>
      </w:r>
    </w:p>
    <w:p w:rsidR="00000000" w:rsidDel="00000000" w:rsidP="00000000" w:rsidRDefault="00000000" w:rsidRPr="00000000" w14:paraId="000003A2">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5.2.1 Externos</w:t>
      </w:r>
    </w:p>
    <w:p w:rsidR="00000000" w:rsidDel="00000000" w:rsidP="00000000" w:rsidRDefault="00000000" w:rsidRPr="00000000" w14:paraId="000003A3">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3A4">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13: Tabela de revestimentos de pisos externos</w:t>
      </w:r>
    </w:p>
    <w:tbl>
      <w:tblPr>
        <w:tblStyle w:val="Table11"/>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4"/>
        <w:gridCol w:w="2127"/>
        <w:gridCol w:w="1275"/>
        <w:gridCol w:w="1701"/>
        <w:tblGridChange w:id="0">
          <w:tblGrid>
            <w:gridCol w:w="1124"/>
            <w:gridCol w:w="2127"/>
            <w:gridCol w:w="1275"/>
            <w:gridCol w:w="1701"/>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3A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PRANCHA(S)</w:t>
            </w:r>
          </w:p>
        </w:tc>
        <w:tc>
          <w:tcPr>
            <w:shd w:fill="990000" w:val="clear"/>
            <w:tcMar>
              <w:top w:w="100.0" w:type="dxa"/>
              <w:left w:w="100.0" w:type="dxa"/>
              <w:bottom w:w="100.0" w:type="dxa"/>
              <w:right w:w="100.0" w:type="dxa"/>
            </w:tcMar>
          </w:tcPr>
          <w:p w:rsidR="00000000" w:rsidDel="00000000" w:rsidP="00000000" w:rsidRDefault="00000000" w:rsidRPr="00000000" w14:paraId="000003A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REVESTIMENTO</w:t>
            </w:r>
          </w:p>
          <w:p w:rsidR="00000000" w:rsidDel="00000000" w:rsidP="00000000" w:rsidRDefault="00000000" w:rsidRPr="00000000" w14:paraId="000003A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DE PISO</w:t>
            </w:r>
          </w:p>
        </w:tc>
        <w:tc>
          <w:tcPr>
            <w:shd w:fill="990000" w:val="clear"/>
            <w:tcMar>
              <w:top w:w="100.0" w:type="dxa"/>
              <w:left w:w="100.0" w:type="dxa"/>
              <w:bottom w:w="100.0" w:type="dxa"/>
              <w:right w:w="100.0" w:type="dxa"/>
            </w:tcMar>
          </w:tcPr>
          <w:p w:rsidR="00000000" w:rsidDel="00000000" w:rsidP="00000000" w:rsidRDefault="00000000" w:rsidRPr="00000000" w14:paraId="000003A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 DE APLICAÇÃO</w:t>
            </w:r>
          </w:p>
        </w:tc>
        <w:tc>
          <w:tcPr>
            <w:shd w:fill="990000" w:val="clear"/>
            <w:tcMar>
              <w:top w:w="100.0" w:type="dxa"/>
              <w:left w:w="100.0" w:type="dxa"/>
              <w:bottom w:w="100.0" w:type="dxa"/>
              <w:right w:w="100.0" w:type="dxa"/>
            </w:tcMar>
          </w:tcPr>
          <w:p w:rsidR="00000000" w:rsidDel="00000000" w:rsidP="00000000" w:rsidRDefault="00000000" w:rsidRPr="00000000" w14:paraId="000003A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ARQUIVO</w:t>
            </w:r>
          </w:p>
        </w:tc>
      </w:tr>
      <w:tr>
        <w:tc>
          <w:tcPr>
            <w:shd w:fill="auto" w:val="clear"/>
            <w:tcMar>
              <w:top w:w="100.0" w:type="dxa"/>
              <w:left w:w="100.0" w:type="dxa"/>
              <w:bottom w:w="100.0" w:type="dxa"/>
              <w:right w:w="100.0" w:type="dxa"/>
            </w:tcMar>
          </w:tcPr>
          <w:p w:rsidR="00000000" w:rsidDel="00000000" w:rsidP="00000000" w:rsidRDefault="00000000" w:rsidRPr="00000000" w14:paraId="000003A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p w:rsidR="00000000" w:rsidDel="00000000" w:rsidP="00000000" w:rsidRDefault="00000000" w:rsidRPr="00000000" w14:paraId="000003A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P09/61</w:t>
            </w:r>
          </w:p>
        </w:tc>
        <w:tc>
          <w:tcPr>
            <w:shd w:fill="auto" w:val="clear"/>
            <w:tcMar>
              <w:top w:w="100.0" w:type="dxa"/>
              <w:left w:w="100.0" w:type="dxa"/>
              <w:bottom w:w="100.0" w:type="dxa"/>
              <w:right w:w="100.0" w:type="dxa"/>
            </w:tcMar>
          </w:tcPr>
          <w:p w:rsidR="00000000" w:rsidDel="00000000" w:rsidP="00000000" w:rsidRDefault="00000000" w:rsidRPr="00000000" w14:paraId="000003A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Requalificação de piso existente em bloco de pedra granítica tipo paralelepípedo</w:t>
            </w:r>
          </w:p>
        </w:tc>
        <w:tc>
          <w:tcPr>
            <w:shd w:fill="auto" w:val="clear"/>
            <w:tcMar>
              <w:top w:w="100.0" w:type="dxa"/>
              <w:left w:w="100.0" w:type="dxa"/>
              <w:bottom w:w="100.0" w:type="dxa"/>
              <w:right w:w="100.0" w:type="dxa"/>
            </w:tcMar>
          </w:tcPr>
          <w:p w:rsidR="00000000" w:rsidDel="00000000" w:rsidP="00000000" w:rsidRDefault="00000000" w:rsidRPr="00000000" w14:paraId="000003A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Estacionamento</w:t>
            </w:r>
          </w:p>
        </w:tc>
        <w:tc>
          <w:tcPr>
            <w:shd w:fill="auto" w:val="clear"/>
            <w:tcMar>
              <w:top w:w="100.0" w:type="dxa"/>
              <w:left w:w="100.0" w:type="dxa"/>
              <w:bottom w:w="100.0" w:type="dxa"/>
              <w:right w:w="100.0" w:type="dxa"/>
            </w:tcMar>
          </w:tcPr>
          <w:p w:rsidR="00000000" w:rsidDel="00000000" w:rsidP="00000000" w:rsidRDefault="00000000" w:rsidRPr="00000000" w14:paraId="000003A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A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tc>
        <w:tc>
          <w:tcPr>
            <w:shd w:fill="auto" w:val="clear"/>
            <w:tcMar>
              <w:top w:w="100.0" w:type="dxa"/>
              <w:left w:w="100.0" w:type="dxa"/>
              <w:bottom w:w="100.0" w:type="dxa"/>
              <w:right w:w="100.0" w:type="dxa"/>
            </w:tcMar>
          </w:tcPr>
          <w:p w:rsidR="00000000" w:rsidDel="00000000" w:rsidP="00000000" w:rsidRDefault="00000000" w:rsidRPr="00000000" w14:paraId="000003B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Travessia de pedestre em nível em concreto estrutural, moldado in loco, FCK=35MPa</w:t>
            </w:r>
          </w:p>
        </w:tc>
        <w:tc>
          <w:tcPr>
            <w:shd w:fill="auto" w:val="clear"/>
            <w:tcMar>
              <w:top w:w="100.0" w:type="dxa"/>
              <w:left w:w="100.0" w:type="dxa"/>
              <w:bottom w:w="100.0" w:type="dxa"/>
              <w:right w:w="100.0" w:type="dxa"/>
            </w:tcMar>
          </w:tcPr>
          <w:p w:rsidR="00000000" w:rsidDel="00000000" w:rsidP="00000000" w:rsidRDefault="00000000" w:rsidRPr="00000000" w14:paraId="000003B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Rua</w:t>
            </w:r>
          </w:p>
        </w:tc>
        <w:tc>
          <w:tcPr>
            <w:shd w:fill="auto" w:val="clear"/>
            <w:tcMar>
              <w:top w:w="100.0" w:type="dxa"/>
              <w:left w:w="100.0" w:type="dxa"/>
              <w:bottom w:w="100.0" w:type="dxa"/>
              <w:right w:w="100.0" w:type="dxa"/>
            </w:tcMar>
          </w:tcPr>
          <w:p w:rsidR="00000000" w:rsidDel="00000000" w:rsidP="00000000" w:rsidRDefault="00000000" w:rsidRPr="00000000" w14:paraId="000003B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B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tc>
        <w:tc>
          <w:tcPr>
            <w:shd w:fill="auto" w:val="clear"/>
            <w:tcMar>
              <w:top w:w="100.0" w:type="dxa"/>
              <w:left w:w="100.0" w:type="dxa"/>
              <w:bottom w:w="100.0" w:type="dxa"/>
              <w:right w:w="100.0" w:type="dxa"/>
            </w:tcMar>
          </w:tcPr>
          <w:p w:rsidR="00000000" w:rsidDel="00000000" w:rsidP="00000000" w:rsidRDefault="00000000" w:rsidRPr="00000000" w14:paraId="000003B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Meio fio em concreto moldado in loco</w:t>
            </w:r>
          </w:p>
        </w:tc>
        <w:tc>
          <w:tcPr>
            <w:shd w:fill="auto" w:val="clear"/>
            <w:tcMar>
              <w:top w:w="100.0" w:type="dxa"/>
              <w:left w:w="100.0" w:type="dxa"/>
              <w:bottom w:w="100.0" w:type="dxa"/>
              <w:right w:w="100.0" w:type="dxa"/>
            </w:tcMar>
          </w:tcPr>
          <w:p w:rsidR="00000000" w:rsidDel="00000000" w:rsidP="00000000" w:rsidRDefault="00000000" w:rsidRPr="00000000" w14:paraId="000003B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Rua</w:t>
            </w:r>
          </w:p>
        </w:tc>
        <w:tc>
          <w:tcPr>
            <w:shd w:fill="auto" w:val="clear"/>
            <w:tcMar>
              <w:top w:w="100.0" w:type="dxa"/>
              <w:left w:w="100.0" w:type="dxa"/>
              <w:bottom w:w="100.0" w:type="dxa"/>
              <w:right w:w="100.0" w:type="dxa"/>
            </w:tcMar>
          </w:tcPr>
          <w:p w:rsidR="00000000" w:rsidDel="00000000" w:rsidP="00000000" w:rsidRDefault="00000000" w:rsidRPr="00000000" w14:paraId="000003B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B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p w:rsidR="00000000" w:rsidDel="00000000" w:rsidP="00000000" w:rsidRDefault="00000000" w:rsidRPr="00000000" w14:paraId="000003B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3B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de alta resistência tipo Duberton espessura de 12mm acabamento antiderrapante com juntas em PVC dimensão 17 x 3mm formando quadrícula de 1,25 x 1,25 m.</w:t>
            </w:r>
          </w:p>
          <w:p w:rsidR="00000000" w:rsidDel="00000000" w:rsidP="00000000" w:rsidRDefault="00000000" w:rsidRPr="00000000" w14:paraId="000003B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Nas cores: natural, vermelha e amarela</w:t>
            </w:r>
          </w:p>
        </w:tc>
        <w:tc>
          <w:tcPr>
            <w:shd w:fill="auto" w:val="clear"/>
            <w:tcMar>
              <w:top w:w="100.0" w:type="dxa"/>
              <w:left w:w="100.0" w:type="dxa"/>
              <w:bottom w:w="100.0" w:type="dxa"/>
              <w:right w:w="100.0" w:type="dxa"/>
            </w:tcMar>
          </w:tcPr>
          <w:p w:rsidR="00000000" w:rsidDel="00000000" w:rsidP="00000000" w:rsidRDefault="00000000" w:rsidRPr="00000000" w14:paraId="000003B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Calçada</w:t>
            </w:r>
          </w:p>
        </w:tc>
        <w:tc>
          <w:tcPr>
            <w:shd w:fill="auto" w:val="clear"/>
            <w:tcMar>
              <w:top w:w="100.0" w:type="dxa"/>
              <w:left w:w="100.0" w:type="dxa"/>
              <w:bottom w:w="100.0" w:type="dxa"/>
              <w:right w:w="100.0" w:type="dxa"/>
            </w:tcMar>
          </w:tcPr>
          <w:p w:rsidR="00000000" w:rsidDel="00000000" w:rsidP="00000000" w:rsidRDefault="00000000" w:rsidRPr="00000000" w14:paraId="000003B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B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p w:rsidR="00000000" w:rsidDel="00000000" w:rsidP="00000000" w:rsidRDefault="00000000" w:rsidRPr="00000000" w14:paraId="000003B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P08/61</w:t>
            </w:r>
          </w:p>
          <w:p w:rsidR="00000000" w:rsidDel="00000000" w:rsidP="00000000" w:rsidRDefault="00000000" w:rsidRPr="00000000" w14:paraId="000003B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3C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tátil de alerta em placas pré-moldadas de concreto, nas dimensões 25x25x3 cm fabricante Acinol ou similar com pintura em tinta acrílica acabamento fosco na cor amarelo demarcação ref 535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C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Calçada</w:t>
            </w:r>
          </w:p>
        </w:tc>
        <w:tc>
          <w:tcPr>
            <w:shd w:fill="auto" w:val="clear"/>
            <w:tcMar>
              <w:top w:w="100.0" w:type="dxa"/>
              <w:left w:w="100.0" w:type="dxa"/>
              <w:bottom w:w="100.0" w:type="dxa"/>
              <w:right w:w="100.0" w:type="dxa"/>
            </w:tcMar>
          </w:tcPr>
          <w:p w:rsidR="00000000" w:rsidDel="00000000" w:rsidP="00000000" w:rsidRDefault="00000000" w:rsidRPr="00000000" w14:paraId="000003C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C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P07/61</w:t>
            </w:r>
          </w:p>
          <w:p w:rsidR="00000000" w:rsidDel="00000000" w:rsidP="00000000" w:rsidRDefault="00000000" w:rsidRPr="00000000" w14:paraId="000003C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P08/61</w:t>
            </w:r>
          </w:p>
          <w:p w:rsidR="00000000" w:rsidDel="00000000" w:rsidP="00000000" w:rsidRDefault="00000000" w:rsidRPr="00000000" w14:paraId="000003C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3C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tátil direcional em placas pré-moldadas de concreto, nas dimensões 25x25x3 cm fabricante Acinol ou similar com pintura em tinta acrílica acabamento fosco na cor amarelo demarcação ref 535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C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Calçada</w:t>
            </w:r>
          </w:p>
        </w:tc>
        <w:tc>
          <w:tcPr>
            <w:shd w:fill="auto" w:val="clear"/>
            <w:tcMar>
              <w:top w:w="100.0" w:type="dxa"/>
              <w:left w:w="100.0" w:type="dxa"/>
              <w:bottom w:w="100.0" w:type="dxa"/>
              <w:right w:w="100.0" w:type="dxa"/>
            </w:tcMar>
          </w:tcPr>
          <w:p w:rsidR="00000000" w:rsidDel="00000000" w:rsidP="00000000" w:rsidRDefault="00000000" w:rsidRPr="00000000" w14:paraId="000003C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C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P09/61</w:t>
            </w:r>
          </w:p>
        </w:tc>
        <w:tc>
          <w:tcPr>
            <w:shd w:fill="auto" w:val="clear"/>
            <w:tcMar>
              <w:top w:w="100.0" w:type="dxa"/>
              <w:left w:w="100.0" w:type="dxa"/>
              <w:bottom w:w="100.0" w:type="dxa"/>
              <w:right w:w="100.0" w:type="dxa"/>
            </w:tcMar>
          </w:tcPr>
          <w:p w:rsidR="00000000" w:rsidDel="00000000" w:rsidP="00000000" w:rsidRDefault="00000000" w:rsidRPr="00000000" w14:paraId="000003C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Pintura em tinta acrílica premium linha pinta piso na cor branco acabamento fosco marca Coral ou similar</w:t>
            </w:r>
          </w:p>
        </w:tc>
        <w:tc>
          <w:tcPr>
            <w:shd w:fill="auto" w:val="clear"/>
            <w:tcMar>
              <w:top w:w="100.0" w:type="dxa"/>
              <w:left w:w="100.0" w:type="dxa"/>
              <w:bottom w:w="100.0" w:type="dxa"/>
              <w:right w:w="100.0" w:type="dxa"/>
            </w:tcMar>
          </w:tcPr>
          <w:p w:rsidR="00000000" w:rsidDel="00000000" w:rsidP="00000000" w:rsidRDefault="00000000" w:rsidRPr="00000000" w14:paraId="000003C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Estacionamento</w:t>
            </w:r>
          </w:p>
        </w:tc>
        <w:tc>
          <w:tcPr>
            <w:shd w:fill="auto" w:val="clear"/>
            <w:tcMar>
              <w:top w:w="100.0" w:type="dxa"/>
              <w:left w:w="100.0" w:type="dxa"/>
              <w:bottom w:w="100.0" w:type="dxa"/>
              <w:right w:w="100.0" w:type="dxa"/>
            </w:tcMar>
          </w:tcPr>
          <w:p w:rsidR="00000000" w:rsidDel="00000000" w:rsidP="00000000" w:rsidRDefault="00000000" w:rsidRPr="00000000" w14:paraId="000003CC">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C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P09/61</w:t>
            </w:r>
          </w:p>
        </w:tc>
        <w:tc>
          <w:tcPr>
            <w:shd w:fill="auto" w:val="clear"/>
            <w:tcMar>
              <w:top w:w="100.0" w:type="dxa"/>
              <w:left w:w="100.0" w:type="dxa"/>
              <w:bottom w:w="100.0" w:type="dxa"/>
              <w:right w:w="100.0" w:type="dxa"/>
            </w:tcMar>
          </w:tcPr>
          <w:p w:rsidR="00000000" w:rsidDel="00000000" w:rsidP="00000000" w:rsidRDefault="00000000" w:rsidRPr="00000000" w14:paraId="000003C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Pintura em tinta acrílica premium linha pinta piso na cor azul acabamento fosco marca Coral ou similar</w:t>
            </w:r>
          </w:p>
        </w:tc>
        <w:tc>
          <w:tcPr>
            <w:shd w:fill="auto" w:val="clear"/>
            <w:tcMar>
              <w:top w:w="100.0" w:type="dxa"/>
              <w:left w:w="100.0" w:type="dxa"/>
              <w:bottom w:w="100.0" w:type="dxa"/>
              <w:right w:w="100.0" w:type="dxa"/>
            </w:tcMar>
          </w:tcPr>
          <w:p w:rsidR="00000000" w:rsidDel="00000000" w:rsidP="00000000" w:rsidRDefault="00000000" w:rsidRPr="00000000" w14:paraId="000003C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Estacionamento</w:t>
            </w:r>
          </w:p>
        </w:tc>
        <w:tc>
          <w:tcPr>
            <w:shd w:fill="auto" w:val="clear"/>
            <w:tcMar>
              <w:top w:w="100.0" w:type="dxa"/>
              <w:left w:w="100.0" w:type="dxa"/>
              <w:bottom w:w="100.0" w:type="dxa"/>
              <w:right w:w="100.0" w:type="dxa"/>
            </w:tcMar>
          </w:tcPr>
          <w:p w:rsidR="00000000" w:rsidDel="00000000" w:rsidP="00000000" w:rsidRDefault="00000000" w:rsidRPr="00000000" w14:paraId="000003D0">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D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3D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Guia de proteção lateral com superfície em pintura de tinta acrílica acabamento fosco na cor amarelo demarcação ref 535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D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Calçada – escada externa 02</w:t>
            </w:r>
          </w:p>
        </w:tc>
        <w:tc>
          <w:tcPr>
            <w:shd w:fill="auto" w:val="clear"/>
            <w:tcMar>
              <w:top w:w="100.0" w:type="dxa"/>
              <w:left w:w="100.0" w:type="dxa"/>
              <w:bottom w:w="100.0" w:type="dxa"/>
              <w:right w:w="100.0" w:type="dxa"/>
            </w:tcMar>
          </w:tcPr>
          <w:p w:rsidR="00000000" w:rsidDel="00000000" w:rsidP="00000000" w:rsidRDefault="00000000" w:rsidRPr="00000000" w14:paraId="000003D4">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D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P10/61</w:t>
            </w:r>
          </w:p>
        </w:tc>
        <w:tc>
          <w:tcPr>
            <w:shd w:fill="auto" w:val="clear"/>
            <w:tcMar>
              <w:top w:w="100.0" w:type="dxa"/>
              <w:left w:w="100.0" w:type="dxa"/>
              <w:bottom w:w="100.0" w:type="dxa"/>
              <w:right w:w="100.0" w:type="dxa"/>
            </w:tcMar>
          </w:tcPr>
          <w:p w:rsidR="00000000" w:rsidDel="00000000" w:rsidP="00000000" w:rsidRDefault="00000000" w:rsidRPr="00000000" w14:paraId="000003D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Faixa largura 5 cm em pintura com acabamento fosco na cor amarelo ref 535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3D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Escadas externas 01 e 02</w:t>
            </w:r>
          </w:p>
        </w:tc>
        <w:tc>
          <w:tcPr>
            <w:shd w:fill="auto" w:val="clear"/>
            <w:tcMar>
              <w:top w:w="100.0" w:type="dxa"/>
              <w:left w:w="100.0" w:type="dxa"/>
              <w:bottom w:w="100.0" w:type="dxa"/>
              <w:right w:w="100.0" w:type="dxa"/>
            </w:tcMar>
          </w:tcPr>
          <w:p w:rsidR="00000000" w:rsidDel="00000000" w:rsidP="00000000" w:rsidRDefault="00000000" w:rsidRPr="00000000" w14:paraId="000003D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bl>
    <w:p w:rsidR="00000000" w:rsidDel="00000000" w:rsidP="00000000" w:rsidRDefault="00000000" w:rsidRPr="00000000" w14:paraId="000003D9">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3DA">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5.2.2 Internos</w:t>
      </w:r>
    </w:p>
    <w:p w:rsidR="00000000" w:rsidDel="00000000" w:rsidP="00000000" w:rsidRDefault="00000000" w:rsidRPr="00000000" w14:paraId="000003DB">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14: Tabela de revestimentos de pisos internos</w:t>
      </w:r>
    </w:p>
    <w:tbl>
      <w:tblPr>
        <w:tblStyle w:val="Table12"/>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4"/>
        <w:gridCol w:w="2127"/>
        <w:gridCol w:w="1275"/>
        <w:gridCol w:w="1701"/>
        <w:tblGridChange w:id="0">
          <w:tblGrid>
            <w:gridCol w:w="1124"/>
            <w:gridCol w:w="2127"/>
            <w:gridCol w:w="1275"/>
            <w:gridCol w:w="1701"/>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3D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bookmarkStart w:colFirst="0" w:colLast="0" w:name="_heading=h.3j2qqm3" w:id="19"/>
            <w:bookmarkEnd w:id="19"/>
            <w:r w:rsidDel="00000000" w:rsidR="00000000" w:rsidRPr="00000000">
              <w:rPr>
                <w:rFonts w:ascii="Calibri" w:cs="Calibri" w:eastAsia="Calibri" w:hAnsi="Calibri"/>
                <w:b w:val="1"/>
                <w:color w:val="ffffff"/>
                <w:sz w:val="16"/>
                <w:szCs w:val="16"/>
                <w:shd w:fill="990000" w:val="clear"/>
                <w:rtl w:val="0"/>
              </w:rPr>
              <w:t xml:space="preserve">PRANCHA(S)</w:t>
            </w:r>
          </w:p>
        </w:tc>
        <w:tc>
          <w:tcPr>
            <w:shd w:fill="990000" w:val="clear"/>
            <w:tcMar>
              <w:top w:w="100.0" w:type="dxa"/>
              <w:left w:w="100.0" w:type="dxa"/>
              <w:bottom w:w="100.0" w:type="dxa"/>
              <w:right w:w="100.0" w:type="dxa"/>
            </w:tcMar>
          </w:tcPr>
          <w:p w:rsidR="00000000" w:rsidDel="00000000" w:rsidP="00000000" w:rsidRDefault="00000000" w:rsidRPr="00000000" w14:paraId="000003D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REVESTIMENTO</w:t>
            </w:r>
          </w:p>
        </w:tc>
        <w:tc>
          <w:tcPr>
            <w:shd w:fill="990000" w:val="clear"/>
            <w:tcMar>
              <w:top w:w="100.0" w:type="dxa"/>
              <w:left w:w="100.0" w:type="dxa"/>
              <w:bottom w:w="100.0" w:type="dxa"/>
              <w:right w:w="100.0" w:type="dxa"/>
            </w:tcMar>
          </w:tcPr>
          <w:p w:rsidR="00000000" w:rsidDel="00000000" w:rsidP="00000000" w:rsidRDefault="00000000" w:rsidRPr="00000000" w14:paraId="000003D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 DE APLICAÇÃO</w:t>
            </w:r>
          </w:p>
        </w:tc>
        <w:tc>
          <w:tcPr>
            <w:shd w:fill="990000" w:val="clear"/>
            <w:tcMar>
              <w:top w:w="100.0" w:type="dxa"/>
              <w:left w:w="100.0" w:type="dxa"/>
              <w:bottom w:w="100.0" w:type="dxa"/>
              <w:right w:w="100.0" w:type="dxa"/>
            </w:tcMar>
          </w:tcPr>
          <w:p w:rsidR="00000000" w:rsidDel="00000000" w:rsidP="00000000" w:rsidRDefault="00000000" w:rsidRPr="00000000" w14:paraId="000003D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ARQUIVO</w:t>
            </w:r>
          </w:p>
        </w:tc>
      </w:tr>
      <w:tr>
        <w:tc>
          <w:tcPr>
            <w:shd w:fill="auto" w:val="clear"/>
            <w:tcMar>
              <w:top w:w="100.0" w:type="dxa"/>
              <w:left w:w="100.0" w:type="dxa"/>
              <w:bottom w:w="100.0" w:type="dxa"/>
              <w:right w:w="100.0" w:type="dxa"/>
            </w:tcMar>
          </w:tcPr>
          <w:p w:rsidR="00000000" w:rsidDel="00000000" w:rsidP="00000000" w:rsidRDefault="00000000" w:rsidRPr="00000000" w14:paraId="000003E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P15/61</w:t>
            </w:r>
          </w:p>
          <w:p w:rsidR="00000000" w:rsidDel="00000000" w:rsidP="00000000" w:rsidRDefault="00000000" w:rsidRPr="00000000" w14:paraId="000003E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P29/61</w:t>
            </w:r>
          </w:p>
        </w:tc>
        <w:tc>
          <w:tcPr>
            <w:shd w:fill="auto" w:val="clear"/>
            <w:tcMar>
              <w:top w:w="100.0" w:type="dxa"/>
              <w:left w:w="100.0" w:type="dxa"/>
              <w:bottom w:w="100.0" w:type="dxa"/>
              <w:right w:w="100.0" w:type="dxa"/>
            </w:tcMar>
          </w:tcPr>
          <w:p w:rsidR="00000000" w:rsidDel="00000000" w:rsidP="00000000" w:rsidRDefault="00000000" w:rsidRPr="00000000" w14:paraId="000003E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de alta resistência acabamento antiderrapante espessura 12mm na cor preto tipo Duberton ou similar com junta plástica em PVC dimensão 17 x 3mm formando quadrícula de 1,25 x 1,25 m.</w:t>
            </w:r>
          </w:p>
          <w:p w:rsidR="00000000" w:rsidDel="00000000" w:rsidP="00000000" w:rsidRDefault="00000000" w:rsidRPr="00000000" w14:paraId="000003E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E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 área interna CAC</w:t>
            </w:r>
          </w:p>
          <w:p w:rsidR="00000000" w:rsidDel="00000000" w:rsidP="00000000" w:rsidRDefault="00000000" w:rsidRPr="00000000" w14:paraId="000003E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w:t>
            </w:r>
          </w:p>
        </w:tc>
        <w:tc>
          <w:tcPr>
            <w:shd w:fill="auto" w:val="clear"/>
            <w:tcMar>
              <w:top w:w="100.0" w:type="dxa"/>
              <w:left w:w="100.0" w:type="dxa"/>
              <w:bottom w:w="100.0" w:type="dxa"/>
              <w:right w:w="100.0" w:type="dxa"/>
            </w:tcMar>
          </w:tcPr>
          <w:p w:rsidR="00000000" w:rsidDel="00000000" w:rsidP="00000000" w:rsidRDefault="00000000" w:rsidRPr="00000000" w14:paraId="000003E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E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P16/61</w:t>
            </w:r>
          </w:p>
          <w:p w:rsidR="00000000" w:rsidDel="00000000" w:rsidP="00000000" w:rsidRDefault="00000000" w:rsidRPr="00000000" w14:paraId="000003E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P17/61</w:t>
            </w:r>
          </w:p>
          <w:p w:rsidR="00000000" w:rsidDel="00000000" w:rsidP="00000000" w:rsidRDefault="00000000" w:rsidRPr="00000000" w14:paraId="000003E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P18/61</w:t>
            </w:r>
          </w:p>
          <w:p w:rsidR="00000000" w:rsidDel="00000000" w:rsidP="00000000" w:rsidRDefault="00000000" w:rsidRPr="00000000" w14:paraId="000003E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P24/61</w:t>
            </w:r>
          </w:p>
          <w:p w:rsidR="00000000" w:rsidDel="00000000" w:rsidP="00000000" w:rsidRDefault="00000000" w:rsidRPr="00000000" w14:paraId="000003E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P25/61</w:t>
            </w:r>
          </w:p>
          <w:p w:rsidR="00000000" w:rsidDel="00000000" w:rsidP="00000000" w:rsidRDefault="00000000" w:rsidRPr="00000000" w14:paraId="000003E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P29/61</w:t>
            </w:r>
          </w:p>
        </w:tc>
        <w:tc>
          <w:tcPr>
            <w:shd w:fill="auto" w:val="clear"/>
            <w:tcMar>
              <w:top w:w="100.0" w:type="dxa"/>
              <w:left w:w="100.0" w:type="dxa"/>
              <w:bottom w:w="100.0" w:type="dxa"/>
              <w:right w:w="100.0" w:type="dxa"/>
            </w:tcMar>
          </w:tcPr>
          <w:p w:rsidR="00000000" w:rsidDel="00000000" w:rsidP="00000000" w:rsidRDefault="00000000" w:rsidRPr="00000000" w14:paraId="000003E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Fita antiderrapante Total Walk na cor amarelo largura 5cm marca Total Acessibilidade ou similar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E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p w:rsidR="00000000" w:rsidDel="00000000" w:rsidP="00000000" w:rsidRDefault="00000000" w:rsidRPr="00000000" w14:paraId="000003E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p w:rsidR="00000000" w:rsidDel="00000000" w:rsidP="00000000" w:rsidRDefault="00000000" w:rsidRPr="00000000" w14:paraId="000003F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p w:rsidR="00000000" w:rsidDel="00000000" w:rsidP="00000000" w:rsidRDefault="00000000" w:rsidRPr="00000000" w14:paraId="000003F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w:t>
            </w:r>
          </w:p>
        </w:tc>
        <w:tc>
          <w:tcPr>
            <w:shd w:fill="auto" w:val="clear"/>
            <w:tcMar>
              <w:top w:w="100.0" w:type="dxa"/>
              <w:left w:w="100.0" w:type="dxa"/>
              <w:bottom w:w="100.0" w:type="dxa"/>
              <w:right w:w="100.0" w:type="dxa"/>
            </w:tcMar>
          </w:tcPr>
          <w:p w:rsidR="00000000" w:rsidDel="00000000" w:rsidP="00000000" w:rsidRDefault="00000000" w:rsidRPr="00000000" w14:paraId="000003F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3F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P19/61</w:t>
            </w:r>
          </w:p>
          <w:p w:rsidR="00000000" w:rsidDel="00000000" w:rsidP="00000000" w:rsidRDefault="00000000" w:rsidRPr="00000000" w14:paraId="000003F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P20/61</w:t>
            </w:r>
          </w:p>
          <w:p w:rsidR="00000000" w:rsidDel="00000000" w:rsidP="00000000" w:rsidRDefault="00000000" w:rsidRPr="00000000" w14:paraId="000003F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P21/61</w:t>
            </w:r>
          </w:p>
          <w:p w:rsidR="00000000" w:rsidDel="00000000" w:rsidP="00000000" w:rsidRDefault="00000000" w:rsidRPr="00000000" w14:paraId="000003F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P22/61</w:t>
            </w:r>
          </w:p>
          <w:p w:rsidR="00000000" w:rsidDel="00000000" w:rsidP="00000000" w:rsidRDefault="00000000" w:rsidRPr="00000000" w14:paraId="000003F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3F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F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Fita antiderrapante Safety Walk na cor amarelo largura 5cm linha Conformable marca 3M ou similar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F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p w:rsidR="00000000" w:rsidDel="00000000" w:rsidP="00000000" w:rsidRDefault="00000000" w:rsidRPr="00000000" w14:paraId="000003F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w:t>
            </w:r>
          </w:p>
          <w:p w:rsidR="00000000" w:rsidDel="00000000" w:rsidP="00000000" w:rsidRDefault="00000000" w:rsidRPr="00000000" w14:paraId="000003F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p w:rsidR="00000000" w:rsidDel="00000000" w:rsidP="00000000" w:rsidRDefault="00000000" w:rsidRPr="00000000" w14:paraId="000003F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w:t>
            </w:r>
          </w:p>
          <w:p w:rsidR="00000000" w:rsidDel="00000000" w:rsidP="00000000" w:rsidRDefault="00000000" w:rsidRPr="00000000" w14:paraId="000003F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08</w:t>
            </w:r>
          </w:p>
          <w:p w:rsidR="00000000" w:rsidDel="00000000" w:rsidP="00000000" w:rsidRDefault="00000000" w:rsidRPr="00000000" w14:paraId="000003F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40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01">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0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P16/61</w:t>
            </w:r>
          </w:p>
          <w:p w:rsidR="00000000" w:rsidDel="00000000" w:rsidP="00000000" w:rsidRDefault="00000000" w:rsidRPr="00000000" w14:paraId="0000040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P17/61</w:t>
            </w:r>
          </w:p>
          <w:p w:rsidR="00000000" w:rsidDel="00000000" w:rsidP="00000000" w:rsidRDefault="00000000" w:rsidRPr="00000000" w14:paraId="0000040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P18/61</w:t>
            </w:r>
          </w:p>
          <w:p w:rsidR="00000000" w:rsidDel="00000000" w:rsidP="00000000" w:rsidRDefault="00000000" w:rsidRPr="00000000" w14:paraId="0000040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P19/61</w:t>
            </w:r>
          </w:p>
          <w:p w:rsidR="00000000" w:rsidDel="00000000" w:rsidP="00000000" w:rsidRDefault="00000000" w:rsidRPr="00000000" w14:paraId="0000040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P20/61</w:t>
            </w:r>
          </w:p>
          <w:p w:rsidR="00000000" w:rsidDel="00000000" w:rsidP="00000000" w:rsidRDefault="00000000" w:rsidRPr="00000000" w14:paraId="0000040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P22/61</w:t>
            </w:r>
          </w:p>
          <w:p w:rsidR="00000000" w:rsidDel="00000000" w:rsidP="00000000" w:rsidRDefault="00000000" w:rsidRPr="00000000" w14:paraId="0000040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P24/61</w:t>
            </w:r>
          </w:p>
          <w:p w:rsidR="00000000" w:rsidDel="00000000" w:rsidP="00000000" w:rsidRDefault="00000000" w:rsidRPr="00000000" w14:paraId="0000040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P25/61</w:t>
            </w:r>
          </w:p>
          <w:p w:rsidR="00000000" w:rsidDel="00000000" w:rsidP="00000000" w:rsidRDefault="00000000" w:rsidRPr="00000000" w14:paraId="0000040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P28/61</w:t>
            </w:r>
          </w:p>
          <w:p w:rsidR="00000000" w:rsidDel="00000000" w:rsidP="00000000" w:rsidRDefault="00000000" w:rsidRPr="00000000" w14:paraId="0000040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P29/61</w:t>
            </w:r>
          </w:p>
        </w:tc>
        <w:tc>
          <w:tcPr>
            <w:shd w:fill="auto" w:val="clear"/>
            <w:tcMar>
              <w:top w:w="100.0" w:type="dxa"/>
              <w:left w:w="100.0" w:type="dxa"/>
              <w:bottom w:w="100.0" w:type="dxa"/>
              <w:right w:w="100.0" w:type="dxa"/>
            </w:tcMar>
          </w:tcPr>
          <w:p w:rsidR="00000000" w:rsidDel="00000000" w:rsidP="00000000" w:rsidRDefault="00000000" w:rsidRPr="00000000" w14:paraId="0000040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tátil de alerta em borracha sintética pastilhado 5mm de espessura e dimensões de 25x25 cm na cor amarelo de marca Total Acessibilidade ou similar</w:t>
            </w:r>
          </w:p>
        </w:tc>
        <w:tc>
          <w:tcPr>
            <w:shd w:fill="auto" w:val="clear"/>
            <w:tcMar>
              <w:top w:w="100.0" w:type="dxa"/>
              <w:left w:w="100.0" w:type="dxa"/>
              <w:bottom w:w="100.0" w:type="dxa"/>
              <w:right w:w="100.0" w:type="dxa"/>
            </w:tcMar>
          </w:tcPr>
          <w:p w:rsidR="00000000" w:rsidDel="00000000" w:rsidP="00000000" w:rsidRDefault="00000000" w:rsidRPr="00000000" w14:paraId="0000040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01/</w:t>
            </w:r>
          </w:p>
          <w:p w:rsidR="00000000" w:rsidDel="00000000" w:rsidP="00000000" w:rsidRDefault="00000000" w:rsidRPr="00000000" w14:paraId="0000040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Elevador</w:t>
            </w:r>
          </w:p>
          <w:p w:rsidR="00000000" w:rsidDel="00000000" w:rsidP="00000000" w:rsidRDefault="00000000" w:rsidRPr="00000000" w14:paraId="0000040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02</w:t>
            </w:r>
          </w:p>
          <w:p w:rsidR="00000000" w:rsidDel="00000000" w:rsidP="00000000" w:rsidRDefault="00000000" w:rsidRPr="00000000" w14:paraId="00000410">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03</w:t>
            </w:r>
          </w:p>
          <w:p w:rsidR="00000000" w:rsidDel="00000000" w:rsidP="00000000" w:rsidRDefault="00000000" w:rsidRPr="00000000" w14:paraId="0000041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04 </w:t>
            </w:r>
          </w:p>
          <w:p w:rsidR="00000000" w:rsidDel="00000000" w:rsidP="00000000" w:rsidRDefault="00000000" w:rsidRPr="00000000" w14:paraId="0000041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05</w:t>
            </w:r>
          </w:p>
          <w:p w:rsidR="00000000" w:rsidDel="00000000" w:rsidP="00000000" w:rsidRDefault="00000000" w:rsidRPr="00000000" w14:paraId="0000041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06</w:t>
            </w:r>
          </w:p>
          <w:p w:rsidR="00000000" w:rsidDel="00000000" w:rsidP="00000000" w:rsidRDefault="00000000" w:rsidRPr="00000000" w14:paraId="0000041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08</w:t>
            </w:r>
          </w:p>
          <w:p w:rsidR="00000000" w:rsidDel="00000000" w:rsidP="00000000" w:rsidRDefault="00000000" w:rsidRPr="00000000" w14:paraId="0000041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Escada 09/</w:t>
            </w:r>
          </w:p>
          <w:p w:rsidR="00000000" w:rsidDel="00000000" w:rsidP="00000000" w:rsidRDefault="00000000" w:rsidRPr="00000000" w14:paraId="0000041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Elevador</w:t>
            </w:r>
          </w:p>
          <w:p w:rsidR="00000000" w:rsidDel="00000000" w:rsidP="00000000" w:rsidRDefault="00000000" w:rsidRPr="00000000" w14:paraId="0000041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w:t>
            </w:r>
          </w:p>
          <w:p w:rsidR="00000000" w:rsidDel="00000000" w:rsidP="00000000" w:rsidRDefault="00000000" w:rsidRPr="00000000" w14:paraId="0000041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w:t>
            </w:r>
          </w:p>
          <w:p w:rsidR="00000000" w:rsidDel="00000000" w:rsidP="00000000" w:rsidRDefault="00000000" w:rsidRPr="00000000" w14:paraId="0000041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c>
          <w:tcPr>
            <w:shd w:fill="auto" w:val="clear"/>
            <w:tcMar>
              <w:top w:w="100.0" w:type="dxa"/>
              <w:left w:w="100.0" w:type="dxa"/>
              <w:bottom w:w="100.0" w:type="dxa"/>
              <w:right w:w="100.0" w:type="dxa"/>
            </w:tcMar>
          </w:tcPr>
          <w:p w:rsidR="00000000" w:rsidDel="00000000" w:rsidP="00000000" w:rsidRDefault="00000000" w:rsidRPr="00000000" w14:paraId="0000041A">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1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P29/61</w:t>
            </w:r>
          </w:p>
          <w:p w:rsidR="00000000" w:rsidDel="00000000" w:rsidP="00000000" w:rsidRDefault="00000000" w:rsidRPr="00000000" w14:paraId="0000041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p w:rsidR="00000000" w:rsidDel="00000000" w:rsidP="00000000" w:rsidRDefault="00000000" w:rsidRPr="00000000" w14:paraId="0000041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p w:rsidR="00000000" w:rsidDel="00000000" w:rsidP="00000000" w:rsidRDefault="00000000" w:rsidRPr="00000000" w14:paraId="0000041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41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p w:rsidR="00000000" w:rsidDel="00000000" w:rsidP="00000000" w:rsidRDefault="00000000" w:rsidRPr="00000000" w14:paraId="0000042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42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Granito natural polido tipo preto tijuca espessura 20mm (soleira, divibox, escada)</w:t>
            </w:r>
          </w:p>
        </w:tc>
        <w:tc>
          <w:tcPr>
            <w:shd w:fill="auto" w:val="clear"/>
            <w:tcMar>
              <w:top w:w="100.0" w:type="dxa"/>
              <w:left w:w="100.0" w:type="dxa"/>
              <w:bottom w:w="100.0" w:type="dxa"/>
              <w:right w:w="100.0" w:type="dxa"/>
            </w:tcMar>
          </w:tcPr>
          <w:p w:rsidR="00000000" w:rsidDel="00000000" w:rsidP="00000000" w:rsidRDefault="00000000" w:rsidRPr="00000000" w14:paraId="0000042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Biblioteca</w:t>
            </w:r>
          </w:p>
          <w:p w:rsidR="00000000" w:rsidDel="00000000" w:rsidP="00000000" w:rsidRDefault="00000000" w:rsidRPr="00000000" w14:paraId="0000042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p w:rsidR="00000000" w:rsidDel="00000000" w:rsidP="00000000" w:rsidRDefault="00000000" w:rsidRPr="00000000" w14:paraId="0000042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p w:rsidR="00000000" w:rsidDel="00000000" w:rsidP="00000000" w:rsidRDefault="00000000" w:rsidRPr="00000000" w14:paraId="0000042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p w:rsidR="00000000" w:rsidDel="00000000" w:rsidP="00000000" w:rsidRDefault="00000000" w:rsidRPr="00000000" w14:paraId="0000042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p w:rsidR="00000000" w:rsidDel="00000000" w:rsidP="00000000" w:rsidRDefault="00000000" w:rsidRPr="00000000" w14:paraId="0000042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c>
          <w:tcPr>
            <w:shd w:fill="auto" w:val="clear"/>
            <w:tcMar>
              <w:top w:w="100.0" w:type="dxa"/>
              <w:left w:w="100.0" w:type="dxa"/>
              <w:bottom w:w="100.0" w:type="dxa"/>
              <w:right w:w="100.0" w:type="dxa"/>
            </w:tcMar>
          </w:tcPr>
          <w:p w:rsidR="00000000" w:rsidDel="00000000" w:rsidP="00000000" w:rsidRDefault="00000000" w:rsidRPr="00000000" w14:paraId="00000428">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2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p w:rsidR="00000000" w:rsidDel="00000000" w:rsidP="00000000" w:rsidRDefault="00000000" w:rsidRPr="00000000" w14:paraId="0000042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42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e patamar em concreto simples FCK 10Mpa com acabamento em piso vinílico em placas dimensão 30x30. Padrão liso esp. 3.2mm linha thru cor preto ref A802 Tarkett ou similar</w:t>
            </w:r>
          </w:p>
        </w:tc>
        <w:tc>
          <w:tcPr>
            <w:shd w:fill="auto" w:val="clear"/>
            <w:tcMar>
              <w:top w:w="100.0" w:type="dxa"/>
              <w:left w:w="100.0" w:type="dxa"/>
              <w:bottom w:w="100.0" w:type="dxa"/>
              <w:right w:w="100.0" w:type="dxa"/>
            </w:tcMar>
          </w:tcPr>
          <w:p w:rsidR="00000000" w:rsidDel="00000000" w:rsidP="00000000" w:rsidRDefault="00000000" w:rsidRPr="00000000" w14:paraId="0000042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w:t>
            </w:r>
          </w:p>
          <w:p w:rsidR="00000000" w:rsidDel="00000000" w:rsidP="00000000" w:rsidRDefault="00000000" w:rsidRPr="00000000" w14:paraId="0000042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c>
          <w:tcPr>
            <w:shd w:fill="auto" w:val="clear"/>
            <w:tcMar>
              <w:top w:w="100.0" w:type="dxa"/>
              <w:left w:w="100.0" w:type="dxa"/>
              <w:bottom w:w="100.0" w:type="dxa"/>
              <w:right w:w="100.0" w:type="dxa"/>
            </w:tcMar>
          </w:tcPr>
          <w:p w:rsidR="00000000" w:rsidDel="00000000" w:rsidP="00000000" w:rsidRDefault="00000000" w:rsidRPr="00000000" w14:paraId="0000042E">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2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43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Recolocação de piso em tábuas de madeira considerando reaproveitamento material inclusive vigamento</w:t>
            </w:r>
          </w:p>
        </w:tc>
        <w:tc>
          <w:tcPr>
            <w:shd w:fill="auto" w:val="clear"/>
            <w:tcMar>
              <w:top w:w="100.0" w:type="dxa"/>
              <w:left w:w="100.0" w:type="dxa"/>
              <w:bottom w:w="100.0" w:type="dxa"/>
              <w:right w:w="100.0" w:type="dxa"/>
            </w:tcMar>
          </w:tcPr>
          <w:p w:rsidR="00000000" w:rsidDel="00000000" w:rsidP="00000000" w:rsidRDefault="00000000" w:rsidRPr="00000000" w14:paraId="0000043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w:t>
            </w:r>
          </w:p>
        </w:tc>
        <w:tc>
          <w:tcPr>
            <w:shd w:fill="auto" w:val="clear"/>
            <w:tcMar>
              <w:top w:w="100.0" w:type="dxa"/>
              <w:left w:w="100.0" w:type="dxa"/>
              <w:bottom w:w="100.0" w:type="dxa"/>
              <w:right w:w="100.0" w:type="dxa"/>
            </w:tcMar>
          </w:tcPr>
          <w:p w:rsidR="00000000" w:rsidDel="00000000" w:rsidP="00000000" w:rsidRDefault="00000000" w:rsidRPr="00000000" w14:paraId="00000432">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3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P32/61</w:t>
            </w:r>
          </w:p>
        </w:tc>
        <w:tc>
          <w:tcPr>
            <w:shd w:fill="auto" w:val="clear"/>
            <w:tcMar>
              <w:top w:w="100.0" w:type="dxa"/>
              <w:left w:w="100.0" w:type="dxa"/>
              <w:bottom w:w="100.0" w:type="dxa"/>
              <w:right w:w="100.0" w:type="dxa"/>
            </w:tcMar>
          </w:tcPr>
          <w:p w:rsidR="00000000" w:rsidDel="00000000" w:rsidP="00000000" w:rsidRDefault="00000000" w:rsidRPr="00000000" w14:paraId="0000043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em placa vinílica dimensão 30x30 cm padrão liso esp. 3.2mm linha thru cor preto ref A902 Tarkett ou similar</w:t>
            </w:r>
          </w:p>
        </w:tc>
        <w:tc>
          <w:tcPr>
            <w:shd w:fill="auto" w:val="clear"/>
            <w:tcMar>
              <w:top w:w="100.0" w:type="dxa"/>
              <w:left w:w="100.0" w:type="dxa"/>
              <w:bottom w:w="100.0" w:type="dxa"/>
              <w:right w:w="100.0" w:type="dxa"/>
            </w:tcMar>
          </w:tcPr>
          <w:p w:rsidR="00000000" w:rsidDel="00000000" w:rsidP="00000000" w:rsidRDefault="00000000" w:rsidRPr="00000000" w14:paraId="0000043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Auditório Evaldo Coutinho</w:t>
            </w:r>
          </w:p>
        </w:tc>
        <w:tc>
          <w:tcPr>
            <w:shd w:fill="auto" w:val="clear"/>
            <w:tcMar>
              <w:top w:w="100.0" w:type="dxa"/>
              <w:left w:w="100.0" w:type="dxa"/>
              <w:bottom w:w="100.0" w:type="dxa"/>
              <w:right w:w="100.0" w:type="dxa"/>
            </w:tcMar>
          </w:tcPr>
          <w:p w:rsidR="00000000" w:rsidDel="00000000" w:rsidP="00000000" w:rsidRDefault="00000000" w:rsidRPr="00000000" w14:paraId="0000043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37">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43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Reconstituição do piso vinílico em placa, linha Paviflex natural ref. 9205809 marca Tarkett ou similar</w:t>
            </w:r>
          </w:p>
        </w:tc>
        <w:tc>
          <w:tcPr>
            <w:shd w:fill="auto" w:val="clear"/>
            <w:tcMar>
              <w:top w:w="100.0" w:type="dxa"/>
              <w:left w:w="100.0" w:type="dxa"/>
              <w:bottom w:w="100.0" w:type="dxa"/>
              <w:right w:w="100.0" w:type="dxa"/>
            </w:tcMar>
          </w:tcPr>
          <w:p w:rsidR="00000000" w:rsidDel="00000000" w:rsidP="00000000" w:rsidRDefault="00000000" w:rsidRPr="00000000" w14:paraId="00000439">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c>
          <w:tcPr>
            <w:shd w:fill="auto" w:val="clear"/>
            <w:tcMar>
              <w:top w:w="100.0" w:type="dxa"/>
              <w:left w:w="100.0" w:type="dxa"/>
              <w:bottom w:w="100.0" w:type="dxa"/>
              <w:right w:w="100.0" w:type="dxa"/>
            </w:tcMar>
          </w:tcPr>
          <w:p w:rsidR="00000000" w:rsidDel="00000000" w:rsidP="00000000" w:rsidRDefault="00000000" w:rsidRPr="00000000" w14:paraId="0000043A">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3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p w:rsidR="00000000" w:rsidDel="00000000" w:rsidP="00000000" w:rsidRDefault="00000000" w:rsidRPr="00000000" w14:paraId="0000043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p w:rsidR="00000000" w:rsidDel="00000000" w:rsidP="00000000" w:rsidRDefault="00000000" w:rsidRPr="00000000" w14:paraId="0000043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43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p w:rsidR="00000000" w:rsidDel="00000000" w:rsidP="00000000" w:rsidRDefault="00000000" w:rsidRPr="00000000" w14:paraId="0000043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440">
            <w:pP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Revestimento em porcelanato técnico, superfície Natural, nas dimensões 60 x 60cm na cor bege, tipo Minimum Areia fabricante  Eliane  ou  equivalente  técnico, rejunte em  argamassa tipo cimentcola    flexível  tipo  ac III,  para     assentamento de porcelanato, resistente a água, na  cor cinza da Quartzolit, ou equivalente técnico</w:t>
            </w:r>
          </w:p>
        </w:tc>
        <w:tc>
          <w:tcPr>
            <w:shd w:fill="auto" w:val="clear"/>
            <w:tcMar>
              <w:top w:w="100.0" w:type="dxa"/>
              <w:left w:w="100.0" w:type="dxa"/>
              <w:bottom w:w="100.0" w:type="dxa"/>
              <w:right w:w="100.0" w:type="dxa"/>
            </w:tcMar>
          </w:tcPr>
          <w:p w:rsidR="00000000" w:rsidDel="00000000" w:rsidP="00000000" w:rsidRDefault="00000000" w:rsidRPr="00000000" w14:paraId="0000044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 WC e WC acessível</w:t>
            </w:r>
          </w:p>
          <w:p w:rsidR="00000000" w:rsidDel="00000000" w:rsidP="00000000" w:rsidRDefault="00000000" w:rsidRPr="00000000" w14:paraId="0000044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44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p w:rsidR="00000000" w:rsidDel="00000000" w:rsidP="00000000" w:rsidRDefault="00000000" w:rsidRPr="00000000" w14:paraId="0000044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p w:rsidR="00000000" w:rsidDel="00000000" w:rsidP="00000000" w:rsidRDefault="00000000" w:rsidRPr="00000000" w14:paraId="0000044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p w:rsidR="00000000" w:rsidDel="00000000" w:rsidP="00000000" w:rsidRDefault="00000000" w:rsidRPr="00000000" w14:paraId="0000044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c>
          <w:tcPr>
            <w:shd w:fill="auto" w:val="clear"/>
            <w:tcMar>
              <w:top w:w="100.0" w:type="dxa"/>
              <w:left w:w="100.0" w:type="dxa"/>
              <w:bottom w:w="100.0" w:type="dxa"/>
              <w:right w:w="100.0" w:type="dxa"/>
            </w:tcMar>
          </w:tcPr>
          <w:p w:rsidR="00000000" w:rsidDel="00000000" w:rsidP="00000000" w:rsidRDefault="00000000" w:rsidRPr="00000000" w14:paraId="00000447">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48">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449">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em tábuas de madeira considerando reaproveitamento material inclusive vigamento.</w:t>
            </w:r>
          </w:p>
        </w:tc>
        <w:tc>
          <w:tcPr>
            <w:shd w:fill="auto" w:val="clear"/>
            <w:tcMar>
              <w:top w:w="100.0" w:type="dxa"/>
              <w:left w:w="100.0" w:type="dxa"/>
              <w:bottom w:w="100.0" w:type="dxa"/>
              <w:right w:w="100.0" w:type="dxa"/>
            </w:tcMar>
          </w:tcPr>
          <w:p w:rsidR="00000000" w:rsidDel="00000000" w:rsidP="00000000" w:rsidRDefault="00000000" w:rsidRPr="00000000" w14:paraId="0000044A">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w:t>
            </w:r>
          </w:p>
        </w:tc>
        <w:tc>
          <w:tcPr>
            <w:shd w:fill="auto" w:val="clear"/>
            <w:tcMar>
              <w:top w:w="100.0" w:type="dxa"/>
              <w:left w:w="100.0" w:type="dxa"/>
              <w:bottom w:w="100.0" w:type="dxa"/>
              <w:right w:w="100.0" w:type="dxa"/>
            </w:tcMar>
          </w:tcPr>
          <w:p w:rsidR="00000000" w:rsidDel="00000000" w:rsidP="00000000" w:rsidRDefault="00000000" w:rsidRPr="00000000" w14:paraId="0000044B">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4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P28/61</w:t>
            </w:r>
          </w:p>
          <w:p w:rsidR="00000000" w:rsidDel="00000000" w:rsidP="00000000" w:rsidRDefault="00000000" w:rsidRPr="00000000" w14:paraId="0000044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44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p w:rsidR="00000000" w:rsidDel="00000000" w:rsidP="00000000" w:rsidRDefault="00000000" w:rsidRPr="00000000" w14:paraId="0000044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45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Piso de alta resistência acabamento moldado in loco espessura 12mm, cor preto, acabamento polido, junta em PVC na cor preto dimensão 17x3mm formando reticulado com eixos 1,25x1,25 m, tipo Duberton ou equivalente técnico</w:t>
            </w:r>
          </w:p>
        </w:tc>
        <w:tc>
          <w:tcPr>
            <w:shd w:fill="auto" w:val="clear"/>
            <w:tcMar>
              <w:top w:w="100.0" w:type="dxa"/>
              <w:left w:w="100.0" w:type="dxa"/>
              <w:bottom w:w="100.0" w:type="dxa"/>
              <w:right w:w="100.0" w:type="dxa"/>
            </w:tcMar>
          </w:tcPr>
          <w:p w:rsidR="00000000" w:rsidDel="00000000" w:rsidP="00000000" w:rsidRDefault="00000000" w:rsidRPr="00000000" w14:paraId="0000045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w:t>
            </w:r>
          </w:p>
          <w:p w:rsidR="00000000" w:rsidDel="00000000" w:rsidP="00000000" w:rsidRDefault="00000000" w:rsidRPr="00000000" w14:paraId="0000045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Atelier 07</w:t>
            </w:r>
          </w:p>
          <w:p w:rsidR="00000000" w:rsidDel="00000000" w:rsidP="00000000" w:rsidRDefault="00000000" w:rsidRPr="00000000" w14:paraId="0000045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02</w:t>
            </w:r>
          </w:p>
          <w:p w:rsidR="00000000" w:rsidDel="00000000" w:rsidP="00000000" w:rsidRDefault="00000000" w:rsidRPr="00000000" w14:paraId="0000045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03</w:t>
            </w:r>
          </w:p>
          <w:p w:rsidR="00000000" w:rsidDel="00000000" w:rsidP="00000000" w:rsidRDefault="00000000" w:rsidRPr="00000000" w14:paraId="0000045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w:t>
            </w:r>
          </w:p>
        </w:tc>
        <w:tc>
          <w:tcPr>
            <w:shd w:fill="auto" w:val="clear"/>
            <w:tcMar>
              <w:top w:w="100.0" w:type="dxa"/>
              <w:left w:w="100.0" w:type="dxa"/>
              <w:bottom w:w="100.0" w:type="dxa"/>
              <w:right w:w="100.0" w:type="dxa"/>
            </w:tcMar>
          </w:tcPr>
          <w:p w:rsidR="00000000" w:rsidDel="00000000" w:rsidP="00000000" w:rsidRDefault="00000000" w:rsidRPr="00000000" w14:paraId="0000045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bl>
    <w:p w:rsidR="00000000" w:rsidDel="00000000" w:rsidP="00000000" w:rsidRDefault="00000000" w:rsidRPr="00000000" w14:paraId="00000457">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8">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9">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A">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B">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C">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D">
      <w:pPr>
        <w:spacing w:after="0" w:lineRule="auto"/>
        <w:rPr>
          <w:rFonts w:ascii="Calibri" w:cs="Calibri" w:eastAsia="Calibri" w:hAnsi="Calibri"/>
          <w:b w:val="1"/>
          <w:highlight w:val="yellow"/>
          <w:u w:val="single"/>
        </w:rPr>
      </w:pPr>
      <w:r w:rsidDel="00000000" w:rsidR="00000000" w:rsidRPr="00000000">
        <w:rPr>
          <w:rtl w:val="0"/>
        </w:rPr>
      </w:r>
    </w:p>
    <w:p w:rsidR="00000000" w:rsidDel="00000000" w:rsidP="00000000" w:rsidRDefault="00000000" w:rsidRPr="00000000" w14:paraId="0000045E">
      <w:pPr>
        <w:pStyle w:val="Heading3"/>
        <w:rPr>
          <w:rFonts w:ascii="Calibri" w:cs="Calibri" w:eastAsia="Calibri" w:hAnsi="Calibri"/>
          <w:highlight w:val="white"/>
        </w:rPr>
      </w:pPr>
      <w:bookmarkStart w:colFirst="0" w:colLast="0" w:name="_heading=h.1y810tw" w:id="20"/>
      <w:bookmarkEnd w:id="20"/>
      <w:r w:rsidDel="00000000" w:rsidR="00000000" w:rsidRPr="00000000">
        <w:rPr>
          <w:rFonts w:ascii="Calibri" w:cs="Calibri" w:eastAsia="Calibri" w:hAnsi="Calibri"/>
          <w:highlight w:val="white"/>
          <w:rtl w:val="0"/>
        </w:rPr>
        <w:t xml:space="preserve">5.3 REVESTIMENTOS/ACABAMENTOS DE TETOS</w:t>
      </w:r>
    </w:p>
    <w:p w:rsidR="00000000" w:rsidDel="00000000" w:rsidP="00000000" w:rsidRDefault="00000000" w:rsidRPr="00000000" w14:paraId="0000045F">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15: Revestimento/acabamento de teto</w:t>
      </w:r>
    </w:p>
    <w:tbl>
      <w:tblPr>
        <w:tblStyle w:val="Table13"/>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4"/>
        <w:gridCol w:w="2127"/>
        <w:gridCol w:w="1275"/>
        <w:gridCol w:w="1701"/>
        <w:tblGridChange w:id="0">
          <w:tblGrid>
            <w:gridCol w:w="1124"/>
            <w:gridCol w:w="2127"/>
            <w:gridCol w:w="1275"/>
            <w:gridCol w:w="1701"/>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46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PRANCHA(S)</w:t>
            </w:r>
          </w:p>
        </w:tc>
        <w:tc>
          <w:tcPr>
            <w:shd w:fill="990000" w:val="clear"/>
            <w:tcMar>
              <w:top w:w="100.0" w:type="dxa"/>
              <w:left w:w="100.0" w:type="dxa"/>
              <w:bottom w:w="100.0" w:type="dxa"/>
              <w:right w:w="100.0" w:type="dxa"/>
            </w:tcMar>
          </w:tcPr>
          <w:p w:rsidR="00000000" w:rsidDel="00000000" w:rsidP="00000000" w:rsidRDefault="00000000" w:rsidRPr="00000000" w14:paraId="00000461">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REVESTIMENTO</w:t>
            </w:r>
          </w:p>
          <w:p w:rsidR="00000000" w:rsidDel="00000000" w:rsidP="00000000" w:rsidRDefault="00000000" w:rsidRPr="00000000" w14:paraId="0000046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DE TETO</w:t>
            </w:r>
          </w:p>
        </w:tc>
        <w:tc>
          <w:tcPr>
            <w:shd w:fill="990000" w:val="clear"/>
            <w:tcMar>
              <w:top w:w="100.0" w:type="dxa"/>
              <w:left w:w="100.0" w:type="dxa"/>
              <w:bottom w:w="100.0" w:type="dxa"/>
              <w:right w:w="100.0" w:type="dxa"/>
            </w:tcMar>
          </w:tcPr>
          <w:p w:rsidR="00000000" w:rsidDel="00000000" w:rsidP="00000000" w:rsidRDefault="00000000" w:rsidRPr="00000000" w14:paraId="0000046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 DE APLICAÇÃO</w:t>
            </w:r>
          </w:p>
        </w:tc>
        <w:tc>
          <w:tcPr>
            <w:shd w:fill="990000" w:val="clear"/>
            <w:tcMar>
              <w:top w:w="100.0" w:type="dxa"/>
              <w:left w:w="100.0" w:type="dxa"/>
              <w:bottom w:w="100.0" w:type="dxa"/>
              <w:right w:w="100.0" w:type="dxa"/>
            </w:tcMar>
          </w:tcPr>
          <w:p w:rsidR="00000000" w:rsidDel="00000000" w:rsidP="00000000" w:rsidRDefault="00000000" w:rsidRPr="00000000" w14:paraId="0000046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ARQUIVO</w:t>
            </w:r>
          </w:p>
        </w:tc>
      </w:tr>
      <w:tr>
        <w:tc>
          <w:tcPr>
            <w:shd w:fill="auto" w:val="clear"/>
            <w:tcMar>
              <w:top w:w="100.0" w:type="dxa"/>
              <w:left w:w="100.0" w:type="dxa"/>
              <w:bottom w:w="100.0" w:type="dxa"/>
              <w:right w:w="100.0" w:type="dxa"/>
            </w:tcMar>
          </w:tcPr>
          <w:p w:rsidR="00000000" w:rsidDel="00000000" w:rsidP="00000000" w:rsidRDefault="00000000" w:rsidRPr="00000000" w14:paraId="00000465">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46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Forro em gesso com pintura em esmalte sintético fosco na cor branco gelo, fabricante Coral ou similar</w:t>
            </w:r>
          </w:p>
        </w:tc>
        <w:tc>
          <w:tcPr>
            <w:shd w:fill="auto" w:val="clear"/>
            <w:tcMar>
              <w:top w:w="100.0" w:type="dxa"/>
              <w:left w:w="100.0" w:type="dxa"/>
              <w:bottom w:w="100.0" w:type="dxa"/>
              <w:right w:w="100.0" w:type="dxa"/>
            </w:tcMar>
          </w:tcPr>
          <w:p w:rsidR="00000000" w:rsidDel="00000000" w:rsidP="00000000" w:rsidRDefault="00000000" w:rsidRPr="00000000" w14:paraId="0000046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 Camarim,</w:t>
            </w:r>
          </w:p>
          <w:p w:rsidR="00000000" w:rsidDel="00000000" w:rsidP="00000000" w:rsidRDefault="00000000" w:rsidRPr="00000000" w14:paraId="0000046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WC e WC Acessível</w:t>
            </w:r>
          </w:p>
        </w:tc>
        <w:tc>
          <w:tcPr>
            <w:shd w:fill="auto" w:val="clear"/>
            <w:tcMar>
              <w:top w:w="100.0" w:type="dxa"/>
              <w:left w:w="100.0" w:type="dxa"/>
              <w:bottom w:w="100.0" w:type="dxa"/>
              <w:right w:w="100.0" w:type="dxa"/>
            </w:tcMar>
          </w:tcPr>
          <w:p w:rsidR="00000000" w:rsidDel="00000000" w:rsidP="00000000" w:rsidRDefault="00000000" w:rsidRPr="00000000" w14:paraId="00000469">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6A">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p w:rsidR="00000000" w:rsidDel="00000000" w:rsidP="00000000" w:rsidRDefault="00000000" w:rsidRPr="00000000" w14:paraId="0000046B">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6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Laje existente em concreto. Aplicar pintura em tinta acrílica antimofo, com acabamento fosco, na cor branco gelo ref 002 fabricante Coral ou equivalente técnico</w:t>
            </w:r>
          </w:p>
        </w:tc>
        <w:tc>
          <w:tcPr>
            <w:shd w:fill="auto" w:val="clear"/>
            <w:tcMar>
              <w:top w:w="100.0" w:type="dxa"/>
              <w:left w:w="100.0" w:type="dxa"/>
              <w:bottom w:w="100.0" w:type="dxa"/>
              <w:right w:w="100.0" w:type="dxa"/>
            </w:tcMar>
          </w:tcPr>
          <w:p w:rsidR="00000000" w:rsidDel="00000000" w:rsidP="00000000" w:rsidRDefault="00000000" w:rsidRPr="00000000" w14:paraId="0000046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w:t>
            </w:r>
          </w:p>
          <w:p w:rsidR="00000000" w:rsidDel="00000000" w:rsidP="00000000" w:rsidRDefault="00000000" w:rsidRPr="00000000" w14:paraId="0000046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04: WC masculino e WC feminino</w:t>
            </w:r>
          </w:p>
          <w:p w:rsidR="00000000" w:rsidDel="00000000" w:rsidP="00000000" w:rsidRDefault="00000000" w:rsidRPr="00000000" w14:paraId="0000046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0">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47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47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P40/61</w:t>
            </w:r>
          </w:p>
          <w:p w:rsidR="00000000" w:rsidDel="00000000" w:rsidP="00000000" w:rsidRDefault="00000000" w:rsidRPr="00000000" w14:paraId="00000473">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P42/61</w:t>
            </w:r>
          </w:p>
        </w:tc>
        <w:tc>
          <w:tcPr>
            <w:shd w:fill="auto" w:val="clear"/>
            <w:tcMar>
              <w:top w:w="100.0" w:type="dxa"/>
              <w:left w:w="100.0" w:type="dxa"/>
              <w:bottom w:w="100.0" w:type="dxa"/>
              <w:right w:w="100.0" w:type="dxa"/>
            </w:tcMar>
          </w:tcPr>
          <w:p w:rsidR="00000000" w:rsidDel="00000000" w:rsidP="00000000" w:rsidRDefault="00000000" w:rsidRPr="00000000" w14:paraId="00000474">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Forro linear em PVC linha Dualitá 200x8mm fabricante Vipal ou equivalente técnico</w:t>
            </w:r>
          </w:p>
        </w:tc>
        <w:tc>
          <w:tcPr>
            <w:shd w:fill="auto" w:val="clear"/>
            <w:tcMar>
              <w:top w:w="100.0" w:type="dxa"/>
              <w:left w:w="100.0" w:type="dxa"/>
              <w:bottom w:w="100.0" w:type="dxa"/>
              <w:right w:w="100.0" w:type="dxa"/>
            </w:tcMar>
          </w:tcPr>
          <w:p w:rsidR="00000000" w:rsidDel="00000000" w:rsidP="00000000" w:rsidRDefault="00000000" w:rsidRPr="00000000" w14:paraId="00000475">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Sanitários 02, 03, 04: WC masculino e feminino acessível</w:t>
            </w:r>
          </w:p>
        </w:tc>
        <w:tc>
          <w:tcPr>
            <w:shd w:fill="auto" w:val="clear"/>
            <w:tcMar>
              <w:top w:w="100.0" w:type="dxa"/>
              <w:left w:w="100.0" w:type="dxa"/>
              <w:bottom w:w="100.0" w:type="dxa"/>
              <w:right w:w="100.0" w:type="dxa"/>
            </w:tcMar>
          </w:tcPr>
          <w:p w:rsidR="00000000" w:rsidDel="00000000" w:rsidP="00000000" w:rsidRDefault="00000000" w:rsidRPr="00000000" w14:paraId="00000476">
            <w:pPr>
              <w:widowControl w:val="0"/>
              <w:spacing w:after="0" w:line="240" w:lineRule="auto"/>
              <w:jc w:val="center"/>
              <w:rPr>
                <w:rFonts w:ascii="Calibri" w:cs="Calibri" w:eastAsia="Calibri" w:hAnsi="Calibri"/>
                <w:sz w:val="16"/>
                <w:szCs w:val="16"/>
              </w:rPr>
            </w:pPr>
            <w:r w:rsidDel="00000000" w:rsidR="00000000" w:rsidRPr="00000000">
              <w:rPr>
                <w:sz w:val="16"/>
                <w:szCs w:val="16"/>
                <w:rtl w:val="0"/>
              </w:rPr>
              <w:t xml:space="preserve">CAC_ACESSIBILIDADE FISICA_ARQ_PE</w:t>
            </w:r>
            <w:r w:rsidDel="00000000" w:rsidR="00000000" w:rsidRPr="00000000">
              <w:rPr>
                <w:rtl w:val="0"/>
              </w:rPr>
            </w:r>
          </w:p>
        </w:tc>
      </w:tr>
    </w:tbl>
    <w:p w:rsidR="00000000" w:rsidDel="00000000" w:rsidP="00000000" w:rsidRDefault="00000000" w:rsidRPr="00000000" w14:paraId="00000477">
      <w:pPr>
        <w:tabs>
          <w:tab w:val="left" w:pos="1655"/>
        </w:tabs>
        <w:spacing w:after="0"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478">
      <w:pPr>
        <w:pStyle w:val="Heading3"/>
        <w:rPr>
          <w:rFonts w:ascii="Calibri" w:cs="Calibri" w:eastAsia="Calibri" w:hAnsi="Calibri"/>
          <w:highlight w:val="white"/>
        </w:rPr>
      </w:pPr>
      <w:r w:rsidDel="00000000" w:rsidR="00000000" w:rsidRPr="00000000">
        <w:rPr>
          <w:rFonts w:ascii="Calibri" w:cs="Calibri" w:eastAsia="Calibri" w:hAnsi="Calibri"/>
          <w:highlight w:val="white"/>
          <w:rtl w:val="0"/>
        </w:rPr>
        <w:t xml:space="preserve">5.4 GRANITOS, LOUÇAS, METAIS, ACESSÓRIOS E COMPLEMENTOS</w:t>
      </w:r>
    </w:p>
    <w:p w:rsidR="00000000" w:rsidDel="00000000" w:rsidP="00000000" w:rsidRDefault="00000000" w:rsidRPr="00000000" w14:paraId="00000479">
      <w:pPr>
        <w:rPr>
          <w:rFonts w:ascii="Calibri" w:cs="Calibri" w:eastAsia="Calibri" w:hAnsi="Calibri"/>
        </w:rPr>
      </w:pPr>
      <w:r w:rsidDel="00000000" w:rsidR="00000000" w:rsidRPr="00000000">
        <w:rPr>
          <w:rFonts w:ascii="Calibri" w:cs="Calibri" w:eastAsia="Calibri" w:hAnsi="Calibri"/>
          <w:rtl w:val="0"/>
        </w:rPr>
        <w:t xml:space="preserve">Essas especificações estão todas contidas nos arquivos </w:t>
      </w:r>
      <w:r w:rsidDel="00000000" w:rsidR="00000000" w:rsidRPr="00000000">
        <w:rPr>
          <w:rtl w:val="0"/>
        </w:rPr>
        <w:t xml:space="preserve">CAC_ACESSIBILIDADE FISICA_ARQ_PE</w:t>
      </w:r>
      <w:r w:rsidDel="00000000" w:rsidR="00000000" w:rsidRPr="00000000">
        <w:rPr>
          <w:rFonts w:ascii="Calibri" w:cs="Calibri" w:eastAsia="Calibri" w:hAnsi="Calibri"/>
          <w:rtl w:val="0"/>
        </w:rPr>
        <w:t xml:space="preserve">.</w:t>
      </w:r>
    </w:p>
    <w:p w:rsidR="00000000" w:rsidDel="00000000" w:rsidP="00000000" w:rsidRDefault="00000000" w:rsidRPr="00000000" w14:paraId="0000047A">
      <w:pPr>
        <w:pStyle w:val="Heading3"/>
        <w:rPr>
          <w:rFonts w:ascii="Calibri" w:cs="Calibri" w:eastAsia="Calibri" w:hAnsi="Calibri"/>
          <w:highlight w:val="white"/>
        </w:rPr>
      </w:pPr>
      <w:bookmarkStart w:colFirst="0" w:colLast="0" w:name="_heading=h.2xcytpi" w:id="21"/>
      <w:bookmarkEnd w:id="21"/>
      <w:r w:rsidDel="00000000" w:rsidR="00000000" w:rsidRPr="00000000">
        <w:rPr>
          <w:rFonts w:ascii="Calibri" w:cs="Calibri" w:eastAsia="Calibri" w:hAnsi="Calibri"/>
          <w:highlight w:val="white"/>
          <w:rtl w:val="0"/>
        </w:rPr>
        <w:t xml:space="preserve">5.4.1 Bancada</w:t>
      </w:r>
    </w:p>
    <w:p w:rsidR="00000000" w:rsidDel="00000000" w:rsidP="00000000" w:rsidRDefault="00000000" w:rsidRPr="00000000" w14:paraId="0000047B">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16: Bancadas</w:t>
      </w:r>
    </w:p>
    <w:tbl>
      <w:tblPr>
        <w:tblStyle w:val="Table14"/>
        <w:tblW w:w="6226.999999999999"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75"/>
        <w:gridCol w:w="1134"/>
        <w:gridCol w:w="1984"/>
        <w:gridCol w:w="1134"/>
        <w:tblGridChange w:id="0">
          <w:tblGrid>
            <w:gridCol w:w="1975"/>
            <w:gridCol w:w="1134"/>
            <w:gridCol w:w="1984"/>
            <w:gridCol w:w="1134"/>
          </w:tblGrid>
        </w:tblGridChange>
      </w:tblGrid>
      <w:tr>
        <w:trPr>
          <w:trHeight w:val="87" w:hRule="atLeast"/>
        </w:trPr>
        <w:tc>
          <w:tcPr>
            <w:shd w:fill="990000" w:val="clear"/>
            <w:tcMar>
              <w:top w:w="100.0" w:type="dxa"/>
              <w:left w:w="100.0" w:type="dxa"/>
              <w:bottom w:w="100.0" w:type="dxa"/>
              <w:right w:w="100.0" w:type="dxa"/>
            </w:tcMar>
          </w:tcPr>
          <w:p w:rsidR="00000000" w:rsidDel="00000000" w:rsidP="00000000" w:rsidRDefault="00000000" w:rsidRPr="00000000" w14:paraId="0000047C">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BANCADA</w:t>
            </w:r>
          </w:p>
        </w:tc>
        <w:tc>
          <w:tcPr>
            <w:shd w:fill="990000" w:val="clear"/>
            <w:tcMar>
              <w:top w:w="100.0" w:type="dxa"/>
              <w:left w:w="100.0" w:type="dxa"/>
              <w:bottom w:w="100.0" w:type="dxa"/>
              <w:right w:w="100.0" w:type="dxa"/>
            </w:tcMar>
          </w:tcPr>
          <w:p w:rsidR="00000000" w:rsidDel="00000000" w:rsidP="00000000" w:rsidRDefault="00000000" w:rsidRPr="00000000" w14:paraId="0000047D">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PRANCHA(S)</w:t>
            </w:r>
          </w:p>
        </w:tc>
        <w:tc>
          <w:tcPr>
            <w:shd w:fill="990000" w:val="clear"/>
            <w:tcMar>
              <w:top w:w="100.0" w:type="dxa"/>
              <w:left w:w="100.0" w:type="dxa"/>
              <w:bottom w:w="100.0" w:type="dxa"/>
              <w:right w:w="100.0" w:type="dxa"/>
            </w:tcMar>
          </w:tcPr>
          <w:p w:rsidR="00000000" w:rsidDel="00000000" w:rsidP="00000000" w:rsidRDefault="00000000" w:rsidRPr="00000000" w14:paraId="0000047E">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LOCAL DE APLICAÇÃO</w:t>
            </w:r>
          </w:p>
        </w:tc>
        <w:tc>
          <w:tcPr>
            <w:shd w:fill="990000" w:val="clear"/>
          </w:tcPr>
          <w:p w:rsidR="00000000" w:rsidDel="00000000" w:rsidP="00000000" w:rsidRDefault="00000000" w:rsidRPr="00000000" w14:paraId="0000047F">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ffffff"/>
                <w:sz w:val="16"/>
                <w:szCs w:val="16"/>
                <w:shd w:fill="990000" w:val="clear"/>
              </w:rPr>
            </w:pPr>
            <w:r w:rsidDel="00000000" w:rsidR="00000000" w:rsidRPr="00000000">
              <w:rPr>
                <w:rFonts w:ascii="Calibri" w:cs="Calibri" w:eastAsia="Calibri" w:hAnsi="Calibri"/>
                <w:b w:val="1"/>
                <w:color w:val="ffffff"/>
                <w:sz w:val="16"/>
                <w:szCs w:val="16"/>
                <w:shd w:fill="990000" w:val="clear"/>
                <w:rtl w:val="0"/>
              </w:rPr>
              <w:t xml:space="preserve">UNIDADE(S)</w:t>
            </w:r>
          </w:p>
        </w:tc>
      </w:tr>
      <w:tr>
        <w:tc>
          <w:tcPr>
            <w:vMerge w:val="restart"/>
            <w:shd w:fill="auto" w:val="clear"/>
            <w:tcMar>
              <w:top w:w="100.0" w:type="dxa"/>
              <w:left w:w="100.0" w:type="dxa"/>
              <w:bottom w:w="100.0" w:type="dxa"/>
              <w:right w:w="100.0" w:type="dxa"/>
            </w:tcMar>
          </w:tcPr>
          <w:p w:rsidR="00000000" w:rsidDel="00000000" w:rsidP="00000000" w:rsidRDefault="00000000" w:rsidRPr="00000000" w14:paraId="0000048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BANCADA B1:</w:t>
            </w:r>
          </w:p>
          <w:p w:rsidR="00000000" w:rsidDel="00000000" w:rsidP="00000000" w:rsidRDefault="00000000" w:rsidRPr="00000000" w14:paraId="00000481">
            <w:pPr>
              <w:spacing w:after="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Bancada em granito natural polido cinza andorinha, testeira e respaldo de 10 cm de altura</w:t>
            </w:r>
            <w:r w:rsidDel="00000000" w:rsidR="00000000" w:rsidRPr="00000000">
              <w:rPr>
                <w:sz w:val="16"/>
                <w:szCs w:val="16"/>
                <w:rtl w:val="0"/>
              </w:rPr>
              <w:t xml:space="preserv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82">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P33/61</w:t>
            </w:r>
          </w:p>
        </w:tc>
        <w:tc>
          <w:tcPr>
            <w:shd w:fill="auto" w:val="clear"/>
            <w:tcMar>
              <w:top w:w="100.0" w:type="dxa"/>
              <w:left w:w="100.0" w:type="dxa"/>
              <w:bottom w:w="100.0" w:type="dxa"/>
              <w:right w:w="100.0" w:type="dxa"/>
            </w:tcMar>
          </w:tcPr>
          <w:p w:rsidR="00000000" w:rsidDel="00000000" w:rsidP="00000000" w:rsidRDefault="00000000" w:rsidRPr="00000000" w14:paraId="0000048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Teatro Milton Baccarelli: Camarim</w:t>
            </w:r>
          </w:p>
        </w:tc>
        <w:tc>
          <w:tcPr/>
          <w:p w:rsidR="00000000" w:rsidDel="00000000" w:rsidP="00000000" w:rsidRDefault="00000000" w:rsidRPr="00000000" w14:paraId="00000484">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4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486">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P36/61</w:t>
            </w:r>
          </w:p>
        </w:tc>
        <w:tc>
          <w:tcPr>
            <w:shd w:fill="auto" w:val="clear"/>
            <w:tcMar>
              <w:top w:w="100.0" w:type="dxa"/>
              <w:left w:w="100.0" w:type="dxa"/>
              <w:bottom w:w="100.0" w:type="dxa"/>
              <w:right w:w="100.0" w:type="dxa"/>
            </w:tcMar>
          </w:tcPr>
          <w:p w:rsidR="00000000" w:rsidDel="00000000" w:rsidP="00000000" w:rsidRDefault="00000000" w:rsidRPr="00000000" w14:paraId="0000048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 WC masculino</w:t>
            </w:r>
          </w:p>
        </w:tc>
        <w:tc>
          <w:tcPr/>
          <w:p w:rsidR="00000000" w:rsidDel="00000000" w:rsidP="00000000" w:rsidRDefault="00000000" w:rsidRPr="00000000" w14:paraId="00000488">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4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4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8B">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Sanitário 01: WC feminino</w:t>
            </w:r>
          </w:p>
        </w:tc>
        <w:tc>
          <w:tcPr/>
          <w:p w:rsidR="00000000" w:rsidDel="00000000" w:rsidP="00000000" w:rsidRDefault="00000000" w:rsidRPr="00000000" w14:paraId="0000048C">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r>
        <w:trPr>
          <w:trHeight w:val="390" w:hRule="atLeast"/>
        </w:trPr>
        <w:tc>
          <w:tcPr>
            <w:vMerge w:val="restart"/>
            <w:shd w:fill="auto" w:val="clear"/>
            <w:tcMar>
              <w:top w:w="100.0" w:type="dxa"/>
              <w:left w:w="100.0" w:type="dxa"/>
              <w:bottom w:w="100.0" w:type="dxa"/>
              <w:right w:w="100.0" w:type="dxa"/>
            </w:tcMar>
          </w:tcPr>
          <w:p w:rsidR="00000000" w:rsidDel="00000000" w:rsidP="00000000" w:rsidRDefault="00000000" w:rsidRPr="00000000" w14:paraId="0000048D">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BANCADA B2:</w:t>
            </w:r>
          </w:p>
          <w:p w:rsidR="00000000" w:rsidDel="00000000" w:rsidP="00000000" w:rsidRDefault="00000000" w:rsidRPr="00000000" w14:paraId="0000048E">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balcão</w:t>
            </w:r>
            <w:r w:rsidDel="00000000" w:rsidR="00000000" w:rsidRPr="00000000">
              <w:rPr>
                <w:rFonts w:ascii="Calibri" w:cs="Calibri" w:eastAsia="Calibri" w:hAnsi="Calibri"/>
                <w:highlight w:val="white"/>
                <w:rtl w:val="0"/>
              </w:rPr>
              <w:t xml:space="preserve"> </w:t>
            </w:r>
            <w:r w:rsidDel="00000000" w:rsidR="00000000" w:rsidRPr="00000000">
              <w:rPr>
                <w:rFonts w:ascii="Calibri" w:cs="Calibri" w:eastAsia="Calibri" w:hAnsi="Calibri"/>
                <w:sz w:val="16"/>
                <w:szCs w:val="16"/>
                <w:rtl w:val="0"/>
              </w:rPr>
              <w:t xml:space="preserve">de concreto aparente acabamento polido com apoios em alvenaria de tijolo simples</w:t>
            </w:r>
          </w:p>
        </w:tc>
        <w:tc>
          <w:tcPr>
            <w:vMerge w:val="restart"/>
            <w:shd w:fill="auto" w:val="clear"/>
            <w:tcMar>
              <w:top w:w="100.0" w:type="dxa"/>
              <w:left w:w="100.0" w:type="dxa"/>
              <w:bottom w:w="100.0" w:type="dxa"/>
              <w:right w:w="100.0" w:type="dxa"/>
            </w:tcMar>
          </w:tcPr>
          <w:p w:rsidR="00000000" w:rsidDel="00000000" w:rsidP="00000000" w:rsidRDefault="00000000" w:rsidRPr="00000000" w14:paraId="0000048F">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P38/61</w:t>
            </w:r>
          </w:p>
          <w:p w:rsidR="00000000" w:rsidDel="00000000" w:rsidP="00000000" w:rsidRDefault="00000000" w:rsidRPr="00000000" w14:paraId="00000490">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491">
            <w:pPr>
              <w:widowControl w:val="0"/>
              <w:pBdr>
                <w:top w:space="0" w:sz="0" w:val="nil"/>
                <w:left w:space="0" w:sz="0" w:val="nil"/>
                <w:bottom w:space="0" w:sz="0" w:val="nil"/>
                <w:right w:space="0" w:sz="0" w:val="nil"/>
                <w:between w:space="0" w:sz="0" w:val="nil"/>
              </w:pBdr>
              <w:spacing w:after="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Detalhes em 59/61</w:t>
            </w:r>
          </w:p>
        </w:tc>
        <w:tc>
          <w:tcPr>
            <w:shd w:fill="auto" w:val="clear"/>
            <w:tcMar>
              <w:top w:w="100.0" w:type="dxa"/>
              <w:left w:w="100.0" w:type="dxa"/>
              <w:bottom w:w="100.0" w:type="dxa"/>
              <w:right w:w="100.0" w:type="dxa"/>
            </w:tcMar>
          </w:tcPr>
          <w:p w:rsidR="00000000" w:rsidDel="00000000" w:rsidP="00000000" w:rsidRDefault="00000000" w:rsidRPr="00000000" w14:paraId="00000492">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 Atelier 07</w:t>
            </w:r>
          </w:p>
        </w:tc>
        <w:tc>
          <w:tcPr/>
          <w:p w:rsidR="00000000" w:rsidDel="00000000" w:rsidP="00000000" w:rsidRDefault="00000000" w:rsidRPr="00000000" w14:paraId="00000493">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r>
        <w:trPr>
          <w:trHeight w:val="390" w:hRule="atLeast"/>
        </w:trPr>
        <w:tc>
          <w:tcPr>
            <w:vMerge w:val="continue"/>
            <w:shd w:fill="auto" w:val="clear"/>
            <w:tcMar>
              <w:top w:w="100.0" w:type="dxa"/>
              <w:left w:w="100.0" w:type="dxa"/>
              <w:bottom w:w="100.0" w:type="dxa"/>
              <w:right w:w="100.0" w:type="dxa"/>
            </w:tcMar>
          </w:tcPr>
          <w:p w:rsidR="00000000" w:rsidDel="00000000" w:rsidP="00000000" w:rsidRDefault="00000000" w:rsidRPr="00000000" w14:paraId="0000049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49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16"/>
                <w:szCs w:val="16"/>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96">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Rampa 01: Atelier 08</w:t>
            </w:r>
          </w:p>
        </w:tc>
        <w:tc>
          <w:tcPr/>
          <w:p w:rsidR="00000000" w:rsidDel="00000000" w:rsidP="00000000" w:rsidRDefault="00000000" w:rsidRPr="00000000" w14:paraId="00000497">
            <w:pPr>
              <w:widowControl w:val="0"/>
              <w:pBdr>
                <w:top w:space="0" w:sz="0" w:val="nil"/>
                <w:left w:space="0" w:sz="0" w:val="nil"/>
                <w:bottom w:space="0" w:sz="0" w:val="nil"/>
                <w:right w:space="0" w:sz="0" w:val="nil"/>
                <w:between w:space="0" w:sz="0" w:val="nil"/>
              </w:pBdr>
              <w:spacing w:after="0" w:line="240" w:lineRule="auto"/>
              <w:jc w:val="center"/>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01</w:t>
            </w:r>
          </w:p>
        </w:tc>
      </w:tr>
    </w:tbl>
    <w:p w:rsidR="00000000" w:rsidDel="00000000" w:rsidP="00000000" w:rsidRDefault="00000000" w:rsidRPr="00000000" w14:paraId="00000498">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A bancada B1 conta com duas cubas de embutir oval grande em louça para aplicação em bancada ref. L.37.17 na cor branco, válvula de escoamento ref. 1602.C, sifão metálico para lavatório 1”x1 ½” ref. 1680.C.100.112 fabricante Deca ou equivalente técnico e duas torneiras metálicas de mesa com fechamento automático para lavatório, acabamento cromado, ref. 1170.C linha Decamatic, ligação flexível malha de aço 30 cm ref. 4607.C fabricante Deca ou equivalente técnico.</w:t>
      </w:r>
    </w:p>
    <w:p w:rsidR="00000000" w:rsidDel="00000000" w:rsidP="00000000" w:rsidRDefault="00000000" w:rsidRPr="00000000" w14:paraId="00000499">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A bancada B2 conta com cuba de embutir em aço inox 304 dimensão 440x540mm profundidade 254 mm acabamento polido marca Mekal ou similar com válvula de escoamento 4 1/2” tipo americana e torneira metálica de mesa para cozinha linha Pratika Line ref 1167 P marca Fabrimar ou similar. (Detalhes na prancha 59/61)</w:t>
      </w:r>
    </w:p>
    <w:p w:rsidR="00000000" w:rsidDel="00000000" w:rsidP="00000000" w:rsidRDefault="00000000" w:rsidRPr="00000000" w14:paraId="0000049A">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NOTA: Nesse tópico apenas descreve as bancadas, o quantitativo de cubas, torneiras e demais acessórios estarão descritos nos seus respectivos tópicos.</w:t>
      </w:r>
    </w:p>
    <w:p w:rsidR="00000000" w:rsidDel="00000000" w:rsidP="00000000" w:rsidRDefault="00000000" w:rsidRPr="00000000" w14:paraId="0000049B">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5.4.2 Granitos</w:t>
      </w:r>
    </w:p>
    <w:p w:rsidR="00000000" w:rsidDel="00000000" w:rsidP="00000000" w:rsidRDefault="00000000" w:rsidRPr="00000000" w14:paraId="0000049C">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Nos banheiros em que foram propostas bancadas novas, elas serão executadas em granito natural polido cinza andorinha testeira e respaldo de 10 cm de altura conforme detalhamento. </w:t>
      </w:r>
    </w:p>
    <w:p w:rsidR="00000000" w:rsidDel="00000000" w:rsidP="00000000" w:rsidRDefault="00000000" w:rsidRPr="00000000" w14:paraId="0000049D">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49E">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5.4.3 Espelhos</w:t>
      </w:r>
    </w:p>
    <w:p w:rsidR="00000000" w:rsidDel="00000000" w:rsidP="00000000" w:rsidRDefault="00000000" w:rsidRPr="00000000" w14:paraId="0000049F">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propostos dois tipos de espelhos: espelho cristal espessura 4mm 0,50m x 1,00m para os banheiros acessíveis e espelho cristal 4mm sobre compensado 10mm para os banheiros coletivos.</w:t>
      </w:r>
    </w:p>
    <w:p w:rsidR="00000000" w:rsidDel="00000000" w:rsidP="00000000" w:rsidRDefault="00000000" w:rsidRPr="00000000" w14:paraId="000004A0">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5.4.4 Bacias </w:t>
      </w:r>
    </w:p>
    <w:p w:rsidR="00000000" w:rsidDel="00000000" w:rsidP="00000000" w:rsidRDefault="00000000" w:rsidRPr="00000000" w14:paraId="000004A1">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propostos dois tipos de bacias: </w:t>
      </w:r>
    </w:p>
    <w:p w:rsidR="00000000" w:rsidDel="00000000" w:rsidP="00000000" w:rsidRDefault="00000000" w:rsidRPr="00000000" w14:paraId="000004A2">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Bacia sanitária para caixa acoplada na cor branco ref. P111.17 linha izy, fabricante Deca ou equivalente técnico, com caixa acoplada na cor branco ref. Cdc.00f.17 linha izy, fabricante Deca ou equivalente técnico, incluso engate flexível em metal cromado, 1/2 x 40 cm </w:t>
      </w:r>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para os banheiros acessíveis. </w:t>
      </w:r>
      <w:r w:rsidDel="00000000" w:rsidR="00000000" w:rsidRPr="00000000">
        <w:rPr>
          <w:rtl w:val="0"/>
        </w:rPr>
      </w:r>
    </w:p>
    <w:p w:rsidR="00000000" w:rsidDel="00000000" w:rsidP="00000000" w:rsidRDefault="00000000" w:rsidRPr="00000000" w14:paraId="000004A3">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Bacia sanitária para caixa acoplada na cor branco ref. p115.17 linha izy conforto, fabricante Deca ou equivalente técnico, com caixa acoplada tipo izy  conforto da Deca na cor branco ref. cdc.00f.17 ou equivalente técnico, incluso engate flexível em metal cromado, 1/2 x 40 cm </w:t>
      </w:r>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para os banheiros coletivos.</w:t>
      </w:r>
    </w:p>
    <w:p w:rsidR="00000000" w:rsidDel="00000000" w:rsidP="00000000" w:rsidRDefault="00000000" w:rsidRPr="00000000" w14:paraId="000004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4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4A6">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5.4.5 Lavatórios</w:t>
      </w:r>
    </w:p>
    <w:p w:rsidR="00000000" w:rsidDel="00000000" w:rsidP="00000000" w:rsidRDefault="00000000" w:rsidRPr="00000000" w14:paraId="000004A7">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Foi proposto um tipo de lavatório: lavatório em louça na cor branco ref L.15.17 linha Izy, </w:t>
      </w:r>
      <w:r w:rsidDel="00000000" w:rsidR="00000000" w:rsidRPr="00000000">
        <w:rPr>
          <w:rFonts w:ascii="Calibri" w:cs="Calibri" w:eastAsia="Calibri" w:hAnsi="Calibri"/>
          <w:rtl w:val="0"/>
        </w:rPr>
        <w:t xml:space="preserve">válvula de escoamento ref. 1602.C, sifão metálico para lavatório 1"x11/2" ref. 1680.C.100.112</w:t>
      </w:r>
      <w:r w:rsidDel="00000000" w:rsidR="00000000" w:rsidRPr="00000000">
        <w:rPr>
          <w:rFonts w:ascii="Calibri" w:cs="Calibri" w:eastAsia="Calibri" w:hAnsi="Calibri"/>
          <w:highlight w:val="white"/>
          <w:rtl w:val="0"/>
        </w:rPr>
        <w:t xml:space="preserve"> fabricante Deca ou equivalente técnico para os banheiros acessíveis.</w:t>
      </w:r>
    </w:p>
    <w:p w:rsidR="00000000" w:rsidDel="00000000" w:rsidP="00000000" w:rsidRDefault="00000000" w:rsidRPr="00000000" w14:paraId="000004A8">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5.4.6 Cubas e Tanques</w:t>
      </w:r>
    </w:p>
    <w:p w:rsidR="00000000" w:rsidDel="00000000" w:rsidP="00000000" w:rsidRDefault="00000000" w:rsidRPr="00000000" w14:paraId="000004A9">
      <w:pPr>
        <w:rPr>
          <w:rFonts w:ascii="Calibri" w:cs="Calibri" w:eastAsia="Calibri" w:hAnsi="Calibri"/>
        </w:rPr>
      </w:pPr>
      <w:r w:rsidDel="00000000" w:rsidR="00000000" w:rsidRPr="00000000">
        <w:rPr>
          <w:rFonts w:ascii="Calibri" w:cs="Calibri" w:eastAsia="Calibri" w:hAnsi="Calibri"/>
          <w:highlight w:val="white"/>
          <w:rtl w:val="0"/>
        </w:rPr>
        <w:t xml:space="preserve">Foram propostos dois modelos de cubas: </w:t>
      </w:r>
      <w:r w:rsidDel="00000000" w:rsidR="00000000" w:rsidRPr="00000000">
        <w:rPr>
          <w:rtl w:val="0"/>
        </w:rPr>
      </w:r>
    </w:p>
    <w:p w:rsidR="00000000" w:rsidDel="00000000" w:rsidP="00000000" w:rsidRDefault="00000000" w:rsidRPr="00000000" w14:paraId="000004A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Cuba de embutir em aço inox 304 de dimensões externas 54 x 44 cm (dimensões internas de 50 x 40 cm), com profundidade de 25,4 cm, com acabamento polido, ref. cs-50 super luxo marca Mekal ou similar, e válvula de escoamento 4.1/2 tipo americana para os ateliês</w:t>
      </w:r>
    </w:p>
    <w:p w:rsidR="00000000" w:rsidDel="00000000" w:rsidP="00000000" w:rsidRDefault="00000000" w:rsidRPr="00000000" w14:paraId="000004A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Cuba de embutir oval grande em louça para aplicação em bancada na cor branco, ref. l.37.17, com válvula de escoamento ref. 1602.c e sifão metálico para lavatório ref. 1680.c.100.112, fabricante Deca ou equivalente técnico, e engate flexivel em inox 1/2 x 30 cm para os sanitários e camarim do Teatro Milton Baccarelli.</w:t>
      </w:r>
      <w:r w:rsidDel="00000000" w:rsidR="00000000" w:rsidRPr="00000000">
        <w:rPr>
          <w:rtl w:val="0"/>
        </w:rPr>
      </w:r>
    </w:p>
    <w:p w:rsidR="00000000" w:rsidDel="00000000" w:rsidP="00000000" w:rsidRDefault="00000000" w:rsidRPr="00000000" w14:paraId="000004AC">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5.4.7 Torneiras</w:t>
      </w:r>
    </w:p>
    <w:p w:rsidR="00000000" w:rsidDel="00000000" w:rsidP="00000000" w:rsidRDefault="00000000" w:rsidRPr="00000000" w14:paraId="000004AD">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propostos dois modelos de torneiras:</w:t>
      </w:r>
    </w:p>
    <w:p w:rsidR="00000000" w:rsidDel="00000000" w:rsidP="00000000" w:rsidRDefault="00000000" w:rsidRPr="00000000" w14:paraId="000004A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Torneira metálica de mesa com fechamento automático para lavatório, acabamento cromado, ref. 1173.c.conf linha Decamatic eco conforto, fabricante Deca ou equivalente técnico, inclusive engate flexível em inox, 1/2  x 30cm</w:t>
      </w:r>
    </w:p>
    <w:p w:rsidR="00000000" w:rsidDel="00000000" w:rsidP="00000000" w:rsidRDefault="00000000" w:rsidRPr="00000000" w14:paraId="000004A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Torneira metálica de mesa com fechamento automático para lavatório, acabamento cromado, ref. 1170.c linha Decamatic, fabricante Deca ou equivalente técnico, inclusive engate flexível em inox, 1/2  x 30cm.</w:t>
      </w:r>
    </w:p>
    <w:p w:rsidR="00000000" w:rsidDel="00000000" w:rsidP="00000000" w:rsidRDefault="00000000" w:rsidRPr="00000000" w14:paraId="000004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B1">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5.4.8 Duchas</w:t>
      </w:r>
    </w:p>
    <w:p w:rsidR="00000000" w:rsidDel="00000000" w:rsidP="00000000" w:rsidRDefault="00000000" w:rsidRPr="00000000" w14:paraId="000004B2">
      <w:pPr>
        <w:rPr>
          <w:rFonts w:ascii="Calibri" w:cs="Calibri" w:eastAsia="Calibri" w:hAnsi="Calibri"/>
          <w:color w:val="000000"/>
          <w:sz w:val="20"/>
          <w:szCs w:val="20"/>
        </w:rPr>
      </w:pPr>
      <w:r w:rsidDel="00000000" w:rsidR="00000000" w:rsidRPr="00000000">
        <w:rPr>
          <w:rFonts w:ascii="Calibri" w:cs="Calibri" w:eastAsia="Calibri" w:hAnsi="Calibri"/>
          <w:highlight w:val="white"/>
          <w:rtl w:val="0"/>
        </w:rPr>
        <w:t xml:space="preserve">Foi proposto um tipo: </w:t>
      </w:r>
      <w:r w:rsidDel="00000000" w:rsidR="00000000" w:rsidRPr="00000000">
        <w:rPr>
          <w:rFonts w:ascii="Calibri" w:cs="Calibri" w:eastAsia="Calibri" w:hAnsi="Calibri"/>
          <w:color w:val="000000"/>
          <w:sz w:val="20"/>
          <w:szCs w:val="20"/>
          <w:rtl w:val="0"/>
        </w:rPr>
        <w:t xml:space="preserve">ducha higiênica com registro e derivação, ref. 1984.c24.act.br linha Izy plus, fabricante Deca ou equivalente técnico.</w:t>
      </w:r>
    </w:p>
    <w:p w:rsidR="00000000" w:rsidDel="00000000" w:rsidP="00000000" w:rsidRDefault="00000000" w:rsidRPr="00000000" w14:paraId="000004B3">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5.4.9 Barras de Apoio</w:t>
      </w:r>
    </w:p>
    <w:p w:rsidR="00000000" w:rsidDel="00000000" w:rsidP="00000000" w:rsidRDefault="00000000" w:rsidRPr="00000000" w14:paraId="000004B4">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propostas as seguintes barras de apoio:</w:t>
      </w:r>
    </w:p>
    <w:p w:rsidR="00000000" w:rsidDel="00000000" w:rsidP="00000000" w:rsidRDefault="00000000" w:rsidRPr="00000000" w14:paraId="000004B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Barra de apoio horizontal reta dimensão 80 cm em aço inox escovado ref. 2310.i.080.esc linha Conforto fabricante Deca ou equivalente técnico, fixada na parede.</w:t>
      </w:r>
    </w:p>
    <w:p w:rsidR="00000000" w:rsidDel="00000000" w:rsidP="00000000" w:rsidRDefault="00000000" w:rsidRPr="00000000" w14:paraId="000004B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Barra de apoio vertical reta dimensão 70 cm em aço inox escovado, ref. 2310.i.070.esc linha Conforto, fabricante Deca ou equivalente técnico, fixada na parede.</w:t>
      </w:r>
    </w:p>
    <w:p w:rsidR="00000000" w:rsidDel="00000000" w:rsidP="00000000" w:rsidRDefault="00000000" w:rsidRPr="00000000" w14:paraId="000004B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Barra de apoio lateral para lavatório, tipo u em aço inox escovado, ref. 2373.i.030.esc linha Conforto, fabricante Deca ou equivalente técnico, fixada na parede.</w:t>
      </w:r>
    </w:p>
    <w:p w:rsidR="00000000" w:rsidDel="00000000" w:rsidP="00000000" w:rsidRDefault="00000000" w:rsidRPr="00000000" w14:paraId="000004B8">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B9">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5.4.10 Chuveiros</w:t>
      </w:r>
    </w:p>
    <w:p w:rsidR="00000000" w:rsidDel="00000000" w:rsidP="00000000" w:rsidRDefault="00000000" w:rsidRPr="00000000" w14:paraId="000004BA">
      <w:pPr>
        <w:spacing w:after="0" w:line="240" w:lineRule="auto"/>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Foi proposto um modelo de chuveiro no sanitário 01: chuveiro metálico tradicional com tubo de parede, ref. 1967.C.CT linha Aspen, fabricante Deca ou equivalente técnico.</w:t>
      </w:r>
    </w:p>
    <w:p w:rsidR="00000000" w:rsidDel="00000000" w:rsidP="00000000" w:rsidRDefault="00000000" w:rsidRPr="00000000" w14:paraId="000004BB">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BC">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5.4.11 Cadeiras</w:t>
      </w:r>
    </w:p>
    <w:p w:rsidR="00000000" w:rsidDel="00000000" w:rsidP="00000000" w:rsidRDefault="00000000" w:rsidRPr="00000000" w14:paraId="000004BD">
      <w:pPr>
        <w:spacing w:after="0" w:line="240" w:lineRule="auto"/>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Foi proposto um modelo de cadeira de banho no WC acessível do Teatro Milton Baccarelli: cadeira de banho ref. 2356.1 linha Conforto fabricante Deca ou equivalente técnico.</w:t>
      </w:r>
    </w:p>
    <w:p w:rsidR="00000000" w:rsidDel="00000000" w:rsidP="00000000" w:rsidRDefault="00000000" w:rsidRPr="00000000" w14:paraId="000004BE">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BF">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5.4.12 Registros</w:t>
      </w:r>
    </w:p>
    <w:p w:rsidR="00000000" w:rsidDel="00000000" w:rsidP="00000000" w:rsidRDefault="00000000" w:rsidRPr="00000000" w14:paraId="000004C0">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propostos os seguintes acabamentos de registro:</w:t>
      </w:r>
    </w:p>
    <w:p w:rsidR="00000000" w:rsidDel="00000000" w:rsidP="00000000" w:rsidRDefault="00000000" w:rsidRPr="00000000" w14:paraId="000004C1">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Acabamento para registro de gaveta ref 4900.C4.PQ.CR linha Targa fabricante Deca ou equivalente técnico;</w:t>
      </w:r>
    </w:p>
    <w:p w:rsidR="00000000" w:rsidDel="00000000" w:rsidP="00000000" w:rsidRDefault="00000000" w:rsidRPr="00000000" w14:paraId="000004C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Fonts w:ascii="Calibri" w:cs="Calibri" w:eastAsia="Calibri" w:hAnsi="Calibri"/>
          <w:b w:val="0"/>
          <w:i w:val="0"/>
          <w:smallCaps w:val="0"/>
          <w:strike w:val="0"/>
          <w:color w:val="000000"/>
          <w:sz w:val="22"/>
          <w:szCs w:val="22"/>
          <w:highlight w:val="white"/>
          <w:u w:val="none"/>
          <w:vertAlign w:val="baseline"/>
          <w:rtl w:val="0"/>
        </w:rPr>
        <w:t xml:space="preserve">Acabamento para registro de pressão ref 4900.C4.PQ.CR linha Targa fabricante Deca ou equivalente técnico.</w:t>
      </w:r>
    </w:p>
    <w:p w:rsidR="00000000" w:rsidDel="00000000" w:rsidP="00000000" w:rsidRDefault="00000000" w:rsidRPr="00000000" w14:paraId="000004C3">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C4">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5.4.13 Acessórios</w:t>
      </w:r>
    </w:p>
    <w:p w:rsidR="00000000" w:rsidDel="00000000" w:rsidP="00000000" w:rsidRDefault="00000000" w:rsidRPr="00000000" w14:paraId="000004C5">
      <w:pPr>
        <w:spacing w:after="0" w:lineRule="auto"/>
        <w:rPr>
          <w:rFonts w:ascii="Calibri" w:cs="Calibri" w:eastAsia="Calibri" w:hAnsi="Calibri"/>
          <w:highlight w:val="white"/>
        </w:rPr>
      </w:pPr>
      <w:r w:rsidDel="00000000" w:rsidR="00000000" w:rsidRPr="00000000">
        <w:rPr>
          <w:rFonts w:ascii="Calibri" w:cs="Calibri" w:eastAsia="Calibri" w:hAnsi="Calibri"/>
          <w:highlight w:val="white"/>
          <w:rtl w:val="0"/>
        </w:rPr>
        <w:t xml:space="preserve">Em projeto, foram propostos alguns acessórios:</w:t>
      </w:r>
    </w:p>
    <w:p w:rsidR="00000000" w:rsidDel="00000000" w:rsidP="00000000" w:rsidRDefault="00000000" w:rsidRPr="00000000" w14:paraId="000004C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Cabide com acabamento cromado ref. 2060.c37 linha Izy, fabricante Deca ou equivalente técnico;</w:t>
      </w:r>
    </w:p>
    <w:p w:rsidR="00000000" w:rsidDel="00000000" w:rsidP="00000000" w:rsidRDefault="00000000" w:rsidRPr="00000000" w14:paraId="000004C7">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Prateleira de vidro ref. 2030.c37 linha Izy, fabricante Deca ou equivalente técnico;</w:t>
      </w:r>
    </w:p>
    <w:p w:rsidR="00000000" w:rsidDel="00000000" w:rsidP="00000000" w:rsidRDefault="00000000" w:rsidRPr="00000000" w14:paraId="000004C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Botoeira / acionador manual PNE em conjunto com sirene audiovisual para emergência em sanitário de portador de necessidade especial, tipo audiovisual, com botão do tipo soco, sem fio, da Abafire ref. afampnew ou equivalente técnico;</w:t>
      </w:r>
    </w:p>
    <w:p w:rsidR="00000000" w:rsidDel="00000000" w:rsidP="00000000" w:rsidRDefault="00000000" w:rsidRPr="00000000" w14:paraId="000004C9">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Dispenser para papel higiênico tipo rolão (300 / 500 m), na cor branco, ref. c19650 linha clean velox, fabricante Premisse ou equivalente técnico;</w:t>
      </w:r>
    </w:p>
    <w:p w:rsidR="00000000" w:rsidDel="00000000" w:rsidP="00000000" w:rsidRDefault="00000000" w:rsidRPr="00000000" w14:paraId="000004C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Dispenser para papel toalha tipo interfolhas 2 ou 3 dobras na cor branco ref. c19533 linha clean velox, fabricante Premisse ou equivalente técnico;</w:t>
      </w:r>
    </w:p>
    <w:p w:rsidR="00000000" w:rsidDel="00000000" w:rsidP="00000000" w:rsidRDefault="00000000" w:rsidRPr="00000000" w14:paraId="000004CB">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Dispenser para sabonete líquido para ser usado com refil ou reservatório 800 ml, na cor branco, ref. c19429 linha clean velox, fabricante Premisse ou equivalente técnico.</w:t>
      </w:r>
    </w:p>
    <w:p w:rsidR="00000000" w:rsidDel="00000000" w:rsidP="00000000" w:rsidRDefault="00000000" w:rsidRPr="00000000" w14:paraId="000004CC">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4CD">
      <w:pPr>
        <w:pStyle w:val="Heading1"/>
        <w:rPr>
          <w:rFonts w:ascii="Calibri" w:cs="Calibri" w:eastAsia="Calibri" w:hAnsi="Calibri"/>
        </w:rPr>
      </w:pPr>
      <w:bookmarkStart w:colFirst="0" w:colLast="0" w:name="_heading=h.1ci93xb" w:id="22"/>
      <w:bookmarkEnd w:id="22"/>
      <w:r w:rsidDel="00000000" w:rsidR="00000000" w:rsidRPr="00000000">
        <w:rPr>
          <w:rFonts w:ascii="Calibri" w:cs="Calibri" w:eastAsia="Calibri" w:hAnsi="Calibri"/>
          <w:highlight w:val="white"/>
          <w:rtl w:val="0"/>
        </w:rPr>
        <w:t xml:space="preserve">6. MOBILIÁRIO</w:t>
      </w:r>
      <w:r w:rsidDel="00000000" w:rsidR="00000000" w:rsidRPr="00000000">
        <w:rPr>
          <w:rtl w:val="0"/>
        </w:rPr>
      </w:r>
    </w:p>
    <w:p w:rsidR="00000000" w:rsidDel="00000000" w:rsidP="00000000" w:rsidRDefault="00000000" w:rsidRPr="00000000" w14:paraId="000004CE">
      <w:pPr>
        <w:pStyle w:val="Heading2"/>
        <w:rPr>
          <w:rFonts w:ascii="Calibri" w:cs="Calibri" w:eastAsia="Calibri" w:hAnsi="Calibri"/>
          <w:highlight w:val="white"/>
        </w:rPr>
      </w:pPr>
      <w:bookmarkStart w:colFirst="0" w:colLast="0" w:name="_heading=h.3whwml4" w:id="23"/>
      <w:bookmarkEnd w:id="23"/>
      <w:r w:rsidDel="00000000" w:rsidR="00000000" w:rsidRPr="00000000">
        <w:rPr>
          <w:rFonts w:ascii="Calibri" w:cs="Calibri" w:eastAsia="Calibri" w:hAnsi="Calibri"/>
          <w:highlight w:val="white"/>
          <w:rtl w:val="0"/>
        </w:rPr>
        <w:t xml:space="preserve">6.1 BIBLIOTECA</w:t>
      </w:r>
    </w:p>
    <w:p w:rsidR="00000000" w:rsidDel="00000000" w:rsidP="00000000" w:rsidRDefault="00000000" w:rsidRPr="00000000" w14:paraId="000004CF">
      <w:pPr>
        <w:rPr>
          <w:rFonts w:ascii="Calibri" w:cs="Calibri" w:eastAsia="Calibri" w:hAnsi="Calibri"/>
        </w:rPr>
      </w:pPr>
      <w:r w:rsidDel="00000000" w:rsidR="00000000" w:rsidRPr="00000000">
        <w:rPr>
          <w:rFonts w:ascii="Calibri" w:cs="Calibri" w:eastAsia="Calibri" w:hAnsi="Calibri"/>
          <w:rtl w:val="0"/>
        </w:rPr>
        <w:t xml:space="preserve">Na biblioteca, foram propostos alguns ajustes no mobiliário para atender às normas de acessibilidade, em especial a NBR 9050, conforme tabela a seguir.</w:t>
      </w:r>
    </w:p>
    <w:p w:rsidR="00000000" w:rsidDel="00000000" w:rsidP="00000000" w:rsidRDefault="00000000" w:rsidRPr="00000000" w14:paraId="000004D0">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17: Mobiliário acessível na biblioteca.</w:t>
      </w:r>
    </w:p>
    <w:p w:rsidR="00000000" w:rsidDel="00000000" w:rsidP="00000000" w:rsidRDefault="00000000" w:rsidRPr="00000000" w14:paraId="000004D1">
      <w:pPr>
        <w:jc w:val="center"/>
        <w:rPr>
          <w:rFonts w:ascii="Calibri" w:cs="Calibri" w:eastAsia="Calibri" w:hAnsi="Calibri"/>
        </w:rPr>
      </w:pPr>
      <w:r w:rsidDel="00000000" w:rsidR="00000000" w:rsidRPr="00000000">
        <w:rPr>
          <w:rFonts w:ascii="Calibri" w:cs="Calibri" w:eastAsia="Calibri" w:hAnsi="Calibri"/>
        </w:rPr>
        <w:drawing>
          <wp:inline distB="0" distT="0" distL="0" distR="0">
            <wp:extent cx="3085883" cy="1386469"/>
            <wp:effectExtent b="0" l="0" r="0" t="0"/>
            <wp:docPr id="64" name="image31.png"/>
            <a:graphic>
              <a:graphicData uri="http://schemas.openxmlformats.org/drawingml/2006/picture">
                <pic:pic>
                  <pic:nvPicPr>
                    <pic:cNvPr id="0" name="image31.png"/>
                    <pic:cNvPicPr preferRelativeResize="0"/>
                  </pic:nvPicPr>
                  <pic:blipFill>
                    <a:blip r:embed="rId18"/>
                    <a:srcRect b="0" l="0" r="0" t="0"/>
                    <a:stretch>
                      <a:fillRect/>
                    </a:stretch>
                  </pic:blipFill>
                  <pic:spPr>
                    <a:xfrm>
                      <a:off x="0" y="0"/>
                      <a:ext cx="3085883" cy="1386469"/>
                    </a:xfrm>
                    <a:prstGeom prst="rect"/>
                    <a:ln/>
                  </pic:spPr>
                </pic:pic>
              </a:graphicData>
            </a:graphic>
          </wp:inline>
        </w:drawing>
      </w:r>
      <w:r w:rsidDel="00000000" w:rsidR="00000000" w:rsidRPr="00000000">
        <w:rPr>
          <w:rtl w:val="0"/>
        </w:rPr>
      </w:r>
    </w:p>
    <w:p w:rsidR="00000000" w:rsidDel="00000000" w:rsidP="00000000" w:rsidRDefault="00000000" w:rsidRPr="00000000" w14:paraId="000004D2">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6.1.1 Mesa acessível para P.C.R.</w:t>
      </w:r>
    </w:p>
    <w:p w:rsidR="00000000" w:rsidDel="00000000" w:rsidP="00000000" w:rsidRDefault="00000000" w:rsidRPr="00000000" w14:paraId="000004D3">
      <w:pPr>
        <w:rPr>
          <w:rFonts w:ascii="Calibri" w:cs="Calibri" w:eastAsia="Calibri" w:hAnsi="Calibri"/>
          <w:highlight w:val="white"/>
        </w:rPr>
      </w:pPr>
      <w:r w:rsidDel="00000000" w:rsidR="00000000" w:rsidRPr="00000000">
        <w:rPr>
          <w:rFonts w:ascii="Calibri" w:cs="Calibri" w:eastAsia="Calibri" w:hAnsi="Calibri"/>
          <w:rtl w:val="0"/>
        </w:rPr>
        <w:t xml:space="preserve">Conforme tabela acima</w:t>
      </w:r>
      <w:r w:rsidDel="00000000" w:rsidR="00000000" w:rsidRPr="00000000">
        <w:rPr>
          <w:rFonts w:ascii="Calibri" w:cs="Calibri" w:eastAsia="Calibri" w:hAnsi="Calibri"/>
          <w:highlight w:val="white"/>
          <w:rtl w:val="0"/>
        </w:rPr>
        <w:t xml:space="preserve">, deve-se ter pelo menos 2 mesas acessíveis para P.C.R. na biblioteca. Elas devem possuir altura entre 0,75m e 0,85 m e devem assegurar altura livre sob o tampo de no mínimo 0,73m com profundidade livre mínima de 0,50m, conforme imagens abaixo.</w:t>
      </w:r>
    </w:p>
    <w:p w:rsidR="00000000" w:rsidDel="00000000" w:rsidP="00000000" w:rsidRDefault="00000000" w:rsidRPr="00000000" w14:paraId="000004D4">
      <w:pPr>
        <w:keepNext w:val="1"/>
        <w:spacing w:after="0" w:lineRule="auto"/>
        <w:jc w:val="center"/>
        <w:rPr>
          <w:rFonts w:ascii="Calibri" w:cs="Calibri" w:eastAsia="Calibri" w:hAnsi="Calibri"/>
        </w:rPr>
      </w:pPr>
      <w:r w:rsidDel="00000000" w:rsidR="00000000" w:rsidRPr="00000000">
        <w:rPr>
          <w:rFonts w:ascii="Calibri" w:cs="Calibri" w:eastAsia="Calibri" w:hAnsi="Calibri"/>
          <w:b w:val="1"/>
        </w:rPr>
        <w:drawing>
          <wp:inline distB="0" distT="0" distL="0" distR="0">
            <wp:extent cx="1628685" cy="1518661"/>
            <wp:effectExtent b="0" l="0" r="0" t="0"/>
            <wp:docPr id="66" name="image26.png"/>
            <a:graphic>
              <a:graphicData uri="http://schemas.openxmlformats.org/drawingml/2006/picture">
                <pic:pic>
                  <pic:nvPicPr>
                    <pic:cNvPr id="0" name="image26.png"/>
                    <pic:cNvPicPr preferRelativeResize="0"/>
                  </pic:nvPicPr>
                  <pic:blipFill>
                    <a:blip r:embed="rId19"/>
                    <a:srcRect b="0" l="0" r="0" t="0"/>
                    <a:stretch>
                      <a:fillRect/>
                    </a:stretch>
                  </pic:blipFill>
                  <pic:spPr>
                    <a:xfrm>
                      <a:off x="0" y="0"/>
                      <a:ext cx="1628685" cy="1518661"/>
                    </a:xfrm>
                    <a:prstGeom prst="rect"/>
                    <a:ln/>
                  </pic:spPr>
                </pic:pic>
              </a:graphicData>
            </a:graphic>
          </wp:inline>
        </w:drawing>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rPr>
        <w:drawing>
          <wp:inline distB="0" distT="0" distL="0" distR="0">
            <wp:extent cx="1732619" cy="1515763"/>
            <wp:effectExtent b="0" l="0" r="0" t="0"/>
            <wp:docPr id="67" name="image22.png"/>
            <a:graphic>
              <a:graphicData uri="http://schemas.openxmlformats.org/drawingml/2006/picture">
                <pic:pic>
                  <pic:nvPicPr>
                    <pic:cNvPr id="0" name="image22.png"/>
                    <pic:cNvPicPr preferRelativeResize="0"/>
                  </pic:nvPicPr>
                  <pic:blipFill>
                    <a:blip r:embed="rId20"/>
                    <a:srcRect b="0" l="0" r="0" t="0"/>
                    <a:stretch>
                      <a:fillRect/>
                    </a:stretch>
                  </pic:blipFill>
                  <pic:spPr>
                    <a:xfrm>
                      <a:off x="0" y="0"/>
                      <a:ext cx="1732619" cy="1515763"/>
                    </a:xfrm>
                    <a:prstGeom prst="rect"/>
                    <a:ln/>
                  </pic:spPr>
                </pic:pic>
              </a:graphicData>
            </a:graphic>
          </wp:inline>
        </w:drawing>
      </w:r>
      <w:r w:rsidDel="00000000" w:rsidR="00000000" w:rsidRPr="00000000">
        <w:rPr>
          <w:rtl w:val="0"/>
        </w:rPr>
      </w:r>
    </w:p>
    <w:p w:rsidR="00000000" w:rsidDel="00000000" w:rsidP="00000000" w:rsidRDefault="00000000" w:rsidRPr="00000000" w14:paraId="000004D5">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1"/>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6: Mesas de estudo.</w:t>
      </w:r>
      <w:r w:rsidDel="00000000" w:rsidR="00000000" w:rsidRPr="00000000">
        <w:rPr>
          <w:rtl w:val="0"/>
        </w:rPr>
      </w:r>
    </w:p>
    <w:p w:rsidR="00000000" w:rsidDel="00000000" w:rsidP="00000000" w:rsidRDefault="00000000" w:rsidRPr="00000000" w14:paraId="000004D6">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D7">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6.1.2 Terminais de consulta acessível</w:t>
      </w:r>
    </w:p>
    <w:p w:rsidR="00000000" w:rsidDel="00000000" w:rsidP="00000000" w:rsidRDefault="00000000" w:rsidRPr="00000000" w14:paraId="000004D8">
      <w:pPr>
        <w:rPr>
          <w:rFonts w:ascii="Calibri" w:cs="Calibri" w:eastAsia="Calibri" w:hAnsi="Calibri"/>
          <w:highlight w:val="white"/>
        </w:rPr>
      </w:pPr>
      <w:r w:rsidDel="00000000" w:rsidR="00000000" w:rsidRPr="00000000">
        <w:rPr>
          <w:rFonts w:ascii="Calibri" w:cs="Calibri" w:eastAsia="Calibri" w:hAnsi="Calibri"/>
          <w:rtl w:val="0"/>
        </w:rPr>
        <w:t xml:space="preserve">Conforme tabela acima, deve</w:t>
      </w:r>
      <w:r w:rsidDel="00000000" w:rsidR="00000000" w:rsidRPr="00000000">
        <w:rPr>
          <w:rFonts w:ascii="Calibri" w:cs="Calibri" w:eastAsia="Calibri" w:hAnsi="Calibri"/>
          <w:highlight w:val="white"/>
          <w:rtl w:val="0"/>
        </w:rPr>
        <w:t xml:space="preserve">-se prever ao menos 1 terminal de consulta acessível, o qual deve-se utilizar mesas de altura regulável ou adaptar mesas com sapatas niveladoras para que a altura do tampo alcance entre 0,75 e 0,85 m e a altura livre sob o tampo alcance no mínimo 0,73m e tenha profundidade livre mínima de 0,50 m. (Detalhes em prancha 30/61)</w:t>
      </w:r>
    </w:p>
    <w:p w:rsidR="00000000" w:rsidDel="00000000" w:rsidP="00000000" w:rsidRDefault="00000000" w:rsidRPr="00000000" w14:paraId="000004D9">
      <w:pPr>
        <w:keepNext w:val="1"/>
        <w:spacing w:after="0" w:lineRule="auto"/>
        <w:jc w:val="center"/>
        <w:rPr>
          <w:rFonts w:ascii="Calibri" w:cs="Calibri" w:eastAsia="Calibri" w:hAnsi="Calibri"/>
        </w:rPr>
      </w:pPr>
      <w:r w:rsidDel="00000000" w:rsidR="00000000" w:rsidRPr="00000000">
        <w:rPr>
          <w:rFonts w:ascii="Calibri" w:cs="Calibri" w:eastAsia="Calibri" w:hAnsi="Calibri"/>
        </w:rPr>
        <w:drawing>
          <wp:inline distB="0" distT="0" distL="0" distR="0">
            <wp:extent cx="2917749" cy="1243040"/>
            <wp:effectExtent b="0" l="0" r="0" t="0"/>
            <wp:docPr id="68" name="image30.png"/>
            <a:graphic>
              <a:graphicData uri="http://schemas.openxmlformats.org/drawingml/2006/picture">
                <pic:pic>
                  <pic:nvPicPr>
                    <pic:cNvPr id="0" name="image30.png"/>
                    <pic:cNvPicPr preferRelativeResize="0"/>
                  </pic:nvPicPr>
                  <pic:blipFill>
                    <a:blip r:embed="rId21"/>
                    <a:srcRect b="0" l="0" r="0" t="0"/>
                    <a:stretch>
                      <a:fillRect/>
                    </a:stretch>
                  </pic:blipFill>
                  <pic:spPr>
                    <a:xfrm>
                      <a:off x="0" y="0"/>
                      <a:ext cx="2917749" cy="1243040"/>
                    </a:xfrm>
                    <a:prstGeom prst="rect"/>
                    <a:ln/>
                  </pic:spPr>
                </pic:pic>
              </a:graphicData>
            </a:graphic>
          </wp:inline>
        </w:drawing>
      </w:r>
      <w:r w:rsidDel="00000000" w:rsidR="00000000" w:rsidRPr="00000000">
        <w:rPr>
          <w:rtl w:val="0"/>
        </w:rPr>
      </w:r>
    </w:p>
    <w:p w:rsidR="00000000" w:rsidDel="00000000" w:rsidP="00000000" w:rsidRDefault="00000000" w:rsidRPr="00000000" w14:paraId="000004DA">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1"/>
          <w:i w:val="1"/>
          <w:smallCaps w:val="0"/>
          <w:strike w:val="0"/>
          <w:color w:val="000000"/>
          <w:sz w:val="18"/>
          <w:szCs w:val="18"/>
          <w:highlight w:val="white"/>
          <w:u w:val="singl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7: Terminal de consulta.</w:t>
      </w:r>
      <w:r w:rsidDel="00000000" w:rsidR="00000000" w:rsidRPr="00000000">
        <w:rPr>
          <w:rtl w:val="0"/>
        </w:rPr>
      </w:r>
    </w:p>
    <w:p w:rsidR="00000000" w:rsidDel="00000000" w:rsidP="00000000" w:rsidRDefault="00000000" w:rsidRPr="00000000" w14:paraId="000004DB">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DC">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DD">
      <w:pPr>
        <w:spacing w:after="0" w:lineRule="auto"/>
        <w:rPr>
          <w:rFonts w:ascii="Calibri" w:cs="Calibri" w:eastAsia="Calibri" w:hAnsi="Calibri"/>
          <w:b w:val="1"/>
          <w:highlight w:val="white"/>
          <w:u w:val="single"/>
        </w:rPr>
      </w:pPr>
      <w:r w:rsidDel="00000000" w:rsidR="00000000" w:rsidRPr="00000000">
        <w:rPr>
          <w:rFonts w:ascii="Calibri" w:cs="Calibri" w:eastAsia="Calibri" w:hAnsi="Calibri"/>
          <w:b w:val="1"/>
          <w:highlight w:val="white"/>
          <w:u w:val="single"/>
          <w:rtl w:val="0"/>
        </w:rPr>
        <w:t xml:space="preserve">6.1.3 Prateleiras de livros acessíveis</w:t>
      </w:r>
    </w:p>
    <w:p w:rsidR="00000000" w:rsidDel="00000000" w:rsidP="00000000" w:rsidRDefault="00000000" w:rsidRPr="00000000" w14:paraId="000004DE">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Foram propostas prateleiras de livros com 1,40 m de altura de forma que garanta o alcance a pessoas em cadeira de rodas e de baixa estatura. (Detalhes em prancha 30/61)</w:t>
      </w:r>
    </w:p>
    <w:p w:rsidR="00000000" w:rsidDel="00000000" w:rsidP="00000000" w:rsidRDefault="00000000" w:rsidRPr="00000000" w14:paraId="000004DF">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57320" cy="2015490"/>
            <wp:effectExtent b="0" l="0" r="0" t="0"/>
            <wp:docPr id="69" name="image25.png"/>
            <a:graphic>
              <a:graphicData uri="http://schemas.openxmlformats.org/drawingml/2006/picture">
                <pic:pic>
                  <pic:nvPicPr>
                    <pic:cNvPr id="0" name="image25.png"/>
                    <pic:cNvPicPr preferRelativeResize="0"/>
                  </pic:nvPicPr>
                  <pic:blipFill>
                    <a:blip r:embed="rId22"/>
                    <a:srcRect b="0" l="0" r="0" t="0"/>
                    <a:stretch>
                      <a:fillRect/>
                    </a:stretch>
                  </pic:blipFill>
                  <pic:spPr>
                    <a:xfrm>
                      <a:off x="0" y="0"/>
                      <a:ext cx="3957320" cy="2015490"/>
                    </a:xfrm>
                    <a:prstGeom prst="rect"/>
                    <a:ln/>
                  </pic:spPr>
                </pic:pic>
              </a:graphicData>
            </a:graphic>
          </wp:inline>
        </w:drawing>
      </w:r>
      <w:r w:rsidDel="00000000" w:rsidR="00000000" w:rsidRPr="00000000">
        <w:rPr>
          <w:rtl w:val="0"/>
        </w:rPr>
      </w:r>
    </w:p>
    <w:p w:rsidR="00000000" w:rsidDel="00000000" w:rsidP="00000000" w:rsidRDefault="00000000" w:rsidRPr="00000000" w14:paraId="000004E0">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8: Prateleiras.</w:t>
      </w:r>
      <w:r w:rsidDel="00000000" w:rsidR="00000000" w:rsidRPr="00000000">
        <w:rPr>
          <w:rtl w:val="0"/>
        </w:rPr>
      </w:r>
    </w:p>
    <w:p w:rsidR="00000000" w:rsidDel="00000000" w:rsidP="00000000" w:rsidRDefault="00000000" w:rsidRPr="00000000" w14:paraId="000004E1">
      <w:pPr>
        <w:spacing w:after="0" w:lineRule="auto"/>
        <w:rPr>
          <w:rFonts w:ascii="Calibri" w:cs="Calibri" w:eastAsia="Calibri" w:hAnsi="Calibri"/>
          <w:b w:val="1"/>
          <w:highlight w:val="white"/>
          <w:u w:val="single"/>
        </w:rPr>
      </w:pPr>
      <w:r w:rsidDel="00000000" w:rsidR="00000000" w:rsidRPr="00000000">
        <w:rPr>
          <w:rtl w:val="0"/>
        </w:rPr>
      </w:r>
    </w:p>
    <w:p w:rsidR="00000000" w:rsidDel="00000000" w:rsidP="00000000" w:rsidRDefault="00000000" w:rsidRPr="00000000" w14:paraId="000004E2">
      <w:pPr>
        <w:pStyle w:val="Heading3"/>
        <w:rPr>
          <w:rFonts w:ascii="Calibri" w:cs="Calibri" w:eastAsia="Calibri" w:hAnsi="Calibri"/>
          <w:highlight w:val="white"/>
        </w:rPr>
      </w:pPr>
      <w:bookmarkStart w:colFirst="0" w:colLast="0" w:name="_heading=h.2bn6wsx" w:id="24"/>
      <w:bookmarkEnd w:id="24"/>
      <w:r w:rsidDel="00000000" w:rsidR="00000000" w:rsidRPr="00000000">
        <w:rPr>
          <w:rFonts w:ascii="Calibri" w:cs="Calibri" w:eastAsia="Calibri" w:hAnsi="Calibri"/>
          <w:highlight w:val="white"/>
          <w:rtl w:val="0"/>
        </w:rPr>
        <w:t xml:space="preserve">6.1.4 Balcão de atendimento</w:t>
      </w:r>
    </w:p>
    <w:p w:rsidR="00000000" w:rsidDel="00000000" w:rsidP="00000000" w:rsidRDefault="00000000" w:rsidRPr="00000000" w14:paraId="000004E3">
      <w:pPr>
        <w:spacing w:after="0" w:lineRule="auto"/>
        <w:rPr>
          <w:rFonts w:ascii="Calibri" w:cs="Calibri" w:eastAsia="Calibri" w:hAnsi="Calibri"/>
        </w:rPr>
      </w:pPr>
      <w:r w:rsidDel="00000000" w:rsidR="00000000" w:rsidRPr="00000000">
        <w:rPr>
          <w:rFonts w:ascii="Calibri" w:cs="Calibri" w:eastAsia="Calibri" w:hAnsi="Calibri"/>
          <w:highlight w:val="white"/>
          <w:rtl w:val="0"/>
        </w:rPr>
        <w:t xml:space="preserve">Foi proposta a demolição de parte do balcão de atendimento e construção de um balcão de atendimento acessível na biblioteca. Esse deve ser executado em granito natural polido tipo preto tijuca espessura 20mm polido em ambas as faces</w:t>
      </w:r>
      <w:r w:rsidDel="00000000" w:rsidR="00000000" w:rsidRPr="00000000">
        <w:rPr>
          <w:rFonts w:ascii="Calibri" w:cs="Calibri" w:eastAsia="Calibri" w:hAnsi="Calibri"/>
          <w:rtl w:val="0"/>
        </w:rPr>
        <w:t xml:space="preserve">, deve possuir altura de 0,75 m e assegurar altura livre sob o tampo de 0,73 m. </w:t>
      </w:r>
      <w:r w:rsidDel="00000000" w:rsidR="00000000" w:rsidRPr="00000000">
        <w:rPr>
          <w:rFonts w:ascii="Calibri" w:cs="Calibri" w:eastAsia="Calibri" w:hAnsi="Calibri"/>
          <w:highlight w:val="white"/>
          <w:rtl w:val="0"/>
        </w:rPr>
        <w:t xml:space="preserve">(Detalhes em prancha 30/61)</w:t>
      </w:r>
      <w:r w:rsidDel="00000000" w:rsidR="00000000" w:rsidRPr="00000000">
        <w:rPr>
          <w:rtl w:val="0"/>
        </w:rPr>
      </w:r>
    </w:p>
    <w:p w:rsidR="00000000" w:rsidDel="00000000" w:rsidP="00000000" w:rsidRDefault="00000000" w:rsidRPr="00000000" w14:paraId="000004E4">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300901" cy="1738375"/>
            <wp:effectExtent b="0" l="0" r="0" t="0"/>
            <wp:docPr id="70" name="image23.png"/>
            <a:graphic>
              <a:graphicData uri="http://schemas.openxmlformats.org/drawingml/2006/picture">
                <pic:pic>
                  <pic:nvPicPr>
                    <pic:cNvPr id="0" name="image23.png"/>
                    <pic:cNvPicPr preferRelativeResize="0"/>
                  </pic:nvPicPr>
                  <pic:blipFill>
                    <a:blip r:embed="rId23"/>
                    <a:srcRect b="0" l="0" r="0" t="0"/>
                    <a:stretch>
                      <a:fillRect/>
                    </a:stretch>
                  </pic:blipFill>
                  <pic:spPr>
                    <a:xfrm>
                      <a:off x="0" y="0"/>
                      <a:ext cx="3300901" cy="1738375"/>
                    </a:xfrm>
                    <a:prstGeom prst="rect"/>
                    <a:ln/>
                  </pic:spPr>
                </pic:pic>
              </a:graphicData>
            </a:graphic>
          </wp:inline>
        </w:drawing>
      </w:r>
      <w:r w:rsidDel="00000000" w:rsidR="00000000" w:rsidRPr="00000000">
        <w:rPr>
          <w:rtl w:val="0"/>
        </w:rPr>
      </w:r>
    </w:p>
    <w:p w:rsidR="00000000" w:rsidDel="00000000" w:rsidP="00000000" w:rsidRDefault="00000000" w:rsidRPr="00000000" w14:paraId="000004E5">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9: Balcão de atendimento a demolir.</w:t>
      </w:r>
      <w:r w:rsidDel="00000000" w:rsidR="00000000" w:rsidRPr="00000000">
        <w:rPr>
          <w:rtl w:val="0"/>
        </w:rPr>
      </w:r>
    </w:p>
    <w:p w:rsidR="00000000" w:rsidDel="00000000" w:rsidP="00000000" w:rsidRDefault="00000000" w:rsidRPr="00000000" w14:paraId="000004E6">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276647" cy="1748211"/>
            <wp:effectExtent b="0" l="0" r="0" t="0"/>
            <wp:docPr id="71" name="image21.png"/>
            <a:graphic>
              <a:graphicData uri="http://schemas.openxmlformats.org/drawingml/2006/picture">
                <pic:pic>
                  <pic:nvPicPr>
                    <pic:cNvPr id="0" name="image21.png"/>
                    <pic:cNvPicPr preferRelativeResize="0"/>
                  </pic:nvPicPr>
                  <pic:blipFill>
                    <a:blip r:embed="rId24"/>
                    <a:srcRect b="0" l="0" r="0" t="0"/>
                    <a:stretch>
                      <a:fillRect/>
                    </a:stretch>
                  </pic:blipFill>
                  <pic:spPr>
                    <a:xfrm>
                      <a:off x="0" y="0"/>
                      <a:ext cx="3276647" cy="1748211"/>
                    </a:xfrm>
                    <a:prstGeom prst="rect"/>
                    <a:ln/>
                  </pic:spPr>
                </pic:pic>
              </a:graphicData>
            </a:graphic>
          </wp:inline>
        </w:drawing>
      </w:r>
      <w:r w:rsidDel="00000000" w:rsidR="00000000" w:rsidRPr="00000000">
        <w:rPr>
          <w:rtl w:val="0"/>
        </w:rPr>
      </w:r>
    </w:p>
    <w:p w:rsidR="00000000" w:rsidDel="00000000" w:rsidP="00000000" w:rsidRDefault="00000000" w:rsidRPr="00000000" w14:paraId="000004E7">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10: Balcão de atendimento a construir.</w:t>
      </w:r>
      <w:r w:rsidDel="00000000" w:rsidR="00000000" w:rsidRPr="00000000">
        <w:rPr>
          <w:rtl w:val="0"/>
        </w:rPr>
      </w:r>
    </w:p>
    <w:p w:rsidR="00000000" w:rsidDel="00000000" w:rsidP="00000000" w:rsidRDefault="00000000" w:rsidRPr="00000000" w14:paraId="000004E8">
      <w:pPr>
        <w:pStyle w:val="Heading3"/>
        <w:rPr>
          <w:rFonts w:ascii="Calibri" w:cs="Calibri" w:eastAsia="Calibri" w:hAnsi="Calibri"/>
          <w:highlight w:val="white"/>
        </w:rPr>
      </w:pPr>
      <w:bookmarkStart w:colFirst="0" w:colLast="0" w:name="_heading=h.qsh70q" w:id="25"/>
      <w:bookmarkEnd w:id="25"/>
      <w:r w:rsidDel="00000000" w:rsidR="00000000" w:rsidRPr="00000000">
        <w:rPr>
          <w:rFonts w:ascii="Calibri" w:cs="Calibri" w:eastAsia="Calibri" w:hAnsi="Calibri"/>
          <w:highlight w:val="white"/>
          <w:rtl w:val="0"/>
        </w:rPr>
        <w:t xml:space="preserve">6.1.5 Cabine de estudo</w:t>
      </w:r>
    </w:p>
    <w:p w:rsidR="00000000" w:rsidDel="00000000" w:rsidP="00000000" w:rsidRDefault="00000000" w:rsidRPr="00000000" w14:paraId="000004E9">
      <w:pPr>
        <w:rPr>
          <w:rFonts w:ascii="Calibri" w:cs="Calibri" w:eastAsia="Calibri" w:hAnsi="Calibri"/>
        </w:rPr>
      </w:pPr>
      <w:r w:rsidDel="00000000" w:rsidR="00000000" w:rsidRPr="00000000">
        <w:rPr>
          <w:rFonts w:ascii="Calibri" w:cs="Calibri" w:eastAsia="Calibri" w:hAnsi="Calibri"/>
          <w:rtl w:val="0"/>
        </w:rPr>
        <w:t xml:space="preserve">Em relação às cabines de estudo, foi proposto o ajuste das cabines de forma a atender a NBR 9050, em que se deve haver a remoção de tampo e fundo em MDP e construção de tampo e fundo executas em MDF com acabamento em ambas as faces revestidos em melamínico cinza. (Detalhes em prancha 30/61)</w:t>
      </w:r>
    </w:p>
    <w:p w:rsidR="00000000" w:rsidDel="00000000" w:rsidP="00000000" w:rsidRDefault="00000000" w:rsidRPr="00000000" w14:paraId="000004EA">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19220" cy="1581150"/>
            <wp:effectExtent b="0" l="0" r="0" t="0"/>
            <wp:docPr id="72" name="image24.png"/>
            <a:graphic>
              <a:graphicData uri="http://schemas.openxmlformats.org/drawingml/2006/picture">
                <pic:pic>
                  <pic:nvPicPr>
                    <pic:cNvPr id="0" name="image24.png"/>
                    <pic:cNvPicPr preferRelativeResize="0"/>
                  </pic:nvPicPr>
                  <pic:blipFill>
                    <a:blip r:embed="rId25"/>
                    <a:srcRect b="0" l="963" r="0" t="0"/>
                    <a:stretch>
                      <a:fillRect/>
                    </a:stretch>
                  </pic:blipFill>
                  <pic:spPr>
                    <a:xfrm>
                      <a:off x="0" y="0"/>
                      <a:ext cx="3919220" cy="1581150"/>
                    </a:xfrm>
                    <a:prstGeom prst="rect"/>
                    <a:ln/>
                  </pic:spPr>
                </pic:pic>
              </a:graphicData>
            </a:graphic>
          </wp:inline>
        </w:drawing>
      </w:r>
      <w:r w:rsidDel="00000000" w:rsidR="00000000" w:rsidRPr="00000000">
        <w:rPr>
          <w:rtl w:val="0"/>
        </w:rPr>
      </w:r>
    </w:p>
    <w:p w:rsidR="00000000" w:rsidDel="00000000" w:rsidP="00000000" w:rsidRDefault="00000000" w:rsidRPr="00000000" w14:paraId="000004EB">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11: Cabine de estudo.</w:t>
      </w:r>
    </w:p>
    <w:p w:rsidR="00000000" w:rsidDel="00000000" w:rsidP="00000000" w:rsidRDefault="00000000" w:rsidRPr="00000000" w14:paraId="000004EC">
      <w:pPr>
        <w:pStyle w:val="Heading2"/>
        <w:rPr>
          <w:rFonts w:ascii="Calibri" w:cs="Calibri" w:eastAsia="Calibri" w:hAnsi="Calibri"/>
          <w:highlight w:val="white"/>
        </w:rPr>
      </w:pPr>
      <w:bookmarkStart w:colFirst="0" w:colLast="0" w:name="_heading=h.3as4poj" w:id="26"/>
      <w:bookmarkEnd w:id="26"/>
      <w:r w:rsidDel="00000000" w:rsidR="00000000" w:rsidRPr="00000000">
        <w:rPr>
          <w:rFonts w:ascii="Calibri" w:cs="Calibri" w:eastAsia="Calibri" w:hAnsi="Calibri"/>
          <w:highlight w:val="white"/>
          <w:rtl w:val="0"/>
        </w:rPr>
        <w:t xml:space="preserve">6.2 MINI AUDITÓRIO 01 E 02</w:t>
      </w:r>
    </w:p>
    <w:p w:rsidR="00000000" w:rsidDel="00000000" w:rsidP="00000000" w:rsidRDefault="00000000" w:rsidRPr="00000000" w14:paraId="000004ED">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Segundo a NBR 9050 e decreto federal, faz-se necessário obter quantitativo mínimo de assento/mesa para P.C.D., conforme tabela abaixo.</w:t>
      </w:r>
    </w:p>
    <w:p w:rsidR="00000000" w:rsidDel="00000000" w:rsidP="00000000" w:rsidRDefault="00000000" w:rsidRPr="00000000" w14:paraId="000004EE">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18: Quantitativo de mobiliário - mini auditório 01 e 02.</w:t>
      </w:r>
    </w:p>
    <w:p w:rsidR="00000000" w:rsidDel="00000000" w:rsidP="00000000" w:rsidRDefault="00000000" w:rsidRPr="00000000" w14:paraId="000004EF">
      <w:pPr>
        <w:jc w:val="center"/>
        <w:rPr>
          <w:rFonts w:ascii="Calibri" w:cs="Calibri" w:eastAsia="Calibri" w:hAnsi="Calibri"/>
          <w:highlight w:val="white"/>
        </w:rPr>
      </w:pPr>
      <w:r w:rsidDel="00000000" w:rsidR="00000000" w:rsidRPr="00000000">
        <w:rPr>
          <w:rFonts w:ascii="Calibri" w:cs="Calibri" w:eastAsia="Calibri" w:hAnsi="Calibri"/>
        </w:rPr>
        <w:drawing>
          <wp:inline distB="0" distT="0" distL="0" distR="0">
            <wp:extent cx="2982552" cy="1108885"/>
            <wp:effectExtent b="0" l="0" r="0" t="0"/>
            <wp:docPr id="73" name="image29.png"/>
            <a:graphic>
              <a:graphicData uri="http://schemas.openxmlformats.org/drawingml/2006/picture">
                <pic:pic>
                  <pic:nvPicPr>
                    <pic:cNvPr id="0" name="image29.png"/>
                    <pic:cNvPicPr preferRelativeResize="0"/>
                  </pic:nvPicPr>
                  <pic:blipFill>
                    <a:blip r:embed="rId26"/>
                    <a:srcRect b="0" l="0" r="0" t="0"/>
                    <a:stretch>
                      <a:fillRect/>
                    </a:stretch>
                  </pic:blipFill>
                  <pic:spPr>
                    <a:xfrm>
                      <a:off x="0" y="0"/>
                      <a:ext cx="2982552" cy="1108885"/>
                    </a:xfrm>
                    <a:prstGeom prst="rect"/>
                    <a:ln/>
                  </pic:spPr>
                </pic:pic>
              </a:graphicData>
            </a:graphic>
          </wp:inline>
        </w:drawing>
      </w:r>
      <w:r w:rsidDel="00000000" w:rsidR="00000000" w:rsidRPr="00000000">
        <w:rPr>
          <w:rtl w:val="0"/>
        </w:rPr>
      </w:r>
    </w:p>
    <w:p w:rsidR="00000000" w:rsidDel="00000000" w:rsidP="00000000" w:rsidRDefault="00000000" w:rsidRPr="00000000" w14:paraId="000004F0">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 mini auditório 01, foi proposta a reorganização do mobiliário existente possibilitando uma rota acessível e lugar adequado para P.C.R., que envolve uma mesa com altura entre 0,75m e 0,85m e altura livre sob o tampo de no mínimo 0,73m, profundidade mínima de 0,50m de modo que o P.C.R. possa avançar sob a mesa e largura mínima de 0,90 m garantindo largura livre mínima de 0,80 m. (Detalhes em prancha 31/61)</w:t>
      </w:r>
    </w:p>
    <w:p w:rsidR="00000000" w:rsidDel="00000000" w:rsidP="00000000" w:rsidRDefault="00000000" w:rsidRPr="00000000" w14:paraId="000004F1">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887470" cy="2076450"/>
            <wp:effectExtent b="0" l="0" r="0" t="0"/>
            <wp:docPr id="42" name="image8.png"/>
            <a:graphic>
              <a:graphicData uri="http://schemas.openxmlformats.org/drawingml/2006/picture">
                <pic:pic>
                  <pic:nvPicPr>
                    <pic:cNvPr id="0" name="image8.png"/>
                    <pic:cNvPicPr preferRelativeResize="0"/>
                  </pic:nvPicPr>
                  <pic:blipFill>
                    <a:blip r:embed="rId27"/>
                    <a:srcRect b="3593" l="1765" r="0" t="3138"/>
                    <a:stretch>
                      <a:fillRect/>
                    </a:stretch>
                  </pic:blipFill>
                  <pic:spPr>
                    <a:xfrm>
                      <a:off x="0" y="0"/>
                      <a:ext cx="3887470" cy="2076450"/>
                    </a:xfrm>
                    <a:prstGeom prst="rect"/>
                    <a:ln/>
                  </pic:spPr>
                </pic:pic>
              </a:graphicData>
            </a:graphic>
          </wp:inline>
        </w:drawing>
      </w:r>
      <w:r w:rsidDel="00000000" w:rsidR="00000000" w:rsidRPr="00000000">
        <w:rPr>
          <w:rtl w:val="0"/>
        </w:rPr>
      </w:r>
    </w:p>
    <w:p w:rsidR="00000000" w:rsidDel="00000000" w:rsidP="00000000" w:rsidRDefault="00000000" w:rsidRPr="00000000" w14:paraId="000004F2">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12: Mini auditório 01.</w:t>
      </w:r>
      <w:r w:rsidDel="00000000" w:rsidR="00000000" w:rsidRPr="00000000">
        <w:rPr>
          <w:rtl w:val="0"/>
        </w:rPr>
      </w:r>
    </w:p>
    <w:p w:rsidR="00000000" w:rsidDel="00000000" w:rsidP="00000000" w:rsidRDefault="00000000" w:rsidRPr="00000000" w14:paraId="000004F3">
      <w:pPr>
        <w:rPr>
          <w:rFonts w:ascii="Calibri" w:cs="Calibri" w:eastAsia="Calibri" w:hAnsi="Calibri"/>
          <w:highlight w:val="white"/>
        </w:rPr>
      </w:pPr>
      <w:r w:rsidDel="00000000" w:rsidR="00000000" w:rsidRPr="00000000">
        <w:rPr>
          <w:rFonts w:ascii="Calibri" w:cs="Calibri" w:eastAsia="Calibri" w:hAnsi="Calibri"/>
          <w:highlight w:val="white"/>
          <w:rtl w:val="0"/>
        </w:rPr>
        <w:t xml:space="preserve">Já no mini auditório 02, foi proposto o nivelamento de altura da mesa existente para 0,75 m adicionando sapata niveladora para móveis com parafuso de espessura 10mm e reorganização dos assentos de acordo com a tabela descritiva de mobiliário (Detalhes em prancha 31/61).</w:t>
      </w:r>
    </w:p>
    <w:p w:rsidR="00000000" w:rsidDel="00000000" w:rsidP="00000000" w:rsidRDefault="00000000" w:rsidRPr="00000000" w14:paraId="000004F4">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1512249" cy="1751995"/>
            <wp:effectExtent b="0" l="0" r="0" t="0"/>
            <wp:docPr id="43" name="image6.png"/>
            <a:graphic>
              <a:graphicData uri="http://schemas.openxmlformats.org/drawingml/2006/picture">
                <pic:pic>
                  <pic:nvPicPr>
                    <pic:cNvPr id="0" name="image6.png"/>
                    <pic:cNvPicPr preferRelativeResize="0"/>
                  </pic:nvPicPr>
                  <pic:blipFill>
                    <a:blip r:embed="rId28"/>
                    <a:srcRect b="0" l="0" r="0" t="0"/>
                    <a:stretch>
                      <a:fillRect/>
                    </a:stretch>
                  </pic:blipFill>
                  <pic:spPr>
                    <a:xfrm>
                      <a:off x="0" y="0"/>
                      <a:ext cx="1512249" cy="1751995"/>
                    </a:xfrm>
                    <a:prstGeom prst="rect"/>
                    <a:ln/>
                  </pic:spPr>
                </pic:pic>
              </a:graphicData>
            </a:graphic>
          </wp:inline>
        </w:drawing>
      </w:r>
      <w:r w:rsidDel="00000000" w:rsidR="00000000" w:rsidRPr="00000000">
        <w:rPr>
          <w:rtl w:val="0"/>
        </w:rPr>
      </w:r>
    </w:p>
    <w:p w:rsidR="00000000" w:rsidDel="00000000" w:rsidP="00000000" w:rsidRDefault="00000000" w:rsidRPr="00000000" w14:paraId="000004F5">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highlight w:val="white"/>
          <w:u w:val="none"/>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13: Mini auditório 02.</w:t>
      </w:r>
      <w:r w:rsidDel="00000000" w:rsidR="00000000" w:rsidRPr="00000000">
        <w:rPr>
          <w:rtl w:val="0"/>
        </w:rPr>
      </w:r>
    </w:p>
    <w:p w:rsidR="00000000" w:rsidDel="00000000" w:rsidP="00000000" w:rsidRDefault="00000000" w:rsidRPr="00000000" w14:paraId="000004F6">
      <w:pPr>
        <w:pStyle w:val="Heading2"/>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4F7">
      <w:pPr>
        <w:pStyle w:val="Heading2"/>
        <w:rPr>
          <w:rFonts w:ascii="Calibri" w:cs="Calibri" w:eastAsia="Calibri" w:hAnsi="Calibri"/>
          <w:highlight w:val="white"/>
        </w:rPr>
      </w:pPr>
      <w:bookmarkStart w:colFirst="0" w:colLast="0" w:name="_heading=h.1pxezwc" w:id="27"/>
      <w:bookmarkEnd w:id="27"/>
      <w:r w:rsidDel="00000000" w:rsidR="00000000" w:rsidRPr="00000000">
        <w:rPr>
          <w:rFonts w:ascii="Calibri" w:cs="Calibri" w:eastAsia="Calibri" w:hAnsi="Calibri"/>
          <w:highlight w:val="white"/>
          <w:rtl w:val="0"/>
        </w:rPr>
        <w:t xml:space="preserve">6.3 AUDITÓRIO EVALDO COUTINHO</w:t>
      </w:r>
    </w:p>
    <w:p w:rsidR="00000000" w:rsidDel="00000000" w:rsidP="00000000" w:rsidRDefault="00000000" w:rsidRPr="00000000" w14:paraId="000004F8">
      <w:pPr>
        <w:rPr>
          <w:rFonts w:ascii="Calibri" w:cs="Calibri" w:eastAsia="Calibri" w:hAnsi="Calibri"/>
        </w:rPr>
      </w:pPr>
      <w:r w:rsidDel="00000000" w:rsidR="00000000" w:rsidRPr="00000000">
        <w:rPr>
          <w:rFonts w:ascii="Calibri" w:cs="Calibri" w:eastAsia="Calibri" w:hAnsi="Calibri"/>
          <w:highlight w:val="white"/>
          <w:rtl w:val="0"/>
        </w:rPr>
        <w:t xml:space="preserve">Em relação ao mobiliário do auditório Evaldo Coutinho, foi proposto o reassentamento de cadeiras para a inclusão de espaços de P.C.R. e assentos para P.O. e P.D.V, conforme tabela e figura abaixo. </w:t>
      </w:r>
      <w:r w:rsidDel="00000000" w:rsidR="00000000" w:rsidRPr="00000000">
        <w:rPr>
          <w:rFonts w:ascii="Calibri" w:cs="Calibri" w:eastAsia="Calibri" w:hAnsi="Calibri"/>
          <w:rtl w:val="0"/>
        </w:rPr>
        <w:t xml:space="preserve">(Detalhes em prancha 32/61)</w:t>
      </w:r>
    </w:p>
    <w:p w:rsidR="00000000" w:rsidDel="00000000" w:rsidP="00000000" w:rsidRDefault="00000000" w:rsidRPr="00000000" w14:paraId="000004F9">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19: Quantitativo mobiliário acessível - Auditório Evaldo Coutinho.</w:t>
      </w:r>
    </w:p>
    <w:p w:rsidR="00000000" w:rsidDel="00000000" w:rsidP="00000000" w:rsidRDefault="00000000" w:rsidRPr="00000000" w14:paraId="000004FA">
      <w:pPr>
        <w:jc w:val="center"/>
        <w:rPr>
          <w:rFonts w:ascii="Calibri" w:cs="Calibri" w:eastAsia="Calibri" w:hAnsi="Calibri"/>
        </w:rPr>
      </w:pPr>
      <w:r w:rsidDel="00000000" w:rsidR="00000000" w:rsidRPr="00000000">
        <w:rPr>
          <w:rFonts w:ascii="Calibri" w:cs="Calibri" w:eastAsia="Calibri" w:hAnsi="Calibri"/>
        </w:rPr>
        <w:drawing>
          <wp:inline distB="0" distT="0" distL="0" distR="0">
            <wp:extent cx="3352767" cy="813445"/>
            <wp:effectExtent b="0" l="0" r="0" t="0"/>
            <wp:docPr id="44" name="image4.png"/>
            <a:graphic>
              <a:graphicData uri="http://schemas.openxmlformats.org/drawingml/2006/picture">
                <pic:pic>
                  <pic:nvPicPr>
                    <pic:cNvPr id="0" name="image4.png"/>
                    <pic:cNvPicPr preferRelativeResize="0"/>
                  </pic:nvPicPr>
                  <pic:blipFill>
                    <a:blip r:embed="rId29"/>
                    <a:srcRect b="0" l="0" r="0" t="0"/>
                    <a:stretch>
                      <a:fillRect/>
                    </a:stretch>
                  </pic:blipFill>
                  <pic:spPr>
                    <a:xfrm>
                      <a:off x="0" y="0"/>
                      <a:ext cx="3352767" cy="813445"/>
                    </a:xfrm>
                    <a:prstGeom prst="rect"/>
                    <a:ln/>
                  </pic:spPr>
                </pic:pic>
              </a:graphicData>
            </a:graphic>
          </wp:inline>
        </w:drawing>
      </w:r>
      <w:r w:rsidDel="00000000" w:rsidR="00000000" w:rsidRPr="00000000">
        <w:rPr>
          <w:rtl w:val="0"/>
        </w:rPr>
      </w:r>
    </w:p>
    <w:p w:rsidR="00000000" w:rsidDel="00000000" w:rsidP="00000000" w:rsidRDefault="00000000" w:rsidRPr="00000000" w14:paraId="000004FB">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2587803" cy="3154611"/>
            <wp:effectExtent b="0" l="0" r="0" t="0"/>
            <wp:docPr id="45" name="image20.png"/>
            <a:graphic>
              <a:graphicData uri="http://schemas.openxmlformats.org/drawingml/2006/picture">
                <pic:pic>
                  <pic:nvPicPr>
                    <pic:cNvPr id="0" name="image20.png"/>
                    <pic:cNvPicPr preferRelativeResize="0"/>
                  </pic:nvPicPr>
                  <pic:blipFill>
                    <a:blip r:embed="rId30"/>
                    <a:srcRect b="0" l="0" r="0" t="0"/>
                    <a:stretch>
                      <a:fillRect/>
                    </a:stretch>
                  </pic:blipFill>
                  <pic:spPr>
                    <a:xfrm>
                      <a:off x="0" y="0"/>
                      <a:ext cx="2587803" cy="3154611"/>
                    </a:xfrm>
                    <a:prstGeom prst="rect"/>
                    <a:ln/>
                  </pic:spPr>
                </pic:pic>
              </a:graphicData>
            </a:graphic>
          </wp:inline>
        </w:drawing>
      </w:r>
      <w:r w:rsidDel="00000000" w:rsidR="00000000" w:rsidRPr="00000000">
        <w:rPr>
          <w:rtl w:val="0"/>
        </w:rPr>
      </w:r>
    </w:p>
    <w:p w:rsidR="00000000" w:rsidDel="00000000" w:rsidP="00000000" w:rsidRDefault="00000000" w:rsidRPr="00000000" w14:paraId="000004FC">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14: Auditório Evaldo Coutinho.</w:t>
      </w:r>
    </w:p>
    <w:p w:rsidR="00000000" w:rsidDel="00000000" w:rsidP="00000000" w:rsidRDefault="00000000" w:rsidRPr="00000000" w14:paraId="000004FD">
      <w:pP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4FE">
      <w:pPr>
        <w:pStyle w:val="Heading2"/>
        <w:rPr>
          <w:rFonts w:ascii="Calibri" w:cs="Calibri" w:eastAsia="Calibri" w:hAnsi="Calibri"/>
          <w:highlight w:val="white"/>
        </w:rPr>
      </w:pPr>
      <w:bookmarkStart w:colFirst="0" w:colLast="0" w:name="_heading=h.49x2ik5" w:id="28"/>
      <w:bookmarkEnd w:id="28"/>
      <w:r w:rsidDel="00000000" w:rsidR="00000000" w:rsidRPr="00000000">
        <w:rPr>
          <w:rFonts w:ascii="Calibri" w:cs="Calibri" w:eastAsia="Calibri" w:hAnsi="Calibri"/>
          <w:highlight w:val="white"/>
          <w:rtl w:val="0"/>
        </w:rPr>
        <w:t xml:space="preserve">6.4 TEATRO MILTON BACCARELLI</w:t>
      </w:r>
    </w:p>
    <w:p w:rsidR="00000000" w:rsidDel="00000000" w:rsidP="00000000" w:rsidRDefault="00000000" w:rsidRPr="00000000" w14:paraId="000004FF">
      <w:pPr>
        <w:rPr>
          <w:rFonts w:ascii="Calibri" w:cs="Calibri" w:eastAsia="Calibri" w:hAnsi="Calibri"/>
        </w:rPr>
      </w:pPr>
      <w:r w:rsidDel="00000000" w:rsidR="00000000" w:rsidRPr="00000000">
        <w:rPr>
          <w:rFonts w:ascii="Calibri" w:cs="Calibri" w:eastAsia="Calibri" w:hAnsi="Calibri"/>
          <w:highlight w:val="white"/>
          <w:rtl w:val="0"/>
        </w:rPr>
        <w:t xml:space="preserve">Para o teatro Milton Baccarelli, foi proposto o reassentamento de cadeiras para a inclusão de espaços de P.C.R. e assentos para P.O. e P.D.V, conforme tabela e figura abaixo. </w:t>
      </w:r>
      <w:r w:rsidDel="00000000" w:rsidR="00000000" w:rsidRPr="00000000">
        <w:rPr>
          <w:rFonts w:ascii="Calibri" w:cs="Calibri" w:eastAsia="Calibri" w:hAnsi="Calibri"/>
          <w:rtl w:val="0"/>
        </w:rPr>
        <w:t xml:space="preserve">(Detalhes em prancha 33/61)</w:t>
      </w:r>
    </w:p>
    <w:p w:rsidR="00000000" w:rsidDel="00000000" w:rsidP="00000000" w:rsidRDefault="00000000" w:rsidRPr="00000000" w14:paraId="00000500">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20: Quantitativo de mobiliário acessível - Teatro.</w:t>
      </w:r>
    </w:p>
    <w:p w:rsidR="00000000" w:rsidDel="00000000" w:rsidP="00000000" w:rsidRDefault="00000000" w:rsidRPr="00000000" w14:paraId="00000501">
      <w:pPr>
        <w:jc w:val="center"/>
        <w:rPr>
          <w:rFonts w:ascii="Calibri" w:cs="Calibri" w:eastAsia="Calibri" w:hAnsi="Calibri"/>
          <w:highlight w:val="white"/>
        </w:rPr>
      </w:pPr>
      <w:r w:rsidDel="00000000" w:rsidR="00000000" w:rsidRPr="00000000">
        <w:rPr>
          <w:rFonts w:ascii="Calibri" w:cs="Calibri" w:eastAsia="Calibri" w:hAnsi="Calibri"/>
        </w:rPr>
        <w:drawing>
          <wp:inline distB="0" distT="0" distL="0" distR="0">
            <wp:extent cx="2848924" cy="693488"/>
            <wp:effectExtent b="0" l="0" r="0" t="0"/>
            <wp:docPr id="46" name="image15.png"/>
            <a:graphic>
              <a:graphicData uri="http://schemas.openxmlformats.org/drawingml/2006/picture">
                <pic:pic>
                  <pic:nvPicPr>
                    <pic:cNvPr id="0" name="image15.png"/>
                    <pic:cNvPicPr preferRelativeResize="0"/>
                  </pic:nvPicPr>
                  <pic:blipFill>
                    <a:blip r:embed="rId31"/>
                    <a:srcRect b="0" l="0" r="0" t="0"/>
                    <a:stretch>
                      <a:fillRect/>
                    </a:stretch>
                  </pic:blipFill>
                  <pic:spPr>
                    <a:xfrm>
                      <a:off x="0" y="0"/>
                      <a:ext cx="2848924" cy="693488"/>
                    </a:xfrm>
                    <a:prstGeom prst="rect"/>
                    <a:ln/>
                  </pic:spPr>
                </pic:pic>
              </a:graphicData>
            </a:graphic>
          </wp:inline>
        </w:drawing>
      </w:r>
      <w:r w:rsidDel="00000000" w:rsidR="00000000" w:rsidRPr="00000000">
        <w:rPr>
          <w:rtl w:val="0"/>
        </w:rPr>
      </w:r>
    </w:p>
    <w:p w:rsidR="00000000" w:rsidDel="00000000" w:rsidP="00000000" w:rsidRDefault="00000000" w:rsidRPr="00000000" w14:paraId="00000502">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57320" cy="2364740"/>
            <wp:effectExtent b="0" l="0" r="0" t="0"/>
            <wp:docPr id="47" name="image3.png"/>
            <a:graphic>
              <a:graphicData uri="http://schemas.openxmlformats.org/drawingml/2006/picture">
                <pic:pic>
                  <pic:nvPicPr>
                    <pic:cNvPr id="0" name="image3.png"/>
                    <pic:cNvPicPr preferRelativeResize="0"/>
                  </pic:nvPicPr>
                  <pic:blipFill>
                    <a:blip r:embed="rId32"/>
                    <a:srcRect b="0" l="0" r="0" t="0"/>
                    <a:stretch>
                      <a:fillRect/>
                    </a:stretch>
                  </pic:blipFill>
                  <pic:spPr>
                    <a:xfrm>
                      <a:off x="0" y="0"/>
                      <a:ext cx="3957320" cy="2364740"/>
                    </a:xfrm>
                    <a:prstGeom prst="rect"/>
                    <a:ln/>
                  </pic:spPr>
                </pic:pic>
              </a:graphicData>
            </a:graphic>
          </wp:inline>
        </w:drawing>
      </w:r>
      <w:r w:rsidDel="00000000" w:rsidR="00000000" w:rsidRPr="00000000">
        <w:rPr>
          <w:rtl w:val="0"/>
        </w:rPr>
      </w:r>
    </w:p>
    <w:p w:rsidR="00000000" w:rsidDel="00000000" w:rsidP="00000000" w:rsidRDefault="00000000" w:rsidRPr="00000000" w14:paraId="00000503">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15: Teatro Milton Coutinho.</w:t>
      </w:r>
    </w:p>
    <w:p w:rsidR="00000000" w:rsidDel="00000000" w:rsidP="00000000" w:rsidRDefault="00000000" w:rsidRPr="00000000" w14:paraId="00000504">
      <w:pPr>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505">
      <w:pPr>
        <w:pStyle w:val="Heading2"/>
        <w:rPr>
          <w:rFonts w:ascii="Calibri" w:cs="Calibri" w:eastAsia="Calibri" w:hAnsi="Calibri"/>
          <w:highlight w:val="white"/>
        </w:rPr>
      </w:pPr>
      <w:bookmarkStart w:colFirst="0" w:colLast="0" w:name="_heading=h.2p2csry" w:id="29"/>
      <w:bookmarkEnd w:id="29"/>
      <w:r w:rsidDel="00000000" w:rsidR="00000000" w:rsidRPr="00000000">
        <w:rPr>
          <w:rFonts w:ascii="Calibri" w:cs="Calibri" w:eastAsia="Calibri" w:hAnsi="Calibri"/>
          <w:highlight w:val="white"/>
          <w:rtl w:val="0"/>
        </w:rPr>
        <w:t xml:space="preserve">6.5 LABORATÓRIOS DE INFORMÁTICA</w:t>
      </w:r>
    </w:p>
    <w:p w:rsidR="00000000" w:rsidDel="00000000" w:rsidP="00000000" w:rsidRDefault="00000000" w:rsidRPr="00000000" w14:paraId="00000506">
      <w:pPr>
        <w:pStyle w:val="Heading3"/>
        <w:rPr>
          <w:rFonts w:ascii="Calibri" w:cs="Calibri" w:eastAsia="Calibri" w:hAnsi="Calibri"/>
          <w:highlight w:val="white"/>
        </w:rPr>
      </w:pPr>
      <w:bookmarkStart w:colFirst="0" w:colLast="0" w:name="_heading=h.147n2zr" w:id="30"/>
      <w:bookmarkEnd w:id="30"/>
      <w:r w:rsidDel="00000000" w:rsidR="00000000" w:rsidRPr="00000000">
        <w:rPr>
          <w:rFonts w:ascii="Calibri" w:cs="Calibri" w:eastAsia="Calibri" w:hAnsi="Calibri"/>
          <w:highlight w:val="white"/>
          <w:rtl w:val="0"/>
        </w:rPr>
        <w:t xml:space="preserve">6.5.1 Mesas de computador</w:t>
      </w:r>
    </w:p>
    <w:p w:rsidR="00000000" w:rsidDel="00000000" w:rsidP="00000000" w:rsidRDefault="00000000" w:rsidRPr="00000000" w14:paraId="00000507">
      <w:pPr>
        <w:spacing w:after="0" w:lineRule="auto"/>
        <w:rPr>
          <w:rFonts w:ascii="Calibri" w:cs="Calibri" w:eastAsia="Calibri" w:hAnsi="Calibri"/>
        </w:rPr>
      </w:pPr>
      <w:r w:rsidDel="00000000" w:rsidR="00000000" w:rsidRPr="00000000">
        <w:rPr>
          <w:rFonts w:ascii="Calibri" w:cs="Calibri" w:eastAsia="Calibri" w:hAnsi="Calibri"/>
          <w:rtl w:val="0"/>
        </w:rPr>
        <w:t xml:space="preserve">Foi proposta a substituição ou reforma de mesa de computador de acordo com medidas estabelecidas pela NBR9050 e retirada de um assento nos laboratórios de informática 01 e 02.</w:t>
      </w:r>
    </w:p>
    <w:p w:rsidR="00000000" w:rsidDel="00000000" w:rsidP="00000000" w:rsidRDefault="00000000" w:rsidRPr="00000000" w14:paraId="00000508">
      <w:pPr>
        <w:spacing w:after="0" w:lineRule="auto"/>
        <w:rPr>
          <w:rFonts w:ascii="Calibri" w:cs="Calibri" w:eastAsia="Calibri" w:hAnsi="Calibri"/>
        </w:rPr>
      </w:pPr>
      <w:r w:rsidDel="00000000" w:rsidR="00000000" w:rsidRPr="00000000">
        <w:rPr>
          <w:rFonts w:ascii="Calibri" w:cs="Calibri" w:eastAsia="Calibri" w:hAnsi="Calibri"/>
          <w:rtl w:val="0"/>
        </w:rPr>
        <w:t xml:space="preserve">As mesas devem possuir altura entre 0,75 m e 0,85 m e devem assegurar altura livre sob o tampo de no mínimo 0,73 m com profundidade livre mínima de 0,50 m. Devem possuir também peças de apoio e amarração em MDF espessura 25 mm e acabamento em revestimento melamínico em ambas as faces. (Detalhes na prancha 34/61)</w:t>
      </w:r>
    </w:p>
    <w:p w:rsidR="00000000" w:rsidDel="00000000" w:rsidP="00000000" w:rsidRDefault="00000000" w:rsidRPr="00000000" w14:paraId="00000509">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50A">
      <w:pPr>
        <w:spacing w:after="0" w:lineRule="auto"/>
        <w:rPr>
          <w:rFonts w:ascii="Calibri" w:cs="Calibri" w:eastAsia="Calibri" w:hAnsi="Calibri"/>
          <w:highlight w:val="white"/>
        </w:rPr>
      </w:pPr>
      <w:r w:rsidDel="00000000" w:rsidR="00000000" w:rsidRPr="00000000">
        <w:rPr>
          <w:rtl w:val="0"/>
        </w:rPr>
      </w:r>
    </w:p>
    <w:p w:rsidR="00000000" w:rsidDel="00000000" w:rsidP="00000000" w:rsidRDefault="00000000" w:rsidRPr="00000000" w14:paraId="0000050B">
      <w:pPr>
        <w:keepNext w:val="1"/>
        <w:spacing w:after="0" w:lineRule="auto"/>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57320" cy="1476375"/>
            <wp:effectExtent b="0" l="0" r="0" t="0"/>
            <wp:docPr id="48" name="image5.png"/>
            <a:graphic>
              <a:graphicData uri="http://schemas.openxmlformats.org/drawingml/2006/picture">
                <pic:pic>
                  <pic:nvPicPr>
                    <pic:cNvPr id="0" name="image5.png"/>
                    <pic:cNvPicPr preferRelativeResize="0"/>
                  </pic:nvPicPr>
                  <pic:blipFill>
                    <a:blip r:embed="rId33"/>
                    <a:srcRect b="0" l="0" r="0" t="0"/>
                    <a:stretch>
                      <a:fillRect/>
                    </a:stretch>
                  </pic:blipFill>
                  <pic:spPr>
                    <a:xfrm>
                      <a:off x="0" y="0"/>
                      <a:ext cx="3957320" cy="1476375"/>
                    </a:xfrm>
                    <a:prstGeom prst="rect"/>
                    <a:ln/>
                  </pic:spPr>
                </pic:pic>
              </a:graphicData>
            </a:graphic>
          </wp:inline>
        </w:drawing>
      </w:r>
      <w:r w:rsidDel="00000000" w:rsidR="00000000" w:rsidRPr="00000000">
        <w:rPr>
          <w:rtl w:val="0"/>
        </w:rPr>
      </w:r>
    </w:p>
    <w:p w:rsidR="00000000" w:rsidDel="00000000" w:rsidP="00000000" w:rsidRDefault="00000000" w:rsidRPr="00000000" w14:paraId="0000050C">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16: Laboratórios de informática.</w:t>
      </w:r>
    </w:p>
    <w:p w:rsidR="00000000" w:rsidDel="00000000" w:rsidP="00000000" w:rsidRDefault="00000000" w:rsidRPr="00000000" w14:paraId="0000050D">
      <w:pPr>
        <w:keepNext w:val="1"/>
        <w:jc w:val="center"/>
        <w:rPr>
          <w:rFonts w:ascii="Calibri" w:cs="Calibri" w:eastAsia="Calibri" w:hAnsi="Calibri"/>
        </w:rPr>
      </w:pPr>
      <w:r w:rsidDel="00000000" w:rsidR="00000000" w:rsidRPr="00000000">
        <w:rPr>
          <w:rFonts w:ascii="Calibri" w:cs="Calibri" w:eastAsia="Calibri" w:hAnsi="Calibri"/>
        </w:rPr>
        <w:drawing>
          <wp:inline distB="0" distT="0" distL="0" distR="0">
            <wp:extent cx="3957320" cy="589915"/>
            <wp:effectExtent b="0" l="0" r="0" t="0"/>
            <wp:docPr id="49" name="image12.png"/>
            <a:graphic>
              <a:graphicData uri="http://schemas.openxmlformats.org/drawingml/2006/picture">
                <pic:pic>
                  <pic:nvPicPr>
                    <pic:cNvPr id="0" name="image12.png"/>
                    <pic:cNvPicPr preferRelativeResize="0"/>
                  </pic:nvPicPr>
                  <pic:blipFill>
                    <a:blip r:embed="rId34"/>
                    <a:srcRect b="0" l="0" r="0" t="0"/>
                    <a:stretch>
                      <a:fillRect/>
                    </a:stretch>
                  </pic:blipFill>
                  <pic:spPr>
                    <a:xfrm>
                      <a:off x="0" y="0"/>
                      <a:ext cx="3957320" cy="589915"/>
                    </a:xfrm>
                    <a:prstGeom prst="rect"/>
                    <a:ln/>
                  </pic:spPr>
                </pic:pic>
              </a:graphicData>
            </a:graphic>
          </wp:inline>
        </w:drawing>
      </w:r>
      <w:r w:rsidDel="00000000" w:rsidR="00000000" w:rsidRPr="00000000">
        <w:rPr>
          <w:rtl w:val="0"/>
        </w:rPr>
      </w:r>
    </w:p>
    <w:p w:rsidR="00000000" w:rsidDel="00000000" w:rsidP="00000000" w:rsidRDefault="00000000" w:rsidRPr="00000000" w14:paraId="0000050E">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17: Mesa de computador.</w:t>
      </w:r>
    </w:p>
    <w:p w:rsidR="00000000" w:rsidDel="00000000" w:rsidP="00000000" w:rsidRDefault="00000000" w:rsidRPr="00000000" w14:paraId="0000050F">
      <w:pPr>
        <w:pStyle w:val="Heading1"/>
        <w:rPr>
          <w:rFonts w:ascii="Calibri" w:cs="Calibri" w:eastAsia="Calibri" w:hAnsi="Calibri"/>
          <w:highlight w:val="white"/>
        </w:rPr>
      </w:pPr>
      <w:bookmarkStart w:colFirst="0" w:colLast="0" w:name="_heading=h.3o7alnk" w:id="31"/>
      <w:bookmarkEnd w:id="31"/>
      <w:r w:rsidDel="00000000" w:rsidR="00000000" w:rsidRPr="00000000">
        <w:rPr>
          <w:rFonts w:ascii="Calibri" w:cs="Calibri" w:eastAsia="Calibri" w:hAnsi="Calibri"/>
          <w:highlight w:val="white"/>
          <w:rtl w:val="0"/>
        </w:rPr>
        <w:t xml:space="preserve">7. ESTACIONAMENTO E ÁREAS EXTERNAS</w:t>
      </w:r>
    </w:p>
    <w:p w:rsidR="00000000" w:rsidDel="00000000" w:rsidP="00000000" w:rsidRDefault="00000000" w:rsidRPr="00000000" w14:paraId="00000510">
      <w:pPr>
        <w:rPr>
          <w:rFonts w:ascii="Calibri" w:cs="Calibri" w:eastAsia="Calibri" w:hAnsi="Calibri"/>
        </w:rPr>
      </w:pPr>
      <w:r w:rsidDel="00000000" w:rsidR="00000000" w:rsidRPr="00000000">
        <w:rPr>
          <w:rFonts w:ascii="Calibri" w:cs="Calibri" w:eastAsia="Calibri" w:hAnsi="Calibri"/>
          <w:rtl w:val="0"/>
        </w:rPr>
        <w:t xml:space="preserve">Para o atendimento das normas de acessibilidade e legislação, foi proposta a adequação das vagas do estacionamento baseado na tabela abaixo.</w:t>
      </w:r>
    </w:p>
    <w:p w:rsidR="00000000" w:rsidDel="00000000" w:rsidP="00000000" w:rsidRDefault="00000000" w:rsidRPr="00000000" w14:paraId="00000511">
      <w:pPr>
        <w:keepNext w:val="1"/>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21: Quantitativo de vagas acessíveis.</w:t>
      </w:r>
    </w:p>
    <w:p w:rsidR="00000000" w:rsidDel="00000000" w:rsidP="00000000" w:rsidRDefault="00000000" w:rsidRPr="00000000" w14:paraId="00000512">
      <w:pPr>
        <w:rPr>
          <w:rFonts w:ascii="Calibri" w:cs="Calibri" w:eastAsia="Calibri" w:hAnsi="Calibri"/>
        </w:rPr>
      </w:pPr>
      <w:r w:rsidDel="00000000" w:rsidR="00000000" w:rsidRPr="00000000">
        <w:rPr>
          <w:rFonts w:ascii="Calibri" w:cs="Calibri" w:eastAsia="Calibri" w:hAnsi="Calibri"/>
        </w:rPr>
        <w:drawing>
          <wp:inline distB="0" distT="0" distL="0" distR="0">
            <wp:extent cx="3957320" cy="1445895"/>
            <wp:effectExtent b="0" l="0" r="0" t="0"/>
            <wp:docPr id="50" name="image14.png"/>
            <a:graphic>
              <a:graphicData uri="http://schemas.openxmlformats.org/drawingml/2006/picture">
                <pic:pic>
                  <pic:nvPicPr>
                    <pic:cNvPr id="0" name="image14.png"/>
                    <pic:cNvPicPr preferRelativeResize="0"/>
                  </pic:nvPicPr>
                  <pic:blipFill>
                    <a:blip r:embed="rId35"/>
                    <a:srcRect b="0" l="0" r="0" t="0"/>
                    <a:stretch>
                      <a:fillRect/>
                    </a:stretch>
                  </pic:blipFill>
                  <pic:spPr>
                    <a:xfrm>
                      <a:off x="0" y="0"/>
                      <a:ext cx="3957320" cy="1445895"/>
                    </a:xfrm>
                    <a:prstGeom prst="rect"/>
                    <a:ln/>
                  </pic:spPr>
                </pic:pic>
              </a:graphicData>
            </a:graphic>
          </wp:inline>
        </w:drawing>
      </w:r>
      <w:r w:rsidDel="00000000" w:rsidR="00000000" w:rsidRPr="00000000">
        <w:rPr>
          <w:rtl w:val="0"/>
        </w:rPr>
      </w:r>
    </w:p>
    <w:p w:rsidR="00000000" w:rsidDel="00000000" w:rsidP="00000000" w:rsidRDefault="00000000" w:rsidRPr="00000000" w14:paraId="00000513">
      <w:pPr>
        <w:keepNext w:val="1"/>
        <w:rPr>
          <w:rFonts w:ascii="Calibri" w:cs="Calibri" w:eastAsia="Calibri" w:hAnsi="Calibri"/>
        </w:rPr>
      </w:pPr>
      <w:r w:rsidDel="00000000" w:rsidR="00000000" w:rsidRPr="00000000">
        <w:rPr>
          <w:rFonts w:ascii="Calibri" w:cs="Calibri" w:eastAsia="Calibri" w:hAnsi="Calibri"/>
        </w:rPr>
        <w:drawing>
          <wp:inline distB="0" distT="0" distL="0" distR="0">
            <wp:extent cx="3957320" cy="3301365"/>
            <wp:effectExtent b="0" l="0" r="0" t="0"/>
            <wp:docPr id="51" name="image18.png"/>
            <a:graphic>
              <a:graphicData uri="http://schemas.openxmlformats.org/drawingml/2006/picture">
                <pic:pic>
                  <pic:nvPicPr>
                    <pic:cNvPr id="0" name="image18.png"/>
                    <pic:cNvPicPr preferRelativeResize="0"/>
                  </pic:nvPicPr>
                  <pic:blipFill>
                    <a:blip r:embed="rId36"/>
                    <a:srcRect b="0" l="0" r="0" t="0"/>
                    <a:stretch>
                      <a:fillRect/>
                    </a:stretch>
                  </pic:blipFill>
                  <pic:spPr>
                    <a:xfrm>
                      <a:off x="0" y="0"/>
                      <a:ext cx="3957320" cy="3301365"/>
                    </a:xfrm>
                    <a:prstGeom prst="rect"/>
                    <a:ln/>
                  </pic:spPr>
                </pic:pic>
              </a:graphicData>
            </a:graphic>
          </wp:inline>
        </w:drawing>
      </w:r>
      <w:r w:rsidDel="00000000" w:rsidR="00000000" w:rsidRPr="00000000">
        <w:rPr>
          <w:rtl w:val="0"/>
        </w:rPr>
      </w:r>
    </w:p>
    <w:p w:rsidR="00000000" w:rsidDel="00000000" w:rsidP="00000000" w:rsidRDefault="00000000" w:rsidRPr="00000000" w14:paraId="00000514">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18: Planta de locação e coberta com estacionamentos.</w:t>
      </w:r>
    </w:p>
    <w:p w:rsidR="00000000" w:rsidDel="00000000" w:rsidP="00000000" w:rsidRDefault="00000000" w:rsidRPr="00000000" w14:paraId="00000515">
      <w:pPr>
        <w:rPr>
          <w:rFonts w:ascii="Calibri" w:cs="Calibri" w:eastAsia="Calibri" w:hAnsi="Calibri"/>
        </w:rPr>
      </w:pPr>
      <w:r w:rsidDel="00000000" w:rsidR="00000000" w:rsidRPr="00000000">
        <w:rPr>
          <w:rFonts w:ascii="Calibri" w:cs="Calibri" w:eastAsia="Calibri" w:hAnsi="Calibri"/>
          <w:rtl w:val="0"/>
        </w:rPr>
        <w:t xml:space="preserve">Dessa forma, foram dispostas 4 vagas para P.C.D., 9 vagas para idosos e 3 vagas para gestantes, que dispõe de sinalização visual horizontal com a pintura de faixas e símbolos e vertical com a instalação de placas de sinalização, conforme imagem abaixo. (Detalhes na prancha 09/61)</w:t>
      </w:r>
    </w:p>
    <w:p w:rsidR="00000000" w:rsidDel="00000000" w:rsidP="00000000" w:rsidRDefault="00000000" w:rsidRPr="00000000" w14:paraId="00000516">
      <w:pPr>
        <w:keepNext w:val="1"/>
        <w:rPr>
          <w:rFonts w:ascii="Calibri" w:cs="Calibri" w:eastAsia="Calibri" w:hAnsi="Calibri"/>
        </w:rPr>
      </w:pPr>
      <w:r w:rsidDel="00000000" w:rsidR="00000000" w:rsidRPr="00000000">
        <w:rPr>
          <w:rFonts w:ascii="Calibri" w:cs="Calibri" w:eastAsia="Calibri" w:hAnsi="Calibri"/>
        </w:rPr>
        <w:drawing>
          <wp:inline distB="0" distT="0" distL="0" distR="0">
            <wp:extent cx="3957320" cy="1601470"/>
            <wp:effectExtent b="0" l="0" r="0" t="0"/>
            <wp:docPr id="59" name="image9.png"/>
            <a:graphic>
              <a:graphicData uri="http://schemas.openxmlformats.org/drawingml/2006/picture">
                <pic:pic>
                  <pic:nvPicPr>
                    <pic:cNvPr id="0" name="image9.png"/>
                    <pic:cNvPicPr preferRelativeResize="0"/>
                  </pic:nvPicPr>
                  <pic:blipFill>
                    <a:blip r:embed="rId37"/>
                    <a:srcRect b="0" l="0" r="0" t="0"/>
                    <a:stretch>
                      <a:fillRect/>
                    </a:stretch>
                  </pic:blipFill>
                  <pic:spPr>
                    <a:xfrm>
                      <a:off x="0" y="0"/>
                      <a:ext cx="3957320" cy="1601470"/>
                    </a:xfrm>
                    <a:prstGeom prst="rect"/>
                    <a:ln/>
                  </pic:spPr>
                </pic:pic>
              </a:graphicData>
            </a:graphic>
          </wp:inline>
        </w:drawing>
      </w:r>
      <w:r w:rsidDel="00000000" w:rsidR="00000000" w:rsidRPr="00000000">
        <w:rPr>
          <w:rtl w:val="0"/>
        </w:rPr>
      </w:r>
    </w:p>
    <w:p w:rsidR="00000000" w:rsidDel="00000000" w:rsidP="00000000" w:rsidRDefault="00000000" w:rsidRPr="00000000" w14:paraId="00000517">
      <w:pPr>
        <w:keepNext w:val="0"/>
        <w:keepLines w:val="0"/>
        <w:widowControl w:val="1"/>
        <w:pBdr>
          <w:top w:space="0" w:sz="0" w:val="nil"/>
          <w:left w:space="0" w:sz="0" w:val="nil"/>
          <w:bottom w:space="0" w:sz="0" w:val="nil"/>
          <w:right w:space="0" w:sz="0" w:val="nil"/>
          <w:between w:space="0" w:sz="0" w:val="nil"/>
        </w:pBdr>
        <w:shd w:fill="auto" w:val="clear"/>
        <w:spacing w:after="4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Figura 19: Estacionamento a ser modificado.</w:t>
      </w:r>
    </w:p>
    <w:p w:rsidR="00000000" w:rsidDel="00000000" w:rsidP="00000000" w:rsidRDefault="00000000" w:rsidRPr="00000000" w14:paraId="00000518">
      <w:pPr>
        <w:pStyle w:val="Heading1"/>
        <w:rPr>
          <w:rFonts w:ascii="Calibri" w:cs="Calibri" w:eastAsia="Calibri" w:hAnsi="Calibri"/>
        </w:rPr>
      </w:pPr>
      <w:bookmarkStart w:colFirst="0" w:colLast="0" w:name="_heading=h.23ckvvd" w:id="32"/>
      <w:bookmarkEnd w:id="32"/>
      <w:r w:rsidDel="00000000" w:rsidR="00000000" w:rsidRPr="00000000">
        <w:rPr>
          <w:rFonts w:ascii="Calibri" w:cs="Calibri" w:eastAsia="Calibri" w:hAnsi="Calibri"/>
          <w:rtl w:val="0"/>
        </w:rPr>
        <w:t xml:space="preserve">8. ROTA ACESSÍVEL</w:t>
      </w:r>
    </w:p>
    <w:p w:rsidR="00000000" w:rsidDel="00000000" w:rsidP="00000000" w:rsidRDefault="00000000" w:rsidRPr="00000000" w14:paraId="00000519">
      <w:pPr>
        <w:rPr>
          <w:rFonts w:ascii="Calibri" w:cs="Calibri" w:eastAsia="Calibri" w:hAnsi="Calibri"/>
        </w:rPr>
      </w:pPr>
      <w:r w:rsidDel="00000000" w:rsidR="00000000" w:rsidRPr="00000000">
        <w:rPr>
          <w:rFonts w:ascii="Calibri" w:cs="Calibri" w:eastAsia="Calibri" w:hAnsi="Calibri"/>
          <w:rtl w:val="0"/>
        </w:rPr>
        <w:t xml:space="preserve">De modo a atender às normas de acessibilidade, faz-se necessário a concepção de uma rota acessível para garantir o acesso de qualquer pessoa ao interior e a todos os ambientes da edificação.</w:t>
      </w:r>
    </w:p>
    <w:p w:rsidR="00000000" w:rsidDel="00000000" w:rsidP="00000000" w:rsidRDefault="00000000" w:rsidRPr="00000000" w14:paraId="0000051A">
      <w:pPr>
        <w:rPr>
          <w:rFonts w:ascii="Calibri" w:cs="Calibri" w:eastAsia="Calibri" w:hAnsi="Calibri"/>
        </w:rPr>
      </w:pPr>
      <w:r w:rsidDel="00000000" w:rsidR="00000000" w:rsidRPr="00000000">
        <w:rPr>
          <w:rFonts w:ascii="Calibri" w:cs="Calibri" w:eastAsia="Calibri" w:hAnsi="Calibri"/>
          <w:rtl w:val="0"/>
        </w:rPr>
        <w:t xml:space="preserve">Para uma rota acessível, o percurso do estacionamento até cada ambiente foi solucionado de diversas formas, as quais incluem rampas, elevadores e tratamento de desníveis.</w:t>
      </w:r>
    </w:p>
    <w:p w:rsidR="00000000" w:rsidDel="00000000" w:rsidP="00000000" w:rsidRDefault="00000000" w:rsidRPr="00000000" w14:paraId="0000051B">
      <w:pPr>
        <w:pStyle w:val="Heading1"/>
        <w:rPr>
          <w:rFonts w:ascii="Calibri" w:cs="Calibri" w:eastAsia="Calibri" w:hAnsi="Calibri"/>
        </w:rPr>
      </w:pPr>
      <w:bookmarkStart w:colFirst="0" w:colLast="0" w:name="_heading=h.ihv636" w:id="33"/>
      <w:bookmarkEnd w:id="33"/>
      <w:r w:rsidDel="00000000" w:rsidR="00000000" w:rsidRPr="00000000">
        <w:rPr>
          <w:rFonts w:ascii="Calibri" w:cs="Calibri" w:eastAsia="Calibri" w:hAnsi="Calibri"/>
          <w:highlight w:val="white"/>
          <w:rtl w:val="0"/>
        </w:rPr>
        <w:t xml:space="preserve">9. REFERÊNCIAS NORMATIVAS</w:t>
      </w:r>
      <w:r w:rsidDel="00000000" w:rsidR="00000000" w:rsidRPr="00000000">
        <w:rPr>
          <w:rtl w:val="0"/>
        </w:rPr>
      </w:r>
    </w:p>
    <w:p w:rsidR="00000000" w:rsidDel="00000000" w:rsidP="00000000" w:rsidRDefault="00000000" w:rsidRPr="00000000" w14:paraId="0000051C">
      <w:pPr>
        <w:numPr>
          <w:ilvl w:val="0"/>
          <w:numId w:val="1"/>
        </w:numPr>
        <w:spacing w:after="0" w:lineRule="auto"/>
        <w:ind w:left="720" w:hanging="360"/>
        <w:rPr>
          <w:rFonts w:ascii="Calibri" w:cs="Calibri" w:eastAsia="Calibri" w:hAnsi="Calibri"/>
        </w:rPr>
      </w:pPr>
      <w:r w:rsidDel="00000000" w:rsidR="00000000" w:rsidRPr="00000000">
        <w:rPr>
          <w:rFonts w:ascii="Calibri" w:cs="Calibri" w:eastAsia="Calibri" w:hAnsi="Calibri"/>
          <w:rtl w:val="0"/>
        </w:rPr>
        <w:t xml:space="preserve">ABNT - ASSOCIAÇÃO BRASILEIRA DE NORMAS TÉCNICAS. NBR </w:t>
      </w:r>
      <w:r w:rsidDel="00000000" w:rsidR="00000000" w:rsidRPr="00000000">
        <w:rPr>
          <w:rFonts w:ascii="Calibri" w:cs="Calibri" w:eastAsia="Calibri" w:hAnsi="Calibri"/>
          <w:highlight w:val="white"/>
          <w:rtl w:val="0"/>
        </w:rPr>
        <w:t xml:space="preserve">9050. Acessibilidade a edificações, mobiliário, espaços e equipamentos urbanos. Rio de Janeiro: ABNT, 2020.</w:t>
      </w:r>
      <w:r w:rsidDel="00000000" w:rsidR="00000000" w:rsidRPr="00000000">
        <w:rPr>
          <w:rtl w:val="0"/>
        </w:rPr>
      </w:r>
    </w:p>
    <w:p w:rsidR="00000000" w:rsidDel="00000000" w:rsidP="00000000" w:rsidRDefault="00000000" w:rsidRPr="00000000" w14:paraId="0000051D">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rtl w:val="0"/>
        </w:rPr>
        <w:t xml:space="preserve">ABNT - ASSOCIAÇÃO BRASILEIRA DE NORMAS TÉCNICAS. </w:t>
      </w:r>
      <w:r w:rsidDel="00000000" w:rsidR="00000000" w:rsidRPr="00000000">
        <w:rPr>
          <w:rFonts w:ascii="Calibri" w:cs="Calibri" w:eastAsia="Calibri" w:hAnsi="Calibri"/>
          <w:highlight w:val="white"/>
          <w:rtl w:val="0"/>
        </w:rPr>
        <w:t xml:space="preserve">NBR 16537 - Acessibilidade - Sinalização tátil no piso. Diretrizes para elaboração de projetos e instalação. Rio de Janeiro: ABNT, 2016.</w:t>
      </w:r>
    </w:p>
    <w:p w:rsidR="00000000" w:rsidDel="00000000" w:rsidP="00000000" w:rsidRDefault="00000000" w:rsidRPr="00000000" w14:paraId="0000051E">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rtl w:val="0"/>
        </w:rPr>
        <w:t xml:space="preserve">ABNT - ASSOCIAÇÃO BRASILEIRA DE NORMAS TÉCNICAS.</w:t>
      </w:r>
      <w:r w:rsidDel="00000000" w:rsidR="00000000" w:rsidRPr="00000000">
        <w:rPr>
          <w:rFonts w:ascii="Calibri" w:cs="Calibri" w:eastAsia="Calibri" w:hAnsi="Calibri"/>
          <w:highlight w:val="white"/>
          <w:rtl w:val="0"/>
        </w:rPr>
        <w:t xml:space="preserve"> NBR 5674. Manutenção de edificações – Procedimento. Rio de Janeiro: ABNT, 2012.</w:t>
      </w:r>
    </w:p>
    <w:p w:rsidR="00000000" w:rsidDel="00000000" w:rsidP="00000000" w:rsidRDefault="00000000" w:rsidRPr="00000000" w14:paraId="0000051F">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Códigos, Leis, Decretos, Portarias e Normas Federais, Estaduais e Municipais, inclusive normas de concessionárias de serviços públicos.</w:t>
      </w:r>
    </w:p>
    <w:p w:rsidR="00000000" w:rsidDel="00000000" w:rsidP="00000000" w:rsidRDefault="00000000" w:rsidRPr="00000000" w14:paraId="00000520">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INSTITUTO BRASILEIRO DE GEOGRAFIA E ESTATÍSTICA - IBGE. Censo 2010. Primeiros resultados do censo de 2010.</w:t>
      </w:r>
    </w:p>
    <w:p w:rsidR="00000000" w:rsidDel="00000000" w:rsidP="00000000" w:rsidRDefault="00000000" w:rsidRPr="00000000" w14:paraId="00000521">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Instruções e Resoluções dos Órgãos do Sistema CONFEA-CREA.</w:t>
      </w:r>
    </w:p>
    <w:p w:rsidR="00000000" w:rsidDel="00000000" w:rsidP="00000000" w:rsidRDefault="00000000" w:rsidRPr="00000000" w14:paraId="00000522">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Instruções e Resoluções dos Órgãos do CAU.</w:t>
      </w:r>
    </w:p>
    <w:p w:rsidR="00000000" w:rsidDel="00000000" w:rsidP="00000000" w:rsidRDefault="00000000" w:rsidRPr="00000000" w14:paraId="00000523">
      <w:pPr>
        <w:numPr>
          <w:ilvl w:val="0"/>
          <w:numId w:val="1"/>
        </w:numPr>
        <w:spacing w:after="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Normas do Inmetro.</w:t>
      </w:r>
    </w:p>
    <w:p w:rsidR="00000000" w:rsidDel="00000000" w:rsidP="00000000" w:rsidRDefault="00000000" w:rsidRPr="00000000" w14:paraId="00000524">
      <w:pPr>
        <w:numPr>
          <w:ilvl w:val="0"/>
          <w:numId w:val="8"/>
        </w:numPr>
        <w:spacing w:after="240" w:lineRule="auto"/>
        <w:ind w:left="720" w:hanging="360"/>
        <w:rPr>
          <w:rFonts w:ascii="Calibri" w:cs="Calibri" w:eastAsia="Calibri" w:hAnsi="Calibri"/>
          <w:highlight w:val="white"/>
        </w:rPr>
      </w:pPr>
      <w:r w:rsidDel="00000000" w:rsidR="00000000" w:rsidRPr="00000000">
        <w:rPr>
          <w:rFonts w:ascii="Calibri" w:cs="Calibri" w:eastAsia="Calibri" w:hAnsi="Calibri"/>
          <w:highlight w:val="white"/>
          <w:rtl w:val="0"/>
        </w:rPr>
        <w:t xml:space="preserve">Práticas de Projeto, Construção e Manutenção de Edifícios Públicos Federais, SEAP - Secretaria de Estado de Administração e do Patrimônio. </w:t>
      </w:r>
    </w:p>
    <w:sectPr>
      <w:headerReference r:id="rId38" w:type="default"/>
      <w:footerReference r:id="rId39" w:type="default"/>
      <w:pgSz w:h="11907" w:w="8392" w:orient="portrait"/>
      <w:pgMar w:bottom="1440" w:top="1440" w:left="1080" w:right="1080" w:header="567" w:footer="56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27">
    <w:pPr>
      <w:pBdr>
        <w:top w:color="000000" w:space="1" w:sz="4" w:val="single"/>
        <w:left w:space="0" w:sz="0" w:val="nil"/>
        <w:bottom w:space="0" w:sz="0" w:val="nil"/>
        <w:right w:space="0" w:sz="0" w:val="nil"/>
        <w:between w:space="0" w:sz="0" w:val="nil"/>
      </w:pBdr>
      <w:tabs>
        <w:tab w:val="center" w:pos="4252"/>
        <w:tab w:val="right" w:pos="8504"/>
      </w:tabs>
      <w:spacing w:after="0" w:line="240" w:lineRule="auto"/>
      <w:rPr>
        <w:sz w:val="16"/>
        <w:szCs w:val="16"/>
      </w:rPr>
    </w:pPr>
    <w:r w:rsidDel="00000000" w:rsidR="00000000" w:rsidRPr="00000000">
      <w:rPr>
        <w:sz w:val="16"/>
        <w:szCs w:val="16"/>
        <w:rtl w:val="0"/>
      </w:rPr>
      <w:t xml:space="preserve">Memorial Descritivo 02.03.21</w:t>
    </w:r>
  </w:p>
  <w:p w:rsidR="00000000" w:rsidDel="00000000" w:rsidP="00000000" w:rsidRDefault="00000000" w:rsidRPr="00000000" w14:paraId="00000528">
    <w:pPr>
      <w:pBdr>
        <w:top w:color="000000" w:space="1" w:sz="4" w:val="single"/>
        <w:left w:space="0" w:sz="0" w:val="nil"/>
        <w:bottom w:space="0" w:sz="0" w:val="nil"/>
        <w:right w:space="0" w:sz="0" w:val="nil"/>
        <w:between w:space="0" w:sz="0" w:val="nil"/>
      </w:pBdr>
      <w:tabs>
        <w:tab w:val="center" w:pos="4252"/>
        <w:tab w:val="right" w:pos="8504"/>
      </w:tabs>
      <w:spacing w:after="0" w:line="240" w:lineRule="auto"/>
      <w:rPr>
        <w:color w:val="000000"/>
        <w:sz w:val="20"/>
        <w:szCs w:val="20"/>
      </w:rPr>
    </w:pPr>
    <w:r w:rsidDel="00000000" w:rsidR="00000000" w:rsidRPr="00000000">
      <w:rPr>
        <w:color w:val="000000"/>
        <w:sz w:val="16"/>
        <w:szCs w:val="16"/>
        <w:rtl w:val="0"/>
      </w:rPr>
      <w:t xml:space="preserve">SUPERINTENDÊNCIA DE </w:t>
    </w:r>
    <w:r w:rsidDel="00000000" w:rsidR="00000000" w:rsidRPr="00000000">
      <w:rPr>
        <w:sz w:val="16"/>
        <w:szCs w:val="16"/>
        <w:rtl w:val="0"/>
      </w:rPr>
      <w:t xml:space="preserve">INFRAESTRUTURA</w:t>
    </w:r>
    <w:r w:rsidDel="00000000" w:rsidR="00000000" w:rsidRPr="00000000">
      <w:rPr>
        <w:color w:val="000000"/>
        <w:sz w:val="16"/>
        <w:szCs w:val="16"/>
        <w:rtl w:val="0"/>
      </w:rPr>
      <w:t xml:space="preserve"> - DPP| Fone: (81) 2126.7039 </w:t>
    </w:r>
    <w:r w:rsidDel="00000000" w:rsidR="00000000" w:rsidRPr="00000000">
      <w:rPr>
        <w:color w:val="000000"/>
        <w:sz w:val="24"/>
        <w:szCs w:val="24"/>
        <w:rtl w:val="0"/>
      </w:rPr>
      <w:t xml:space="preserve">  </w:t>
    </w:r>
    <w:r w:rsidDel="00000000" w:rsidR="00000000" w:rsidRPr="00000000">
      <w:rPr>
        <w:color w:val="000000"/>
        <w:sz w:val="20"/>
        <w:szCs w:val="20"/>
        <w:rtl w:val="0"/>
      </w:rPr>
      <w:t xml:space="preserve">                                        </w:t>
    </w:r>
  </w:p>
  <w:p w:rsidR="00000000" w:rsidDel="00000000" w:rsidP="00000000" w:rsidRDefault="00000000" w:rsidRPr="00000000" w14:paraId="00000529">
    <w:pPr>
      <w:pBdr>
        <w:top w:space="0" w:sz="0" w:val="nil"/>
        <w:left w:space="0" w:sz="0" w:val="nil"/>
        <w:bottom w:space="0" w:sz="0" w:val="nil"/>
        <w:right w:space="0" w:sz="0" w:val="nil"/>
        <w:between w:space="0" w:sz="0" w:val="nil"/>
      </w:pBdr>
      <w:tabs>
        <w:tab w:val="center" w:pos="4252"/>
        <w:tab w:val="right" w:pos="8504"/>
      </w:tabs>
      <w:spacing w:after="0" w:line="240" w:lineRule="auto"/>
      <w:jc w:val="center"/>
      <w:rPr>
        <w:color w:val="990000"/>
      </w:rPr>
    </w:pPr>
    <w:r w:rsidDel="00000000" w:rsidR="00000000" w:rsidRPr="00000000">
      <w:rPr>
        <w:b w:val="1"/>
        <w:color w:val="99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2A">
    <w:pPr>
      <w:pBdr>
        <w:top w:space="0" w:sz="0" w:val="nil"/>
        <w:left w:space="0" w:sz="0" w:val="nil"/>
        <w:bottom w:space="0" w:sz="0" w:val="nil"/>
        <w:right w:space="0" w:sz="0" w:val="nil"/>
        <w:between w:space="0" w:sz="0" w:val="nil"/>
      </w:pBdr>
      <w:tabs>
        <w:tab w:val="center" w:pos="4252"/>
        <w:tab w:val="right" w:pos="8504"/>
      </w:tabs>
      <w:spacing w:after="0" w:line="240" w:lineRule="auto"/>
      <w:jc w:val="center"/>
      <w:rPr>
        <w:color w:val="000000"/>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25">
    <w:pPr>
      <w:pBdr>
        <w:top w:space="0" w:sz="0" w:val="nil"/>
        <w:left w:space="0" w:sz="0" w:val="nil"/>
        <w:bottom w:space="0" w:sz="0" w:val="nil"/>
        <w:right w:space="0" w:sz="0" w:val="nil"/>
        <w:between w:space="0" w:sz="0" w:val="nil"/>
      </w:pBdr>
      <w:tabs>
        <w:tab w:val="center" w:pos="4252"/>
        <w:tab w:val="right" w:pos="8504"/>
      </w:tabs>
      <w:spacing w:after="0" w:line="240" w:lineRule="auto"/>
      <w:rPr>
        <w:color w:val="000000"/>
      </w:rPr>
    </w:pPr>
    <w:r w:rsidDel="00000000" w:rsidR="00000000" w:rsidRPr="00000000">
      <w:rPr>
        <w:color w:val="000000"/>
      </w:rPr>
      <w:drawing>
        <wp:inline distB="0" distT="0" distL="0" distR="0">
          <wp:extent cx="876300" cy="476250"/>
          <wp:effectExtent b="0" l="0" r="0" t="0"/>
          <wp:docPr id="61" name="image11.jpg"/>
          <a:graphic>
            <a:graphicData uri="http://schemas.openxmlformats.org/drawingml/2006/picture">
              <pic:pic>
                <pic:nvPicPr>
                  <pic:cNvPr id="0" name="image11.jpg"/>
                  <pic:cNvPicPr preferRelativeResize="0"/>
                </pic:nvPicPr>
                <pic:blipFill>
                  <a:blip r:embed="rId1"/>
                  <a:srcRect b="0" l="0" r="0" t="0"/>
                  <a:stretch>
                    <a:fillRect/>
                  </a:stretch>
                </pic:blipFill>
                <pic:spPr>
                  <a:xfrm>
                    <a:off x="0" y="0"/>
                    <a:ext cx="876300" cy="476250"/>
                  </a:xfrm>
                  <a:prstGeom prst="rect"/>
                  <a:ln/>
                </pic:spPr>
              </pic:pic>
            </a:graphicData>
          </a:graphic>
        </wp:inline>
      </w:drawing>
    </w:r>
    <w:r w:rsidDel="00000000" w:rsidR="00000000" w:rsidRPr="00000000">
      <w:rPr>
        <w:rtl w:val="0"/>
      </w:rPr>
    </w:r>
  </w:p>
  <w:p w:rsidR="00000000" w:rsidDel="00000000" w:rsidP="00000000" w:rsidRDefault="00000000" w:rsidRPr="00000000" w14:paraId="00000526">
    <w:pPr>
      <w:pBdr>
        <w:top w:space="0" w:sz="0" w:val="nil"/>
        <w:left w:space="0" w:sz="0" w:val="nil"/>
        <w:bottom w:space="0" w:sz="0" w:val="nil"/>
        <w:right w:space="0" w:sz="0" w:val="nil"/>
        <w:between w:space="0" w:sz="0" w:val="nil"/>
      </w:pBdr>
      <w:tabs>
        <w:tab w:val="center" w:pos="4252"/>
        <w:tab w:val="right" w:pos="8504"/>
      </w:tabs>
      <w:spacing w:after="0" w:line="240" w:lineRule="auto"/>
      <w:rPr>
        <w:color w:val="000000"/>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pt-BR"/>
      </w:rPr>
    </w:rPrDefault>
    <w:pPrDefault>
      <w:pPr>
        <w:spacing w:after="160"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b w:val="1"/>
      <w:color w:val="990000"/>
      <w:sz w:val="24"/>
      <w:szCs w:val="24"/>
    </w:rPr>
  </w:style>
  <w:style w:type="paragraph" w:styleId="Heading2">
    <w:name w:val="heading 2"/>
    <w:basedOn w:val="Normal"/>
    <w:next w:val="Normal"/>
    <w:pPr>
      <w:spacing w:after="0" w:lineRule="auto"/>
    </w:pPr>
    <w:rPr>
      <w:b w:val="1"/>
      <w:u w:val="none"/>
    </w:rPr>
  </w:style>
  <w:style w:type="paragraph" w:styleId="Heading3">
    <w:name w:val="heading 3"/>
    <w:basedOn w:val="Normal"/>
    <w:next w:val="Normal"/>
    <w:pPr>
      <w:spacing w:after="0" w:lineRule="auto"/>
    </w:pPr>
    <w:rPr>
      <w:b w:val="1"/>
      <w:u w:val="singl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pPr>
    <w:rPr>
      <w:sz w:val="56"/>
      <w:szCs w:val="56"/>
    </w:rPr>
  </w:style>
  <w:style w:type="paragraph" w:styleId="Normal" w:default="1">
    <w:name w:val="Normal"/>
    <w:qFormat w:val="1"/>
    <w:rsid w:val="00943FC0"/>
    <w:pPr>
      <w:jc w:val="both"/>
    </w:pPr>
  </w:style>
  <w:style w:type="paragraph" w:styleId="Ttulo1">
    <w:name w:val="heading 1"/>
    <w:basedOn w:val="Normal"/>
    <w:next w:val="Normal"/>
    <w:uiPriority w:val="9"/>
    <w:qFormat w:val="1"/>
    <w:rsid w:val="00F1496B"/>
    <w:pPr>
      <w:keepNext w:val="1"/>
      <w:keepLines w:val="1"/>
      <w:spacing w:after="0" w:before="240"/>
      <w:outlineLvl w:val="0"/>
    </w:pPr>
    <w:rPr>
      <w:b w:val="1"/>
      <w:color w:val="990000"/>
      <w:sz w:val="24"/>
      <w:szCs w:val="24"/>
    </w:rPr>
  </w:style>
  <w:style w:type="paragraph" w:styleId="Ttulo2">
    <w:name w:val="heading 2"/>
    <w:basedOn w:val="Ttulo3"/>
    <w:next w:val="Normal"/>
    <w:uiPriority w:val="9"/>
    <w:unhideWhenUsed w:val="1"/>
    <w:qFormat w:val="1"/>
    <w:rsid w:val="00F1496B"/>
    <w:pPr>
      <w:outlineLvl w:val="1"/>
    </w:pPr>
    <w:rPr>
      <w:u w:val="none"/>
    </w:rPr>
  </w:style>
  <w:style w:type="paragraph" w:styleId="Ttulo3">
    <w:name w:val="heading 3"/>
    <w:basedOn w:val="Normal"/>
    <w:next w:val="Normal"/>
    <w:uiPriority w:val="9"/>
    <w:unhideWhenUsed w:val="1"/>
    <w:qFormat w:val="1"/>
    <w:rsid w:val="00F1496B"/>
    <w:pPr>
      <w:spacing w:after="0"/>
      <w:outlineLvl w:val="2"/>
    </w:pPr>
    <w:rPr>
      <w:b w:val="1"/>
      <w:u w:val="single"/>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spacing w:after="0" w:line="240" w:lineRule="auto"/>
    </w:pPr>
    <w:rPr>
      <w:sz w:val="56"/>
      <w:szCs w:val="56"/>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3" w:customStyle="1">
    <w:name w:val="3"/>
    <w:basedOn w:val="TableNormal"/>
    <w:tblPr>
      <w:tblStyleRowBandSize w:val="1"/>
      <w:tblStyleColBandSize w:val="1"/>
      <w:tblCellMar>
        <w:top w:w="100.0" w:type="dxa"/>
        <w:left w:w="100.0" w:type="dxa"/>
        <w:bottom w:w="100.0" w:type="dxa"/>
        <w:right w:w="100.0" w:type="dxa"/>
      </w:tblCellMar>
    </w:tblPr>
  </w:style>
  <w:style w:type="table" w:styleId="2" w:customStyle="1">
    <w:name w:val="2"/>
    <w:basedOn w:val="TableNormal"/>
    <w:tblPr>
      <w:tblStyleRowBandSize w:val="1"/>
      <w:tblStyleColBandSize w:val="1"/>
      <w:tblCellMar>
        <w:top w:w="100.0" w:type="dxa"/>
        <w:left w:w="100.0" w:type="dxa"/>
        <w:bottom w:w="100.0" w:type="dxa"/>
        <w:right w:w="100.0" w:type="dxa"/>
      </w:tblCellMar>
    </w:tblPr>
  </w:style>
  <w:style w:type="table" w:styleId="1" w:customStyle="1">
    <w:name w:val="1"/>
    <w:basedOn w:val="TableNormal"/>
    <w:tblPr>
      <w:tblStyleRowBandSize w:val="1"/>
      <w:tblStyleColBandSize w:val="1"/>
      <w:tblCellMar>
        <w:top w:w="100.0" w:type="dxa"/>
        <w:left w:w="100.0" w:type="dxa"/>
        <w:bottom w:w="100.0" w:type="dxa"/>
        <w:right w:w="100.0" w:type="dxa"/>
      </w:tblCellMar>
    </w:tblPr>
  </w:style>
  <w:style w:type="character" w:styleId="Refdecomentrio">
    <w:name w:val="annotation reference"/>
    <w:basedOn w:val="Fontepargpadro"/>
    <w:uiPriority w:val="99"/>
    <w:semiHidden w:val="1"/>
    <w:unhideWhenUsed w:val="1"/>
    <w:rsid w:val="00B3662B"/>
    <w:rPr>
      <w:sz w:val="16"/>
      <w:szCs w:val="16"/>
    </w:rPr>
  </w:style>
  <w:style w:type="paragraph" w:styleId="Textodecomentrio">
    <w:name w:val="annotation text"/>
    <w:basedOn w:val="Normal"/>
    <w:link w:val="TextodecomentrioChar"/>
    <w:uiPriority w:val="99"/>
    <w:semiHidden w:val="1"/>
    <w:unhideWhenUsed w:val="1"/>
    <w:rsid w:val="00B3662B"/>
    <w:pPr>
      <w:spacing w:line="240" w:lineRule="auto"/>
    </w:pPr>
    <w:rPr>
      <w:sz w:val="20"/>
      <w:szCs w:val="20"/>
    </w:rPr>
  </w:style>
  <w:style w:type="character" w:styleId="TextodecomentrioChar" w:customStyle="1">
    <w:name w:val="Texto de comentário Char"/>
    <w:basedOn w:val="Fontepargpadro"/>
    <w:link w:val="Textodecomentrio"/>
    <w:uiPriority w:val="99"/>
    <w:semiHidden w:val="1"/>
    <w:rsid w:val="00B3662B"/>
    <w:rPr>
      <w:sz w:val="20"/>
      <w:szCs w:val="20"/>
    </w:rPr>
  </w:style>
  <w:style w:type="paragraph" w:styleId="Assuntodocomentrio">
    <w:name w:val="annotation subject"/>
    <w:basedOn w:val="Textodecomentrio"/>
    <w:next w:val="Textodecomentrio"/>
    <w:link w:val="AssuntodocomentrioChar"/>
    <w:uiPriority w:val="99"/>
    <w:semiHidden w:val="1"/>
    <w:unhideWhenUsed w:val="1"/>
    <w:rsid w:val="00B3662B"/>
    <w:rPr>
      <w:b w:val="1"/>
      <w:bCs w:val="1"/>
    </w:rPr>
  </w:style>
  <w:style w:type="character" w:styleId="AssuntodocomentrioChar" w:customStyle="1">
    <w:name w:val="Assunto do comentário Char"/>
    <w:basedOn w:val="TextodecomentrioChar"/>
    <w:link w:val="Assuntodocomentrio"/>
    <w:uiPriority w:val="99"/>
    <w:semiHidden w:val="1"/>
    <w:rsid w:val="00B3662B"/>
    <w:rPr>
      <w:b w:val="1"/>
      <w:bCs w:val="1"/>
      <w:sz w:val="20"/>
      <w:szCs w:val="20"/>
    </w:rPr>
  </w:style>
  <w:style w:type="paragraph" w:styleId="Sumrio1">
    <w:name w:val="toc 1"/>
    <w:basedOn w:val="Normal"/>
    <w:next w:val="Normal"/>
    <w:autoRedefine w:val="1"/>
    <w:uiPriority w:val="39"/>
    <w:unhideWhenUsed w:val="1"/>
    <w:rsid w:val="003F55BB"/>
    <w:pPr>
      <w:spacing w:after="100"/>
    </w:pPr>
  </w:style>
  <w:style w:type="paragraph" w:styleId="Sumrio3">
    <w:name w:val="toc 3"/>
    <w:basedOn w:val="Normal"/>
    <w:next w:val="Normal"/>
    <w:autoRedefine w:val="1"/>
    <w:uiPriority w:val="39"/>
    <w:unhideWhenUsed w:val="1"/>
    <w:rsid w:val="003F55BB"/>
    <w:pPr>
      <w:spacing w:after="100"/>
      <w:ind w:left="440"/>
    </w:pPr>
  </w:style>
  <w:style w:type="character" w:styleId="Hyperlink">
    <w:name w:val="Hyperlink"/>
    <w:basedOn w:val="Fontepargpadro"/>
    <w:uiPriority w:val="99"/>
    <w:unhideWhenUsed w:val="1"/>
    <w:rsid w:val="003F55BB"/>
    <w:rPr>
      <w:color w:val="0000ff" w:themeColor="hyperlink"/>
      <w:u w:val="single"/>
    </w:rPr>
  </w:style>
  <w:style w:type="paragraph" w:styleId="Cabealho">
    <w:name w:val="header"/>
    <w:basedOn w:val="Normal"/>
    <w:link w:val="CabealhoChar"/>
    <w:uiPriority w:val="99"/>
    <w:unhideWhenUsed w:val="1"/>
    <w:rsid w:val="003214E3"/>
    <w:pPr>
      <w:tabs>
        <w:tab w:val="center" w:pos="4252"/>
        <w:tab w:val="right" w:pos="8504"/>
      </w:tabs>
      <w:spacing w:after="0" w:line="240" w:lineRule="auto"/>
    </w:pPr>
  </w:style>
  <w:style w:type="character" w:styleId="CabealhoChar" w:customStyle="1">
    <w:name w:val="Cabeçalho Char"/>
    <w:basedOn w:val="Fontepargpadro"/>
    <w:link w:val="Cabealho"/>
    <w:uiPriority w:val="99"/>
    <w:rsid w:val="003214E3"/>
  </w:style>
  <w:style w:type="paragraph" w:styleId="Rodap">
    <w:name w:val="footer"/>
    <w:basedOn w:val="Normal"/>
    <w:link w:val="RodapChar"/>
    <w:uiPriority w:val="99"/>
    <w:unhideWhenUsed w:val="1"/>
    <w:rsid w:val="003214E3"/>
    <w:pPr>
      <w:tabs>
        <w:tab w:val="center" w:pos="4252"/>
        <w:tab w:val="right" w:pos="8504"/>
      </w:tabs>
      <w:spacing w:after="0" w:line="240" w:lineRule="auto"/>
    </w:pPr>
  </w:style>
  <w:style w:type="character" w:styleId="RodapChar" w:customStyle="1">
    <w:name w:val="Rodapé Char"/>
    <w:basedOn w:val="Fontepargpadro"/>
    <w:link w:val="Rodap"/>
    <w:uiPriority w:val="99"/>
    <w:rsid w:val="003214E3"/>
  </w:style>
  <w:style w:type="paragraph" w:styleId="Sumrio2">
    <w:name w:val="toc 2"/>
    <w:basedOn w:val="Normal"/>
    <w:next w:val="Normal"/>
    <w:autoRedefine w:val="1"/>
    <w:uiPriority w:val="39"/>
    <w:unhideWhenUsed w:val="1"/>
    <w:rsid w:val="00861496"/>
    <w:pPr>
      <w:spacing w:after="100"/>
      <w:ind w:left="220"/>
    </w:pPr>
  </w:style>
  <w:style w:type="character" w:styleId="Forte">
    <w:name w:val="Strong"/>
    <w:basedOn w:val="Fontepargpadro"/>
    <w:uiPriority w:val="22"/>
    <w:qFormat w:val="1"/>
    <w:rsid w:val="006F74F1"/>
    <w:rPr>
      <w:b w:val="1"/>
      <w:bCs w:val="1"/>
    </w:rPr>
  </w:style>
  <w:style w:type="paragraph" w:styleId="Legenda">
    <w:name w:val="caption"/>
    <w:basedOn w:val="Normal"/>
    <w:next w:val="Normal"/>
    <w:uiPriority w:val="35"/>
    <w:unhideWhenUsed w:val="1"/>
    <w:qFormat w:val="1"/>
    <w:rsid w:val="00024954"/>
    <w:pPr>
      <w:spacing w:after="40" w:line="240" w:lineRule="auto"/>
    </w:pPr>
    <w:rPr>
      <w:i w:val="1"/>
      <w:iCs w:val="1"/>
      <w:color w:val="000000" w:themeColor="text1"/>
      <w:sz w:val="18"/>
      <w:szCs w:val="18"/>
    </w:rPr>
  </w:style>
  <w:style w:type="paragraph" w:styleId="PargrafodaLista">
    <w:name w:val="List Paragraph"/>
    <w:basedOn w:val="Normal"/>
    <w:uiPriority w:val="34"/>
    <w:qFormat w:val="1"/>
    <w:rsid w:val="001541B8"/>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2.png"/><Relationship Id="rId22" Type="http://schemas.openxmlformats.org/officeDocument/2006/relationships/image" Target="media/image25.png"/><Relationship Id="rId21" Type="http://schemas.openxmlformats.org/officeDocument/2006/relationships/image" Target="media/image30.png"/><Relationship Id="rId24" Type="http://schemas.openxmlformats.org/officeDocument/2006/relationships/image" Target="media/image21.png"/><Relationship Id="rId23" Type="http://schemas.openxmlformats.org/officeDocument/2006/relationships/image" Target="media/image2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26" Type="http://schemas.openxmlformats.org/officeDocument/2006/relationships/image" Target="media/image29.png"/><Relationship Id="rId25" Type="http://schemas.openxmlformats.org/officeDocument/2006/relationships/image" Target="media/image24.png"/><Relationship Id="rId28" Type="http://schemas.openxmlformats.org/officeDocument/2006/relationships/image" Target="media/image6.png"/><Relationship Id="rId27" Type="http://schemas.openxmlformats.org/officeDocument/2006/relationships/image" Target="media/image8.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4.png"/><Relationship Id="rId7" Type="http://schemas.openxmlformats.org/officeDocument/2006/relationships/image" Target="media/image11.jpg"/><Relationship Id="rId8" Type="http://schemas.openxmlformats.org/officeDocument/2006/relationships/image" Target="media/image16.png"/><Relationship Id="rId31" Type="http://schemas.openxmlformats.org/officeDocument/2006/relationships/image" Target="media/image15.png"/><Relationship Id="rId30" Type="http://schemas.openxmlformats.org/officeDocument/2006/relationships/image" Target="media/image20.png"/><Relationship Id="rId11" Type="http://schemas.openxmlformats.org/officeDocument/2006/relationships/image" Target="media/image7.png"/><Relationship Id="rId33" Type="http://schemas.openxmlformats.org/officeDocument/2006/relationships/image" Target="media/image5.png"/><Relationship Id="rId10" Type="http://schemas.openxmlformats.org/officeDocument/2006/relationships/image" Target="media/image17.png"/><Relationship Id="rId32" Type="http://schemas.openxmlformats.org/officeDocument/2006/relationships/image" Target="media/image3.png"/><Relationship Id="rId13" Type="http://schemas.openxmlformats.org/officeDocument/2006/relationships/image" Target="media/image10.png"/><Relationship Id="rId35" Type="http://schemas.openxmlformats.org/officeDocument/2006/relationships/image" Target="media/image14.png"/><Relationship Id="rId12" Type="http://schemas.openxmlformats.org/officeDocument/2006/relationships/image" Target="media/image2.png"/><Relationship Id="rId34" Type="http://schemas.openxmlformats.org/officeDocument/2006/relationships/image" Target="media/image12.png"/><Relationship Id="rId15" Type="http://schemas.openxmlformats.org/officeDocument/2006/relationships/image" Target="media/image19.png"/><Relationship Id="rId37" Type="http://schemas.openxmlformats.org/officeDocument/2006/relationships/image" Target="media/image9.png"/><Relationship Id="rId14" Type="http://schemas.openxmlformats.org/officeDocument/2006/relationships/image" Target="media/image13.png"/><Relationship Id="rId36" Type="http://schemas.openxmlformats.org/officeDocument/2006/relationships/image" Target="media/image18.png"/><Relationship Id="rId17" Type="http://schemas.openxmlformats.org/officeDocument/2006/relationships/image" Target="media/image28.png"/><Relationship Id="rId39" Type="http://schemas.openxmlformats.org/officeDocument/2006/relationships/footer" Target="footer1.xml"/><Relationship Id="rId16" Type="http://schemas.openxmlformats.org/officeDocument/2006/relationships/image" Target="media/image27.png"/><Relationship Id="rId38" Type="http://schemas.openxmlformats.org/officeDocument/2006/relationships/header" Target="header1.xml"/><Relationship Id="rId19" Type="http://schemas.openxmlformats.org/officeDocument/2006/relationships/image" Target="media/image26.png"/><Relationship Id="rId18"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p4KnfuFdKSkZ5qPgJiEm/fmi1IA==">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2021-02-25T14:15:00Z</dcterms:created>
  <dc:creator>Gabriele Barbosa</dc:creator>
</cp:coreProperties>
</file>