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001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</w:rPr>
      </w:pPr>
      <w:bookmarkStart w:id="0" w:name="_heading=h.gjdgxs" w:colFirst="0" w:colLast="0"/>
      <w:bookmarkEnd w:id="0"/>
      <w:r>
        <w:rPr>
          <w:noProof/>
          <w:color w:val="000000"/>
        </w:rPr>
        <w:drawing>
          <wp:inline distT="0" distB="0" distL="0" distR="0" wp14:anchorId="0CCB1AB4" wp14:editId="66CC30FF">
            <wp:extent cx="1790222" cy="918590"/>
            <wp:effectExtent l="0" t="0" r="0" b="0"/>
            <wp:docPr id="10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8"/>
                    <a:srcRect t="5165"/>
                    <a:stretch>
                      <a:fillRect/>
                    </a:stretch>
                  </pic:blipFill>
                  <pic:spPr>
                    <a:xfrm>
                      <a:off x="0" y="0"/>
                      <a:ext cx="1790222" cy="9185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02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UNIVERSIDADE FEDERAL DE PERNAMBUCO</w:t>
      </w:r>
    </w:p>
    <w:p w14:paraId="00000003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SUPERINTENDÊNCIA DE INFRAESTRUTURA</w:t>
      </w:r>
    </w:p>
    <w:p w14:paraId="00000004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DIRETORIA DE PLANOS E PROJETOS</w:t>
      </w:r>
    </w:p>
    <w:p w14:paraId="00000005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color w:val="000000"/>
        </w:rPr>
      </w:pPr>
    </w:p>
    <w:p w14:paraId="00000006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C00000"/>
          <w:highlight w:val="white"/>
        </w:rPr>
      </w:pPr>
    </w:p>
    <w:p w14:paraId="332FFEDE" w14:textId="77777777" w:rsidR="00D53D0C" w:rsidRDefault="00D53D0C" w:rsidP="00D53D0C">
      <w:pPr>
        <w:spacing w:after="0" w:line="240" w:lineRule="auto"/>
        <w:jc w:val="center"/>
        <w:rPr>
          <w:b/>
          <w:color w:val="990000"/>
          <w:highlight w:val="white"/>
        </w:rPr>
      </w:pPr>
      <w:r>
        <w:rPr>
          <w:b/>
          <w:color w:val="990000"/>
          <w:highlight w:val="white"/>
        </w:rPr>
        <w:t xml:space="preserve">MEMORIAL DESCRITIVO DO PROJETO </w:t>
      </w:r>
      <w:r w:rsidRPr="000D57D4">
        <w:rPr>
          <w:b/>
          <w:color w:val="990000"/>
        </w:rPr>
        <w:t xml:space="preserve">DE REFORMA </w:t>
      </w:r>
      <w:r>
        <w:rPr>
          <w:b/>
          <w:color w:val="990000"/>
        </w:rPr>
        <w:t xml:space="preserve">DO RU </w:t>
      </w:r>
      <w:r w:rsidRPr="000D57D4">
        <w:rPr>
          <w:b/>
          <w:color w:val="990000"/>
        </w:rPr>
        <w:t xml:space="preserve">- </w:t>
      </w:r>
      <w:r>
        <w:rPr>
          <w:b/>
          <w:color w:val="990000"/>
          <w:highlight w:val="white"/>
        </w:rPr>
        <w:t>CAMPUS REITOR JOAQUIM AMAZONAS – CIDADE UNIVERSITÁRIA - RECIFE - PERNAMBUCO</w:t>
      </w:r>
    </w:p>
    <w:p w14:paraId="00000008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b/>
          <w:color w:val="990000"/>
          <w:highlight w:val="white"/>
        </w:rPr>
      </w:pPr>
    </w:p>
    <w:p w14:paraId="00000009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color w:val="C00000"/>
        </w:rPr>
      </w:pPr>
    </w:p>
    <w:p w14:paraId="0000000A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color w:val="000000"/>
          <w:highlight w:val="white"/>
        </w:rPr>
      </w:pPr>
      <w:r>
        <w:rPr>
          <w:noProof/>
          <w:color w:val="000000"/>
          <w:highlight w:val="white"/>
        </w:rPr>
        <w:drawing>
          <wp:inline distT="0" distB="0" distL="0" distR="0" wp14:anchorId="42809D06" wp14:editId="5B14C8B8">
            <wp:extent cx="3942461" cy="2331947"/>
            <wp:effectExtent l="25400" t="25400" r="25400" b="25400"/>
            <wp:docPr id="1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l="3241" r="4685"/>
                    <a:stretch>
                      <a:fillRect/>
                    </a:stretch>
                  </pic:blipFill>
                  <pic:spPr>
                    <a:xfrm>
                      <a:off x="0" y="0"/>
                      <a:ext cx="3942461" cy="2331947"/>
                    </a:xfrm>
                    <a:prstGeom prst="rect">
                      <a:avLst/>
                    </a:prstGeom>
                    <a:ln w="25400">
                      <a:solidFill>
                        <a:srgbClr val="FFFFFF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0000000B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b/>
          <w:color w:val="000000"/>
          <w:highlight w:val="white"/>
        </w:rPr>
      </w:pPr>
      <w:r>
        <w:rPr>
          <w:b/>
          <w:color w:val="000000"/>
          <w:highlight w:val="white"/>
        </w:rPr>
        <w:t>2021</w:t>
      </w:r>
    </w:p>
    <w:p w14:paraId="0000000C" w14:textId="77777777" w:rsidR="00767913" w:rsidRDefault="00880FA7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240" w:after="0"/>
        <w:jc w:val="center"/>
        <w:rPr>
          <w:b/>
          <w:color w:val="990000"/>
          <w:sz w:val="24"/>
          <w:szCs w:val="24"/>
          <w:highlight w:val="white"/>
        </w:rPr>
      </w:pPr>
      <w:r>
        <w:rPr>
          <w:b/>
          <w:color w:val="990000"/>
          <w:sz w:val="24"/>
          <w:szCs w:val="24"/>
          <w:highlight w:val="white"/>
        </w:rPr>
        <w:lastRenderedPageBreak/>
        <w:t>ÍNDICE</w:t>
      </w:r>
    </w:p>
    <w:p w14:paraId="0000000D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sz w:val="16"/>
          <w:szCs w:val="16"/>
          <w:highlight w:val="white"/>
        </w:rPr>
      </w:pPr>
    </w:p>
    <w:sdt>
      <w:sdtPr>
        <w:id w:val="-760989457"/>
        <w:docPartObj>
          <w:docPartGallery w:val="Table of Contents"/>
          <w:docPartUnique/>
        </w:docPartObj>
      </w:sdtPr>
      <w:sdtEndPr/>
      <w:sdtContent>
        <w:p w14:paraId="3C174E26" w14:textId="69513E10" w:rsidR="000E1A42" w:rsidRDefault="00880FA7">
          <w:pPr>
            <w:pStyle w:val="Sumrio1"/>
            <w:tabs>
              <w:tab w:val="right" w:pos="6222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r>
            <w:fldChar w:fldCharType="begin"/>
          </w:r>
          <w:r>
            <w:instrText xml:space="preserve"> TOC \h \u \z </w:instrText>
          </w:r>
          <w:r>
            <w:fldChar w:fldCharType="separate"/>
          </w:r>
          <w:hyperlink w:anchor="_Toc78300070" w:history="1">
            <w:r w:rsidR="000E1A42" w:rsidRPr="00927F8B">
              <w:rPr>
                <w:rStyle w:val="Hyperlink"/>
                <w:noProof/>
                <w:highlight w:val="white"/>
              </w:rPr>
              <w:t>1. INTRODUÇÃO</w:t>
            </w:r>
            <w:r w:rsidR="000E1A42">
              <w:rPr>
                <w:noProof/>
                <w:webHidden/>
              </w:rPr>
              <w:tab/>
            </w:r>
            <w:r w:rsidR="000E1A42">
              <w:rPr>
                <w:noProof/>
                <w:webHidden/>
              </w:rPr>
              <w:fldChar w:fldCharType="begin"/>
            </w:r>
            <w:r w:rsidR="000E1A42">
              <w:rPr>
                <w:noProof/>
                <w:webHidden/>
              </w:rPr>
              <w:instrText xml:space="preserve"> PAGEREF _Toc78300070 \h </w:instrText>
            </w:r>
            <w:r w:rsidR="000E1A42">
              <w:rPr>
                <w:noProof/>
                <w:webHidden/>
              </w:rPr>
            </w:r>
            <w:r w:rsidR="000E1A42">
              <w:rPr>
                <w:noProof/>
                <w:webHidden/>
              </w:rPr>
              <w:fldChar w:fldCharType="separate"/>
            </w:r>
            <w:r w:rsidR="000E1A42">
              <w:rPr>
                <w:noProof/>
                <w:webHidden/>
              </w:rPr>
              <w:t>3</w:t>
            </w:r>
            <w:r w:rsidR="000E1A42">
              <w:rPr>
                <w:noProof/>
                <w:webHidden/>
              </w:rPr>
              <w:fldChar w:fldCharType="end"/>
            </w:r>
          </w:hyperlink>
        </w:p>
        <w:p w14:paraId="651DE3BD" w14:textId="361ACA54" w:rsidR="000E1A42" w:rsidRDefault="000E1A42">
          <w:pPr>
            <w:pStyle w:val="Sumrio3"/>
            <w:tabs>
              <w:tab w:val="right" w:pos="6222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78300071" w:history="1">
            <w:r w:rsidRPr="00927F8B">
              <w:rPr>
                <w:rStyle w:val="Hyperlink"/>
                <w:noProof/>
                <w:highlight w:val="white"/>
              </w:rPr>
              <w:t>1.1 EQUIPE TÉCNICA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_Toc78300071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6B6C4FE" w14:textId="28FA7A24" w:rsidR="000E1A42" w:rsidRDefault="000E1A42">
          <w:pPr>
            <w:pStyle w:val="Sumrio3"/>
            <w:tabs>
              <w:tab w:val="right" w:pos="6222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78300072" w:history="1">
            <w:r w:rsidRPr="00927F8B">
              <w:rPr>
                <w:rStyle w:val="Hyperlink"/>
                <w:noProof/>
                <w:highlight w:val="white"/>
              </w:rPr>
              <w:t>1.2 LOCALIZAÇÃO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_Toc78300072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CB01D5C" w14:textId="105FA11E" w:rsidR="000E1A42" w:rsidRDefault="000E1A42">
          <w:pPr>
            <w:pStyle w:val="Sumrio1"/>
            <w:tabs>
              <w:tab w:val="right" w:pos="6222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78300073" w:history="1">
            <w:r w:rsidRPr="00927F8B">
              <w:rPr>
                <w:rStyle w:val="Hyperlink"/>
                <w:noProof/>
                <w:highlight w:val="white"/>
              </w:rPr>
              <w:t>2. ARQUITETURA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_Toc78300073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635180" w14:textId="1CDB64DE" w:rsidR="000E1A42" w:rsidRDefault="000E1A42">
          <w:pPr>
            <w:pStyle w:val="Sumrio3"/>
            <w:tabs>
              <w:tab w:val="right" w:pos="6222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78300074" w:history="1">
            <w:r w:rsidRPr="00927F8B">
              <w:rPr>
                <w:rStyle w:val="Hyperlink"/>
                <w:noProof/>
                <w:highlight w:val="white"/>
              </w:rPr>
              <w:t>2.1 DESCRIÇÃO DAS ÁREAS DE INTERVENÇÃO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_Toc78300074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C3A77BC" w14:textId="675313C4" w:rsidR="000E1A42" w:rsidRDefault="000E1A42">
          <w:pPr>
            <w:pStyle w:val="Sumrio3"/>
            <w:tabs>
              <w:tab w:val="right" w:pos="6222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78300075" w:history="1">
            <w:r w:rsidRPr="00927F8B">
              <w:rPr>
                <w:rStyle w:val="Hyperlink"/>
                <w:noProof/>
                <w:highlight w:val="white"/>
              </w:rPr>
              <w:t>2.2 PARÂMETROS FUNCIONAIS E ESTÉTICOS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_Toc78300075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A105824" w14:textId="61C9A8A7" w:rsidR="000E1A42" w:rsidRDefault="000E1A42">
          <w:pPr>
            <w:pStyle w:val="Sumrio3"/>
            <w:tabs>
              <w:tab w:val="right" w:pos="6222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78300076" w:history="1">
            <w:r w:rsidRPr="00927F8B">
              <w:rPr>
                <w:rStyle w:val="Hyperlink"/>
                <w:noProof/>
                <w:highlight w:val="white"/>
              </w:rPr>
              <w:t>2.3 ACESSIBILIDADE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_Toc78300076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01225D6" w14:textId="029C15EB" w:rsidR="000E1A42" w:rsidRDefault="000E1A42">
          <w:pPr>
            <w:pStyle w:val="Sumrio1"/>
            <w:tabs>
              <w:tab w:val="right" w:pos="6222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78300077" w:history="1">
            <w:r w:rsidRPr="00927F8B">
              <w:rPr>
                <w:rStyle w:val="Hyperlink"/>
                <w:noProof/>
                <w:highlight w:val="white"/>
              </w:rPr>
              <w:t>3. ELEMENTOS CONSTRUTIVOS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_Toc78300077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3424487" w14:textId="20749076" w:rsidR="000E1A42" w:rsidRDefault="000E1A42">
          <w:pPr>
            <w:pStyle w:val="Sumrio3"/>
            <w:tabs>
              <w:tab w:val="right" w:pos="6222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78300078" w:history="1">
            <w:r w:rsidRPr="00927F8B">
              <w:rPr>
                <w:rStyle w:val="Hyperlink"/>
                <w:noProof/>
                <w:highlight w:val="white"/>
              </w:rPr>
              <w:t>3.1 SISTEMA DE VEDAÇÃO VERTICAL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_Toc78300078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04BDB51" w14:textId="29254E97" w:rsidR="000E1A42" w:rsidRDefault="000E1A42">
          <w:pPr>
            <w:pStyle w:val="Sumrio3"/>
            <w:tabs>
              <w:tab w:val="right" w:pos="6222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78300079" w:history="1">
            <w:r w:rsidRPr="00927F8B">
              <w:rPr>
                <w:rStyle w:val="Hyperlink"/>
                <w:noProof/>
                <w:highlight w:val="white"/>
              </w:rPr>
              <w:t>3.2 CIRCULAÇÃO VERTICAL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_Toc78300079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9298598" w14:textId="47FFB9F8" w:rsidR="000E1A42" w:rsidRDefault="000E1A42">
          <w:pPr>
            <w:pStyle w:val="Sumrio3"/>
            <w:tabs>
              <w:tab w:val="right" w:pos="6222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78300080" w:history="1">
            <w:r w:rsidRPr="00927F8B">
              <w:rPr>
                <w:rStyle w:val="Hyperlink"/>
                <w:noProof/>
                <w:highlight w:val="white"/>
              </w:rPr>
              <w:t>3.3 ESQUADRIAS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_Toc78300080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8F709E2" w14:textId="7D6A7DA7" w:rsidR="000E1A42" w:rsidRDefault="000E1A42">
          <w:pPr>
            <w:pStyle w:val="Sumrio1"/>
            <w:tabs>
              <w:tab w:val="right" w:pos="6222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78300081" w:history="1">
            <w:r w:rsidRPr="00927F8B">
              <w:rPr>
                <w:rStyle w:val="Hyperlink"/>
                <w:noProof/>
              </w:rPr>
              <w:t>4. ELEMENTOS DE REVESTIMENTO E ACABAMENTO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_Toc78300081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84311FF" w14:textId="4701D196" w:rsidR="000E1A42" w:rsidRDefault="000E1A42">
          <w:pPr>
            <w:pStyle w:val="Sumrio3"/>
            <w:tabs>
              <w:tab w:val="right" w:pos="6222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78300082" w:history="1">
            <w:r w:rsidRPr="00927F8B">
              <w:rPr>
                <w:rStyle w:val="Hyperlink"/>
                <w:noProof/>
              </w:rPr>
              <w:t>4.1 REVESTIMENTOS DE PAREDE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_Toc78300082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01636E3" w14:textId="0DCBAAFB" w:rsidR="000E1A42" w:rsidRDefault="000E1A42">
          <w:pPr>
            <w:pStyle w:val="Sumrio3"/>
            <w:tabs>
              <w:tab w:val="right" w:pos="6222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78300083" w:history="1">
            <w:r w:rsidRPr="00927F8B">
              <w:rPr>
                <w:rStyle w:val="Hyperlink"/>
                <w:noProof/>
                <w:highlight w:val="white"/>
              </w:rPr>
              <w:t>4.2 SISTEMAS DE PISOS INTERNOS E EXTERNOS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_Toc78300083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F444E5F" w14:textId="539AC01A" w:rsidR="000E1A42" w:rsidRDefault="000E1A42">
          <w:pPr>
            <w:pStyle w:val="Sumrio3"/>
            <w:tabs>
              <w:tab w:val="right" w:pos="6222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78300084" w:history="1">
            <w:r w:rsidRPr="00927F8B">
              <w:rPr>
                <w:rStyle w:val="Hyperlink"/>
                <w:noProof/>
                <w:highlight w:val="white"/>
              </w:rPr>
              <w:t>4.3 REVESTIMENTOS/ACABAMENTOS DE TETOS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_Toc78300084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A7F7D4A" w14:textId="37AC09EB" w:rsidR="000E1A42" w:rsidRDefault="000E1A42">
          <w:pPr>
            <w:pStyle w:val="Sumrio3"/>
            <w:tabs>
              <w:tab w:val="right" w:pos="6222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78300085" w:history="1">
            <w:r w:rsidRPr="00927F8B">
              <w:rPr>
                <w:rStyle w:val="Hyperlink"/>
                <w:noProof/>
                <w:highlight w:val="white"/>
              </w:rPr>
              <w:t>4.4 GRANITOS, LOUÇAS, METAIS, ACESSÓRIOS E COMPLEMENTOS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_Toc78300085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7F63AD9" w14:textId="1AD2D43B" w:rsidR="000E1A42" w:rsidRDefault="000E1A42">
          <w:pPr>
            <w:pStyle w:val="Sumrio1"/>
            <w:tabs>
              <w:tab w:val="right" w:pos="6222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78300086" w:history="1">
            <w:r w:rsidRPr="00927F8B">
              <w:rPr>
                <w:rStyle w:val="Hyperlink"/>
                <w:noProof/>
                <w:highlight w:val="white"/>
              </w:rPr>
              <w:t>9. REFERÊNCIAS NORMATIVAS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_Toc78300086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0000023" w14:textId="3C3C9529" w:rsidR="00767913" w:rsidRDefault="00880FA7">
          <w:pPr>
            <w:tabs>
              <w:tab w:val="right" w:pos="6230"/>
            </w:tabs>
            <w:spacing w:before="200" w:after="80" w:line="240" w:lineRule="auto"/>
            <w:rPr>
              <w:color w:val="000000"/>
            </w:rPr>
          </w:pPr>
          <w:r>
            <w:fldChar w:fldCharType="end"/>
          </w:r>
        </w:p>
      </w:sdtContent>
    </w:sdt>
    <w:p w14:paraId="00000024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rPr>
          <w:b/>
          <w:color w:val="C00000"/>
          <w:sz w:val="24"/>
          <w:szCs w:val="24"/>
          <w:highlight w:val="white"/>
        </w:rPr>
      </w:pPr>
      <w:r>
        <w:br w:type="page"/>
      </w:r>
    </w:p>
    <w:p w14:paraId="00000026" w14:textId="0F5CB4F9" w:rsidR="00767913" w:rsidRPr="00A37909" w:rsidRDefault="00880FA7" w:rsidP="00A37909">
      <w:pPr>
        <w:pStyle w:val="Ttulo1"/>
        <w:rPr>
          <w:color w:val="990000"/>
          <w:highlight w:val="white"/>
        </w:rPr>
      </w:pPr>
      <w:bookmarkStart w:id="1" w:name="_Toc78300070"/>
      <w:r>
        <w:rPr>
          <w:color w:val="990000"/>
          <w:highlight w:val="white"/>
        </w:rPr>
        <w:lastRenderedPageBreak/>
        <w:t>1. INTRODUÇÃO</w:t>
      </w:r>
      <w:bookmarkEnd w:id="1"/>
    </w:p>
    <w:p w14:paraId="3178B131" w14:textId="77777777" w:rsidR="00A37909" w:rsidRDefault="00A37909" w:rsidP="00A37909">
      <w:pPr>
        <w:spacing w:after="0" w:line="240" w:lineRule="auto"/>
        <w:rPr>
          <w:highlight w:val="white"/>
        </w:rPr>
      </w:pPr>
      <w:r>
        <w:rPr>
          <w:highlight w:val="white"/>
        </w:rPr>
        <w:t>O presente relatório é parte dos produtos relativos ao Projet</w:t>
      </w:r>
      <w:r w:rsidRPr="000D57D4">
        <w:t xml:space="preserve">o de Reforma </w:t>
      </w:r>
      <w:r>
        <w:t xml:space="preserve">do Restaurante Universitário, que contempla a área administrativa e a acessibilidade - </w:t>
      </w:r>
      <w:r>
        <w:rPr>
          <w:highlight w:val="white"/>
        </w:rPr>
        <w:t xml:space="preserve">situado no Campus Reitor Joaquim Amazonas, localizado no bairro da Cidade Universitária, na cidade de Recife-PE. </w:t>
      </w:r>
    </w:p>
    <w:p w14:paraId="00000028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highlight w:val="white"/>
        </w:rPr>
      </w:pPr>
    </w:p>
    <w:p w14:paraId="00000029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highlight w:val="white"/>
        </w:rPr>
      </w:pPr>
      <w:r>
        <w:rPr>
          <w:color w:val="000000"/>
          <w:highlight w:val="white"/>
        </w:rPr>
        <w:t>Tem como objetivo estabelecer as condições referentes ao desenvolvimento dos serviços relativos à obra do projeto supracitado.</w:t>
      </w:r>
    </w:p>
    <w:p w14:paraId="0000002A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before="240" w:after="240" w:line="240" w:lineRule="auto"/>
        <w:rPr>
          <w:color w:val="000000"/>
          <w:highlight w:val="white"/>
        </w:rPr>
      </w:pPr>
      <w:r>
        <w:rPr>
          <w:color w:val="000000"/>
          <w:highlight w:val="white"/>
        </w:rPr>
        <w:t>Para concepção deste projeto foram observadas as Normas Técnicas pertinentes a este tipo de edificação e aplicados princípios de sustentabilidade relativos a diversos campos da construção civil.</w:t>
      </w:r>
    </w:p>
    <w:p w14:paraId="0000002B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before="240" w:after="240" w:line="240" w:lineRule="auto"/>
        <w:rPr>
          <w:color w:val="000000"/>
          <w:highlight w:val="white"/>
        </w:rPr>
      </w:pPr>
      <w:r>
        <w:rPr>
          <w:color w:val="000000"/>
          <w:highlight w:val="white"/>
        </w:rPr>
        <w:t>Constam do presente documento a descrição dos elementos constituintes do projeto arquitetônico, com suas respectivas especificações. Constam também a citação de leis, normas, decretos, regulamentos, portarias, códigos referentes à construção civil, emitidos por órgãos públicos federais, estaduais e municipais, ou por concessionárias de serviços públicos.</w:t>
      </w:r>
    </w:p>
    <w:p w14:paraId="0000002C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highlight w:val="white"/>
        </w:rPr>
      </w:pPr>
      <w:r>
        <w:rPr>
          <w:color w:val="000000"/>
          <w:highlight w:val="white"/>
        </w:rPr>
        <w:t>Os projetos complementares serão desenvolvidos pelas gerências responsáveis e entregues em volumes separados deste memorial, assim como o Orçamento e o Cronograma Físico-Financeiro de execução dos serviços.</w:t>
      </w:r>
    </w:p>
    <w:p w14:paraId="0000002D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highlight w:val="yellow"/>
        </w:rPr>
      </w:pPr>
    </w:p>
    <w:p w14:paraId="0000002E" w14:textId="34561AFC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highlight w:val="white"/>
        </w:rPr>
      </w:pPr>
      <w:r>
        <w:rPr>
          <w:color w:val="000000"/>
          <w:highlight w:val="white"/>
        </w:rPr>
        <w:t>Por fim, as peças gráficas relativas ao Projeto Executivo de Arquitetura estão listadas na tabela abaixo.</w:t>
      </w:r>
    </w:p>
    <w:p w14:paraId="66561754" w14:textId="0FC9CCEE" w:rsidR="00A37909" w:rsidRDefault="00A3790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highlight w:val="white"/>
        </w:rPr>
      </w:pPr>
    </w:p>
    <w:p w14:paraId="4BC79104" w14:textId="42131607" w:rsidR="00A37909" w:rsidRDefault="00A3790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highlight w:val="white"/>
        </w:rPr>
      </w:pPr>
    </w:p>
    <w:p w14:paraId="7140E0A2" w14:textId="60F69BBD" w:rsidR="00A37909" w:rsidRDefault="00A3790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highlight w:val="white"/>
        </w:rPr>
      </w:pPr>
    </w:p>
    <w:p w14:paraId="6FC18949" w14:textId="77777777" w:rsidR="00A37909" w:rsidRDefault="00A3790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highlight w:val="white"/>
        </w:rPr>
      </w:pPr>
    </w:p>
    <w:tbl>
      <w:tblPr>
        <w:tblW w:w="636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83"/>
        <w:gridCol w:w="1275"/>
        <w:gridCol w:w="993"/>
        <w:gridCol w:w="708"/>
        <w:gridCol w:w="2410"/>
      </w:tblGrid>
      <w:tr w:rsidR="00A37909" w14:paraId="006A9C19" w14:textId="77777777" w:rsidTr="000943F2">
        <w:tc>
          <w:tcPr>
            <w:tcW w:w="983" w:type="dxa"/>
            <w:shd w:val="clear" w:color="auto" w:fill="9900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9DA901" w14:textId="77777777" w:rsidR="00A37909" w:rsidRDefault="00A37909" w:rsidP="000943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FFFFFF"/>
                <w:sz w:val="16"/>
                <w:szCs w:val="16"/>
                <w:shd w:val="clear" w:color="auto" w:fill="990000"/>
              </w:rPr>
            </w:pPr>
            <w:r>
              <w:rPr>
                <w:b/>
                <w:color w:val="FFFFFF"/>
                <w:sz w:val="16"/>
                <w:szCs w:val="16"/>
                <w:shd w:val="clear" w:color="auto" w:fill="990000"/>
              </w:rPr>
              <w:lastRenderedPageBreak/>
              <w:t>PRANCHA</w:t>
            </w:r>
          </w:p>
        </w:tc>
        <w:tc>
          <w:tcPr>
            <w:tcW w:w="1275" w:type="dxa"/>
            <w:shd w:val="clear" w:color="auto" w:fill="9900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695013" w14:textId="77777777" w:rsidR="00A37909" w:rsidRDefault="00A37909" w:rsidP="000943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FFFFFF"/>
                <w:sz w:val="16"/>
                <w:szCs w:val="16"/>
                <w:shd w:val="clear" w:color="auto" w:fill="990000"/>
              </w:rPr>
            </w:pPr>
            <w:r>
              <w:rPr>
                <w:b/>
                <w:color w:val="FFFFFF"/>
                <w:sz w:val="16"/>
                <w:szCs w:val="16"/>
                <w:shd w:val="clear" w:color="auto" w:fill="990000"/>
              </w:rPr>
              <w:t>DESCRIÇÃO</w:t>
            </w:r>
          </w:p>
        </w:tc>
        <w:tc>
          <w:tcPr>
            <w:tcW w:w="993" w:type="dxa"/>
            <w:shd w:val="clear" w:color="auto" w:fill="9900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31B209" w14:textId="77777777" w:rsidR="00A37909" w:rsidRDefault="00A37909" w:rsidP="000943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FFFFFF"/>
                <w:sz w:val="16"/>
                <w:szCs w:val="16"/>
                <w:shd w:val="clear" w:color="auto" w:fill="990000"/>
              </w:rPr>
            </w:pPr>
            <w:r>
              <w:rPr>
                <w:b/>
                <w:color w:val="FFFFFF"/>
                <w:sz w:val="16"/>
                <w:szCs w:val="16"/>
                <w:shd w:val="clear" w:color="auto" w:fill="990000"/>
              </w:rPr>
              <w:t>FORMATO</w:t>
            </w:r>
          </w:p>
        </w:tc>
        <w:tc>
          <w:tcPr>
            <w:tcW w:w="708" w:type="dxa"/>
            <w:shd w:val="clear" w:color="auto" w:fill="9900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87C189" w14:textId="77777777" w:rsidR="00A37909" w:rsidRDefault="00A37909" w:rsidP="000943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FFFFFF"/>
                <w:sz w:val="16"/>
                <w:szCs w:val="16"/>
                <w:shd w:val="clear" w:color="auto" w:fill="990000"/>
              </w:rPr>
            </w:pPr>
            <w:r>
              <w:rPr>
                <w:b/>
                <w:color w:val="FFFFFF"/>
                <w:sz w:val="16"/>
                <w:szCs w:val="16"/>
                <w:shd w:val="clear" w:color="auto" w:fill="990000"/>
              </w:rPr>
              <w:t>ESC.</w:t>
            </w:r>
          </w:p>
        </w:tc>
        <w:tc>
          <w:tcPr>
            <w:tcW w:w="2410" w:type="dxa"/>
            <w:shd w:val="clear" w:color="auto" w:fill="9900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187C71" w14:textId="77777777" w:rsidR="00A37909" w:rsidRDefault="00A37909" w:rsidP="000943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FFFFFF"/>
                <w:sz w:val="16"/>
                <w:szCs w:val="16"/>
                <w:shd w:val="clear" w:color="auto" w:fill="990000"/>
              </w:rPr>
            </w:pPr>
            <w:r>
              <w:rPr>
                <w:b/>
                <w:color w:val="FFFFFF"/>
                <w:sz w:val="16"/>
                <w:szCs w:val="16"/>
                <w:shd w:val="clear" w:color="auto" w:fill="990000"/>
              </w:rPr>
              <w:t>ARQUIVO</w:t>
            </w:r>
          </w:p>
        </w:tc>
      </w:tr>
      <w:tr w:rsidR="00A37909" w14:paraId="6A3A9EB0" w14:textId="77777777" w:rsidTr="000943F2">
        <w:tc>
          <w:tcPr>
            <w:tcW w:w="98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F32289" w14:textId="2468EC57" w:rsidR="00A37909" w:rsidRPr="00DE47A7" w:rsidRDefault="00A37909" w:rsidP="000943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16"/>
                <w:szCs w:val="16"/>
              </w:rPr>
            </w:pPr>
            <w:r w:rsidRPr="00DE47A7">
              <w:rPr>
                <w:sz w:val="16"/>
                <w:szCs w:val="16"/>
              </w:rPr>
              <w:t>P01</w:t>
            </w:r>
            <w:r w:rsidR="00AC7C94">
              <w:rPr>
                <w:sz w:val="16"/>
                <w:szCs w:val="16"/>
              </w:rPr>
              <w:t>/25</w:t>
            </w:r>
          </w:p>
        </w:tc>
        <w:tc>
          <w:tcPr>
            <w:tcW w:w="1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8095C3" w14:textId="77777777" w:rsidR="00A37909" w:rsidRPr="00771951" w:rsidRDefault="00A37909" w:rsidP="000943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Planta de Intervenções </w:t>
            </w:r>
            <w:r w:rsidRPr="00771951">
              <w:rPr>
                <w:sz w:val="16"/>
                <w:szCs w:val="16"/>
              </w:rPr>
              <w:t xml:space="preserve"> </w:t>
            </w:r>
          </w:p>
        </w:tc>
        <w:tc>
          <w:tcPr>
            <w:tcW w:w="9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FE492A" w14:textId="77777777" w:rsidR="00A37909" w:rsidRPr="00771951" w:rsidRDefault="00A37909" w:rsidP="000943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sz w:val="16"/>
                <w:szCs w:val="16"/>
              </w:rPr>
            </w:pPr>
            <w:r w:rsidRPr="00771951">
              <w:rPr>
                <w:sz w:val="16"/>
                <w:szCs w:val="16"/>
              </w:rPr>
              <w:t>A</w:t>
            </w:r>
            <w:r>
              <w:rPr>
                <w:sz w:val="16"/>
                <w:szCs w:val="16"/>
              </w:rPr>
              <w:t>0</w:t>
            </w:r>
          </w:p>
        </w:tc>
        <w:tc>
          <w:tcPr>
            <w:tcW w:w="70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49AED0" w14:textId="77777777" w:rsidR="00A37909" w:rsidRPr="00771951" w:rsidRDefault="00A37909" w:rsidP="000943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sz w:val="16"/>
                <w:szCs w:val="16"/>
              </w:rPr>
            </w:pPr>
            <w:r w:rsidRPr="00771951">
              <w:rPr>
                <w:sz w:val="16"/>
                <w:szCs w:val="16"/>
              </w:rPr>
              <w:t>1/</w:t>
            </w:r>
            <w:r>
              <w:rPr>
                <w:sz w:val="16"/>
                <w:szCs w:val="16"/>
              </w:rPr>
              <w:t>100</w:t>
            </w:r>
          </w:p>
        </w:tc>
        <w:tc>
          <w:tcPr>
            <w:tcW w:w="2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C46A9B" w14:textId="7BAFA051" w:rsidR="00A37909" w:rsidRPr="00771951" w:rsidRDefault="00A37909" w:rsidP="000943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sz w:val="16"/>
                <w:szCs w:val="16"/>
              </w:rPr>
            </w:pPr>
            <w:r w:rsidRPr="00771951">
              <w:rPr>
                <w:sz w:val="16"/>
                <w:szCs w:val="16"/>
              </w:rPr>
              <w:t>RU_REFORMA_ ARQ_PE_</w:t>
            </w:r>
            <w:r w:rsidR="00AC7C94">
              <w:rPr>
                <w:sz w:val="16"/>
                <w:szCs w:val="16"/>
              </w:rPr>
              <w:t>REV04</w:t>
            </w:r>
          </w:p>
        </w:tc>
      </w:tr>
      <w:tr w:rsidR="00A37909" w14:paraId="3E862391" w14:textId="77777777" w:rsidTr="000943F2">
        <w:tc>
          <w:tcPr>
            <w:tcW w:w="98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E6B2BB" w14:textId="6798FAD7" w:rsidR="00A37909" w:rsidRPr="00DE47A7" w:rsidRDefault="00A37909" w:rsidP="000943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16"/>
                <w:szCs w:val="16"/>
              </w:rPr>
            </w:pPr>
            <w:r w:rsidRPr="00DE47A7">
              <w:rPr>
                <w:sz w:val="16"/>
                <w:szCs w:val="16"/>
              </w:rPr>
              <w:t>P0</w:t>
            </w:r>
            <w:r>
              <w:rPr>
                <w:sz w:val="16"/>
                <w:szCs w:val="16"/>
              </w:rPr>
              <w:t>2</w:t>
            </w:r>
            <w:r w:rsidR="00AC7C94">
              <w:rPr>
                <w:sz w:val="16"/>
                <w:szCs w:val="16"/>
              </w:rPr>
              <w:t>/25</w:t>
            </w:r>
          </w:p>
        </w:tc>
        <w:tc>
          <w:tcPr>
            <w:tcW w:w="1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63A63E" w14:textId="77777777" w:rsidR="00A37909" w:rsidRPr="00771951" w:rsidRDefault="00A37909" w:rsidP="000943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16"/>
                <w:szCs w:val="16"/>
              </w:rPr>
            </w:pPr>
            <w:r w:rsidRPr="00771951">
              <w:rPr>
                <w:sz w:val="16"/>
                <w:szCs w:val="16"/>
              </w:rPr>
              <w:t xml:space="preserve">Demolição - Planta e cortes </w:t>
            </w:r>
          </w:p>
        </w:tc>
        <w:tc>
          <w:tcPr>
            <w:tcW w:w="9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ED9176" w14:textId="77777777" w:rsidR="00A37909" w:rsidRPr="00771951" w:rsidRDefault="00A37909" w:rsidP="000943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sz w:val="16"/>
                <w:szCs w:val="16"/>
              </w:rPr>
            </w:pPr>
            <w:r w:rsidRPr="00771951">
              <w:rPr>
                <w:sz w:val="16"/>
                <w:szCs w:val="16"/>
              </w:rPr>
              <w:t>A1</w:t>
            </w:r>
          </w:p>
        </w:tc>
        <w:tc>
          <w:tcPr>
            <w:tcW w:w="70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F215C9" w14:textId="77777777" w:rsidR="00A37909" w:rsidRPr="00771951" w:rsidRDefault="00A37909" w:rsidP="000943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sz w:val="16"/>
                <w:szCs w:val="16"/>
              </w:rPr>
            </w:pPr>
            <w:r w:rsidRPr="00771951">
              <w:rPr>
                <w:sz w:val="16"/>
                <w:szCs w:val="16"/>
              </w:rPr>
              <w:t>1/</w:t>
            </w:r>
            <w:r>
              <w:rPr>
                <w:sz w:val="16"/>
                <w:szCs w:val="16"/>
              </w:rPr>
              <w:t>100</w:t>
            </w:r>
          </w:p>
        </w:tc>
        <w:tc>
          <w:tcPr>
            <w:tcW w:w="2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3AA985" w14:textId="562F55C8" w:rsidR="00A37909" w:rsidRPr="00771951" w:rsidRDefault="00A37909" w:rsidP="000943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sz w:val="16"/>
                <w:szCs w:val="16"/>
              </w:rPr>
            </w:pPr>
            <w:r w:rsidRPr="00771951">
              <w:rPr>
                <w:sz w:val="16"/>
                <w:szCs w:val="16"/>
              </w:rPr>
              <w:t>RU_REFORMA_ ARQ_PE_</w:t>
            </w:r>
            <w:r w:rsidR="00AC7C94">
              <w:rPr>
                <w:sz w:val="16"/>
                <w:szCs w:val="16"/>
              </w:rPr>
              <w:t>REV04</w:t>
            </w:r>
          </w:p>
        </w:tc>
      </w:tr>
      <w:tr w:rsidR="00A37909" w14:paraId="1705DD62" w14:textId="77777777" w:rsidTr="000943F2">
        <w:tc>
          <w:tcPr>
            <w:tcW w:w="98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0F39C2" w14:textId="7B904C61" w:rsidR="00A37909" w:rsidRPr="00DE47A7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DE47A7">
              <w:rPr>
                <w:sz w:val="16"/>
                <w:szCs w:val="16"/>
              </w:rPr>
              <w:t>P0</w:t>
            </w:r>
            <w:r>
              <w:rPr>
                <w:sz w:val="16"/>
                <w:szCs w:val="16"/>
              </w:rPr>
              <w:t>3</w:t>
            </w:r>
            <w:r w:rsidR="00AC7C94">
              <w:rPr>
                <w:sz w:val="16"/>
                <w:szCs w:val="16"/>
              </w:rPr>
              <w:t>/25</w:t>
            </w:r>
          </w:p>
        </w:tc>
        <w:tc>
          <w:tcPr>
            <w:tcW w:w="1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279746" w14:textId="77777777" w:rsidR="00A37909" w:rsidRPr="00771951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771951">
              <w:rPr>
                <w:sz w:val="16"/>
                <w:szCs w:val="16"/>
              </w:rPr>
              <w:t xml:space="preserve">Construção - Plantas e cortes </w:t>
            </w:r>
          </w:p>
        </w:tc>
        <w:tc>
          <w:tcPr>
            <w:tcW w:w="9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E3436D" w14:textId="77777777" w:rsidR="00A37909" w:rsidRPr="00771951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771951">
              <w:rPr>
                <w:sz w:val="16"/>
                <w:szCs w:val="16"/>
              </w:rPr>
              <w:t>A</w:t>
            </w:r>
            <w:r>
              <w:rPr>
                <w:sz w:val="16"/>
                <w:szCs w:val="16"/>
              </w:rPr>
              <w:t>0</w:t>
            </w:r>
          </w:p>
        </w:tc>
        <w:tc>
          <w:tcPr>
            <w:tcW w:w="70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9E951F" w14:textId="77777777" w:rsidR="00A37909" w:rsidRPr="00771951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771951">
              <w:rPr>
                <w:sz w:val="16"/>
                <w:szCs w:val="16"/>
              </w:rPr>
              <w:t>1/</w:t>
            </w:r>
            <w:r>
              <w:rPr>
                <w:sz w:val="16"/>
                <w:szCs w:val="16"/>
              </w:rPr>
              <w:t>5</w:t>
            </w:r>
            <w:r w:rsidRPr="00771951">
              <w:rPr>
                <w:sz w:val="16"/>
                <w:szCs w:val="16"/>
              </w:rPr>
              <w:t>0</w:t>
            </w:r>
          </w:p>
        </w:tc>
        <w:tc>
          <w:tcPr>
            <w:tcW w:w="2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CBAF02" w14:textId="5D857824" w:rsidR="00A37909" w:rsidRPr="00EE7970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  <w:highlight w:val="yellow"/>
              </w:rPr>
            </w:pPr>
            <w:r w:rsidRPr="00771951">
              <w:rPr>
                <w:sz w:val="16"/>
                <w:szCs w:val="16"/>
              </w:rPr>
              <w:t>RU_REFORMA_ ARQ_PE_</w:t>
            </w:r>
            <w:r w:rsidR="00AC7C94">
              <w:rPr>
                <w:sz w:val="16"/>
                <w:szCs w:val="16"/>
              </w:rPr>
              <w:t>REV04</w:t>
            </w:r>
          </w:p>
        </w:tc>
      </w:tr>
      <w:tr w:rsidR="00A37909" w14:paraId="1FA20425" w14:textId="77777777" w:rsidTr="000943F2">
        <w:tc>
          <w:tcPr>
            <w:tcW w:w="98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0AC39B" w14:textId="4C40A1C3" w:rsidR="00A37909" w:rsidRPr="00DE47A7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DE47A7">
              <w:rPr>
                <w:sz w:val="16"/>
                <w:szCs w:val="16"/>
              </w:rPr>
              <w:t>P0</w:t>
            </w:r>
            <w:r>
              <w:rPr>
                <w:sz w:val="16"/>
                <w:szCs w:val="16"/>
              </w:rPr>
              <w:t>4</w:t>
            </w:r>
            <w:r w:rsidR="00AC7C94">
              <w:rPr>
                <w:sz w:val="16"/>
                <w:szCs w:val="16"/>
              </w:rPr>
              <w:t>/25</w:t>
            </w:r>
          </w:p>
        </w:tc>
        <w:tc>
          <w:tcPr>
            <w:tcW w:w="1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FEE454" w14:textId="77777777" w:rsidR="00A37909" w:rsidRPr="00771951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Detalhamento sanitário administração</w:t>
            </w:r>
            <w:r w:rsidRPr="00771951">
              <w:rPr>
                <w:sz w:val="16"/>
                <w:szCs w:val="16"/>
              </w:rPr>
              <w:t xml:space="preserve"> </w:t>
            </w:r>
          </w:p>
        </w:tc>
        <w:tc>
          <w:tcPr>
            <w:tcW w:w="9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8A4E3F" w14:textId="77777777" w:rsidR="00A37909" w:rsidRPr="00771951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771951">
              <w:rPr>
                <w:sz w:val="16"/>
                <w:szCs w:val="16"/>
              </w:rPr>
              <w:t>A</w:t>
            </w:r>
            <w:r>
              <w:rPr>
                <w:sz w:val="16"/>
                <w:szCs w:val="16"/>
              </w:rPr>
              <w:t>2 EST.</w:t>
            </w:r>
          </w:p>
        </w:tc>
        <w:tc>
          <w:tcPr>
            <w:tcW w:w="70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E897A9" w14:textId="77777777" w:rsidR="00A37909" w:rsidRPr="00771951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771951">
              <w:rPr>
                <w:sz w:val="16"/>
                <w:szCs w:val="16"/>
              </w:rPr>
              <w:t>1/</w:t>
            </w:r>
            <w:r>
              <w:rPr>
                <w:sz w:val="16"/>
                <w:szCs w:val="16"/>
              </w:rPr>
              <w:t>100</w:t>
            </w:r>
          </w:p>
        </w:tc>
        <w:tc>
          <w:tcPr>
            <w:tcW w:w="2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0F00E5" w14:textId="29F6D28A" w:rsidR="00A37909" w:rsidRPr="00EE7970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  <w:highlight w:val="yellow"/>
              </w:rPr>
            </w:pPr>
            <w:r w:rsidRPr="00771951">
              <w:rPr>
                <w:sz w:val="16"/>
                <w:szCs w:val="16"/>
              </w:rPr>
              <w:t>RU_REFORMA_ ARQ_PE_</w:t>
            </w:r>
            <w:r w:rsidR="00AC7C94">
              <w:rPr>
                <w:sz w:val="16"/>
                <w:szCs w:val="16"/>
              </w:rPr>
              <w:t>REV04</w:t>
            </w:r>
          </w:p>
        </w:tc>
      </w:tr>
      <w:tr w:rsidR="00A37909" w14:paraId="1E968CD9" w14:textId="77777777" w:rsidTr="000943F2">
        <w:tc>
          <w:tcPr>
            <w:tcW w:w="98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85C6B3" w14:textId="6BD981D7" w:rsidR="00A37909" w:rsidRPr="00DE47A7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DE47A7">
              <w:rPr>
                <w:sz w:val="16"/>
                <w:szCs w:val="16"/>
              </w:rPr>
              <w:t>P0</w:t>
            </w:r>
            <w:r>
              <w:rPr>
                <w:sz w:val="16"/>
                <w:szCs w:val="16"/>
              </w:rPr>
              <w:t>5</w:t>
            </w:r>
            <w:r w:rsidR="00AC7C94">
              <w:rPr>
                <w:sz w:val="16"/>
                <w:szCs w:val="16"/>
              </w:rPr>
              <w:t>/25</w:t>
            </w:r>
          </w:p>
        </w:tc>
        <w:tc>
          <w:tcPr>
            <w:tcW w:w="1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2490E7" w14:textId="77777777" w:rsidR="00A37909" w:rsidRPr="001141EC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Planta baixa e corte rampas</w:t>
            </w:r>
          </w:p>
        </w:tc>
        <w:tc>
          <w:tcPr>
            <w:tcW w:w="9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D7B985" w14:textId="77777777" w:rsidR="00A37909" w:rsidRPr="001141EC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1141EC">
              <w:rPr>
                <w:sz w:val="16"/>
                <w:szCs w:val="16"/>
              </w:rPr>
              <w:t>A</w:t>
            </w:r>
            <w:r>
              <w:rPr>
                <w:sz w:val="16"/>
                <w:szCs w:val="16"/>
              </w:rPr>
              <w:t>0</w:t>
            </w:r>
          </w:p>
        </w:tc>
        <w:tc>
          <w:tcPr>
            <w:tcW w:w="70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F507B8" w14:textId="77777777" w:rsidR="00A37909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1141EC">
              <w:rPr>
                <w:sz w:val="16"/>
                <w:szCs w:val="16"/>
              </w:rPr>
              <w:t>1/</w:t>
            </w:r>
            <w:r>
              <w:rPr>
                <w:sz w:val="16"/>
                <w:szCs w:val="16"/>
              </w:rPr>
              <w:t>100</w:t>
            </w:r>
          </w:p>
          <w:p w14:paraId="3E3606F8" w14:textId="77777777" w:rsidR="00A37909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1/50</w:t>
            </w:r>
          </w:p>
          <w:p w14:paraId="39B62BDD" w14:textId="77777777" w:rsidR="00A37909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1/5</w:t>
            </w:r>
          </w:p>
          <w:p w14:paraId="1CBD99F9" w14:textId="77777777" w:rsidR="00A37909" w:rsidRPr="001141EC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1/2</w:t>
            </w:r>
          </w:p>
        </w:tc>
        <w:tc>
          <w:tcPr>
            <w:tcW w:w="2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C8B362" w14:textId="46A73883" w:rsidR="00A37909" w:rsidRPr="001141EC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771951">
              <w:rPr>
                <w:sz w:val="16"/>
                <w:szCs w:val="16"/>
              </w:rPr>
              <w:t>RU_REFORMA_ ARQ_PE_</w:t>
            </w:r>
            <w:r w:rsidR="00AC7C94">
              <w:rPr>
                <w:sz w:val="16"/>
                <w:szCs w:val="16"/>
              </w:rPr>
              <w:t>REV04</w:t>
            </w:r>
          </w:p>
        </w:tc>
      </w:tr>
      <w:tr w:rsidR="00A37909" w14:paraId="05B0580B" w14:textId="77777777" w:rsidTr="000943F2">
        <w:tc>
          <w:tcPr>
            <w:tcW w:w="98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A616EF" w14:textId="2D97DA63" w:rsidR="00A37909" w:rsidRPr="002C6371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  <w:highlight w:val="yellow"/>
              </w:rPr>
            </w:pPr>
            <w:r w:rsidRPr="00DE47A7">
              <w:rPr>
                <w:sz w:val="16"/>
                <w:szCs w:val="16"/>
              </w:rPr>
              <w:t>P0</w:t>
            </w:r>
            <w:r>
              <w:rPr>
                <w:sz w:val="16"/>
                <w:szCs w:val="16"/>
              </w:rPr>
              <w:t>6</w:t>
            </w:r>
            <w:r w:rsidR="00AC7C94">
              <w:rPr>
                <w:sz w:val="16"/>
                <w:szCs w:val="16"/>
              </w:rPr>
              <w:t>/25</w:t>
            </w:r>
          </w:p>
        </w:tc>
        <w:tc>
          <w:tcPr>
            <w:tcW w:w="1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CA87D8" w14:textId="77777777" w:rsidR="00A37909" w:rsidRPr="00CB1FF0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Planta baixa e corte rampa e degrau isolado existente</w:t>
            </w:r>
          </w:p>
        </w:tc>
        <w:tc>
          <w:tcPr>
            <w:tcW w:w="9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CA4C13" w14:textId="77777777" w:rsidR="00A37909" w:rsidRPr="00CB1FF0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CB1FF0">
              <w:rPr>
                <w:sz w:val="16"/>
                <w:szCs w:val="16"/>
              </w:rPr>
              <w:t>A2</w:t>
            </w:r>
            <w:r>
              <w:rPr>
                <w:sz w:val="16"/>
                <w:szCs w:val="16"/>
              </w:rPr>
              <w:t xml:space="preserve"> EST.</w:t>
            </w:r>
          </w:p>
        </w:tc>
        <w:tc>
          <w:tcPr>
            <w:tcW w:w="70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D5503D" w14:textId="77777777" w:rsidR="00A37909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CB1FF0">
              <w:rPr>
                <w:sz w:val="16"/>
                <w:szCs w:val="16"/>
              </w:rPr>
              <w:t>1/</w:t>
            </w:r>
            <w:r>
              <w:rPr>
                <w:sz w:val="16"/>
                <w:szCs w:val="16"/>
              </w:rPr>
              <w:t>100</w:t>
            </w:r>
          </w:p>
          <w:p w14:paraId="0B741E1D" w14:textId="77777777" w:rsidR="00A37909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1/50</w:t>
            </w:r>
          </w:p>
          <w:p w14:paraId="00B3EBDF" w14:textId="77777777" w:rsidR="00A37909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1/20</w:t>
            </w:r>
          </w:p>
          <w:p w14:paraId="116C795F" w14:textId="77777777" w:rsidR="00A37909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1/5</w:t>
            </w:r>
          </w:p>
          <w:p w14:paraId="0978DD33" w14:textId="77777777" w:rsidR="00A37909" w:rsidRPr="00CB1FF0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1/2</w:t>
            </w:r>
          </w:p>
        </w:tc>
        <w:tc>
          <w:tcPr>
            <w:tcW w:w="2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CAA888" w14:textId="7FEB5C51" w:rsidR="00A37909" w:rsidRPr="00EE7970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  <w:highlight w:val="yellow"/>
              </w:rPr>
            </w:pPr>
            <w:r w:rsidRPr="00771951">
              <w:rPr>
                <w:sz w:val="16"/>
                <w:szCs w:val="16"/>
              </w:rPr>
              <w:t>RU_REFORMA_ ARQ_PE_</w:t>
            </w:r>
            <w:r w:rsidR="00AC7C94">
              <w:rPr>
                <w:sz w:val="16"/>
                <w:szCs w:val="16"/>
              </w:rPr>
              <w:t>REV04</w:t>
            </w:r>
          </w:p>
        </w:tc>
      </w:tr>
      <w:tr w:rsidR="00A37909" w14:paraId="6BFF841E" w14:textId="77777777" w:rsidTr="000943F2">
        <w:tc>
          <w:tcPr>
            <w:tcW w:w="98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2E45C8" w14:textId="1CA8A14C" w:rsidR="00A37909" w:rsidRPr="00CB1FF0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CB1FF0">
              <w:rPr>
                <w:sz w:val="16"/>
                <w:szCs w:val="16"/>
              </w:rPr>
              <w:t>P0</w:t>
            </w:r>
            <w:r>
              <w:rPr>
                <w:sz w:val="16"/>
                <w:szCs w:val="16"/>
              </w:rPr>
              <w:t>7</w:t>
            </w:r>
            <w:r w:rsidR="00AC7C94">
              <w:rPr>
                <w:sz w:val="16"/>
                <w:szCs w:val="16"/>
              </w:rPr>
              <w:t>/25</w:t>
            </w:r>
          </w:p>
        </w:tc>
        <w:tc>
          <w:tcPr>
            <w:tcW w:w="1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37F4CD" w14:textId="77777777" w:rsidR="00A37909" w:rsidRPr="00CB1FF0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Planta de paginação de piso</w:t>
            </w:r>
          </w:p>
        </w:tc>
        <w:tc>
          <w:tcPr>
            <w:tcW w:w="9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B752F0" w14:textId="77777777" w:rsidR="00A37909" w:rsidRPr="00CB1FF0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CB1FF0">
              <w:rPr>
                <w:sz w:val="16"/>
                <w:szCs w:val="16"/>
              </w:rPr>
              <w:t>A</w:t>
            </w:r>
            <w:r>
              <w:rPr>
                <w:sz w:val="16"/>
                <w:szCs w:val="16"/>
              </w:rPr>
              <w:t>1</w:t>
            </w:r>
          </w:p>
        </w:tc>
        <w:tc>
          <w:tcPr>
            <w:tcW w:w="70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F57B56" w14:textId="77777777" w:rsidR="00A37909" w:rsidRPr="00EE7970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  <w:highlight w:val="yellow"/>
              </w:rPr>
            </w:pPr>
            <w:r w:rsidRPr="00CB1FF0">
              <w:rPr>
                <w:sz w:val="16"/>
                <w:szCs w:val="16"/>
              </w:rPr>
              <w:t>1/50</w:t>
            </w:r>
          </w:p>
        </w:tc>
        <w:tc>
          <w:tcPr>
            <w:tcW w:w="2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8943EC" w14:textId="03FF32F3" w:rsidR="00A37909" w:rsidRPr="00EE7970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  <w:highlight w:val="yellow"/>
              </w:rPr>
            </w:pPr>
            <w:r w:rsidRPr="00771951">
              <w:rPr>
                <w:sz w:val="16"/>
                <w:szCs w:val="16"/>
              </w:rPr>
              <w:t>RU_REFORMA_ ARQ_PE_</w:t>
            </w:r>
            <w:r w:rsidR="00AC7C94">
              <w:rPr>
                <w:sz w:val="16"/>
                <w:szCs w:val="16"/>
              </w:rPr>
              <w:t>REV04</w:t>
            </w:r>
          </w:p>
        </w:tc>
      </w:tr>
      <w:tr w:rsidR="00A37909" w14:paraId="38896162" w14:textId="77777777" w:rsidTr="000943F2">
        <w:tc>
          <w:tcPr>
            <w:tcW w:w="98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7C7114" w14:textId="26EDA59A" w:rsidR="00A37909" w:rsidRPr="00CB1FF0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CB1FF0">
              <w:rPr>
                <w:sz w:val="16"/>
                <w:szCs w:val="16"/>
              </w:rPr>
              <w:t>P0</w:t>
            </w:r>
            <w:r>
              <w:rPr>
                <w:sz w:val="16"/>
                <w:szCs w:val="16"/>
              </w:rPr>
              <w:t>8</w:t>
            </w:r>
            <w:r w:rsidR="00AC7C94">
              <w:rPr>
                <w:sz w:val="16"/>
                <w:szCs w:val="16"/>
              </w:rPr>
              <w:t>/25</w:t>
            </w:r>
          </w:p>
        </w:tc>
        <w:tc>
          <w:tcPr>
            <w:tcW w:w="1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0AE19B" w14:textId="77777777" w:rsidR="00A37909" w:rsidRPr="00CB1FF0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Planta de Layout – administração UFPE</w:t>
            </w:r>
            <w:r w:rsidRPr="00CB1FF0">
              <w:rPr>
                <w:sz w:val="16"/>
                <w:szCs w:val="16"/>
              </w:rPr>
              <w:t xml:space="preserve"> </w:t>
            </w:r>
          </w:p>
        </w:tc>
        <w:tc>
          <w:tcPr>
            <w:tcW w:w="9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7DF33E" w14:textId="77777777" w:rsidR="00A37909" w:rsidRPr="00CB1FF0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CB1FF0">
              <w:rPr>
                <w:sz w:val="16"/>
                <w:szCs w:val="16"/>
              </w:rPr>
              <w:t>A2</w:t>
            </w:r>
          </w:p>
        </w:tc>
        <w:tc>
          <w:tcPr>
            <w:tcW w:w="70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E955C9" w14:textId="77777777" w:rsidR="00A37909" w:rsidRPr="00CB1FF0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CB1FF0">
              <w:rPr>
                <w:sz w:val="16"/>
                <w:szCs w:val="16"/>
              </w:rPr>
              <w:t>1/50</w:t>
            </w:r>
          </w:p>
        </w:tc>
        <w:tc>
          <w:tcPr>
            <w:tcW w:w="2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8CC5B4" w14:textId="1D0B1D23" w:rsidR="00A37909" w:rsidRPr="00EE7970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  <w:highlight w:val="yellow"/>
              </w:rPr>
            </w:pPr>
            <w:r w:rsidRPr="00771951">
              <w:rPr>
                <w:sz w:val="16"/>
                <w:szCs w:val="16"/>
              </w:rPr>
              <w:t>RU_REFORMA_ ARQ_PE_</w:t>
            </w:r>
            <w:r w:rsidR="00AC7C94">
              <w:rPr>
                <w:sz w:val="16"/>
                <w:szCs w:val="16"/>
              </w:rPr>
              <w:t>REV04</w:t>
            </w:r>
          </w:p>
        </w:tc>
      </w:tr>
      <w:tr w:rsidR="00A37909" w14:paraId="24403C24" w14:textId="77777777" w:rsidTr="000943F2">
        <w:tc>
          <w:tcPr>
            <w:tcW w:w="98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69C206" w14:textId="68F34C07" w:rsidR="00A37909" w:rsidRPr="00CB1FF0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CB1FF0">
              <w:rPr>
                <w:sz w:val="16"/>
                <w:szCs w:val="16"/>
              </w:rPr>
              <w:t>P0</w:t>
            </w:r>
            <w:r>
              <w:rPr>
                <w:sz w:val="16"/>
                <w:szCs w:val="16"/>
              </w:rPr>
              <w:t>9</w:t>
            </w:r>
            <w:r w:rsidR="00AC7C94">
              <w:rPr>
                <w:sz w:val="16"/>
                <w:szCs w:val="16"/>
              </w:rPr>
              <w:t>/25</w:t>
            </w:r>
          </w:p>
        </w:tc>
        <w:tc>
          <w:tcPr>
            <w:tcW w:w="1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45165B" w14:textId="77777777" w:rsidR="00A37909" w:rsidRPr="00CB1FF0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CB1FF0">
              <w:rPr>
                <w:sz w:val="16"/>
                <w:szCs w:val="16"/>
              </w:rPr>
              <w:t xml:space="preserve">Plantas de </w:t>
            </w:r>
            <w:r>
              <w:rPr>
                <w:sz w:val="16"/>
                <w:szCs w:val="16"/>
              </w:rPr>
              <w:t>Pontos tomada e</w:t>
            </w:r>
            <w:r w:rsidRPr="00CB1FF0">
              <w:rPr>
                <w:sz w:val="16"/>
                <w:szCs w:val="16"/>
              </w:rPr>
              <w:t xml:space="preserve"> iluminação</w:t>
            </w:r>
          </w:p>
        </w:tc>
        <w:tc>
          <w:tcPr>
            <w:tcW w:w="9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77610D" w14:textId="77777777" w:rsidR="00A37909" w:rsidRPr="00CB1FF0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CB1FF0">
              <w:rPr>
                <w:sz w:val="16"/>
                <w:szCs w:val="16"/>
              </w:rPr>
              <w:t>A2</w:t>
            </w:r>
          </w:p>
        </w:tc>
        <w:tc>
          <w:tcPr>
            <w:tcW w:w="70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D2E7D8" w14:textId="77777777" w:rsidR="00A37909" w:rsidRPr="00CB1FF0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CB1FF0">
              <w:rPr>
                <w:sz w:val="16"/>
                <w:szCs w:val="16"/>
              </w:rPr>
              <w:t>1/50</w:t>
            </w:r>
          </w:p>
        </w:tc>
        <w:tc>
          <w:tcPr>
            <w:tcW w:w="2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15252E" w14:textId="43EC2754" w:rsidR="00A37909" w:rsidRPr="00EE7970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  <w:highlight w:val="yellow"/>
              </w:rPr>
            </w:pPr>
            <w:r w:rsidRPr="00771951">
              <w:rPr>
                <w:sz w:val="16"/>
                <w:szCs w:val="16"/>
              </w:rPr>
              <w:t>RU_REFORMA_ ARQ_PE_</w:t>
            </w:r>
            <w:r w:rsidR="00AC7C94">
              <w:rPr>
                <w:sz w:val="16"/>
                <w:szCs w:val="16"/>
              </w:rPr>
              <w:t>REV04</w:t>
            </w:r>
          </w:p>
        </w:tc>
      </w:tr>
      <w:tr w:rsidR="00A37909" w14:paraId="3ABED235" w14:textId="77777777" w:rsidTr="000943F2">
        <w:tc>
          <w:tcPr>
            <w:tcW w:w="98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4FF03E" w14:textId="3D87EC12" w:rsidR="00A37909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CB1FF0">
              <w:rPr>
                <w:sz w:val="16"/>
                <w:szCs w:val="16"/>
              </w:rPr>
              <w:t>P</w:t>
            </w:r>
            <w:r>
              <w:rPr>
                <w:sz w:val="16"/>
                <w:szCs w:val="16"/>
              </w:rPr>
              <w:t>10</w:t>
            </w:r>
            <w:r w:rsidR="00AC7C94">
              <w:rPr>
                <w:sz w:val="16"/>
                <w:szCs w:val="16"/>
              </w:rPr>
              <w:t>/25</w:t>
            </w:r>
          </w:p>
          <w:p w14:paraId="48C05915" w14:textId="7A38B185" w:rsidR="00A37909" w:rsidRPr="00CB1FF0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P11</w:t>
            </w:r>
            <w:r w:rsidR="00AC7C94">
              <w:rPr>
                <w:sz w:val="16"/>
                <w:szCs w:val="16"/>
              </w:rPr>
              <w:t>/25</w:t>
            </w:r>
          </w:p>
        </w:tc>
        <w:tc>
          <w:tcPr>
            <w:tcW w:w="1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265D50" w14:textId="77777777" w:rsidR="00A37909" w:rsidRPr="00CB1FF0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AF2AD1">
              <w:rPr>
                <w:sz w:val="16"/>
                <w:szCs w:val="16"/>
              </w:rPr>
              <w:t>Detalhamento – Porta de madeira</w:t>
            </w:r>
          </w:p>
        </w:tc>
        <w:tc>
          <w:tcPr>
            <w:tcW w:w="9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D68201" w14:textId="77777777" w:rsidR="00A37909" w:rsidRPr="00CB1FF0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CB1FF0">
              <w:rPr>
                <w:sz w:val="16"/>
                <w:szCs w:val="16"/>
              </w:rPr>
              <w:t>A2</w:t>
            </w:r>
          </w:p>
        </w:tc>
        <w:tc>
          <w:tcPr>
            <w:tcW w:w="70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464631" w14:textId="77777777" w:rsidR="00A37909" w:rsidRPr="00CB1FF0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CB1FF0">
              <w:rPr>
                <w:sz w:val="16"/>
                <w:szCs w:val="16"/>
              </w:rPr>
              <w:t>1/20</w:t>
            </w:r>
          </w:p>
        </w:tc>
        <w:tc>
          <w:tcPr>
            <w:tcW w:w="2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FF99DE" w14:textId="0124F89D" w:rsidR="00A37909" w:rsidRPr="00EE7970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  <w:highlight w:val="yellow"/>
              </w:rPr>
            </w:pPr>
            <w:r w:rsidRPr="00771951">
              <w:rPr>
                <w:sz w:val="16"/>
                <w:szCs w:val="16"/>
              </w:rPr>
              <w:t>RU_REFORMA_ ARQ_PE_</w:t>
            </w:r>
            <w:r w:rsidR="00AC7C94">
              <w:rPr>
                <w:sz w:val="16"/>
                <w:szCs w:val="16"/>
              </w:rPr>
              <w:t>REV04</w:t>
            </w:r>
          </w:p>
        </w:tc>
      </w:tr>
      <w:tr w:rsidR="00A37909" w14:paraId="57350012" w14:textId="77777777" w:rsidTr="000943F2">
        <w:tc>
          <w:tcPr>
            <w:tcW w:w="98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931F22" w14:textId="3A560695" w:rsidR="00A37909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AF2AD1">
              <w:rPr>
                <w:sz w:val="16"/>
                <w:szCs w:val="16"/>
              </w:rPr>
              <w:lastRenderedPageBreak/>
              <w:t>P</w:t>
            </w:r>
            <w:r>
              <w:rPr>
                <w:sz w:val="16"/>
                <w:szCs w:val="16"/>
              </w:rPr>
              <w:t>12</w:t>
            </w:r>
            <w:r w:rsidR="00AC7C94">
              <w:rPr>
                <w:sz w:val="16"/>
                <w:szCs w:val="16"/>
              </w:rPr>
              <w:t>/25</w:t>
            </w:r>
          </w:p>
          <w:p w14:paraId="381E3A10" w14:textId="79AB8A3F" w:rsidR="00A37909" w:rsidRPr="00AF2AD1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AF2AD1">
              <w:rPr>
                <w:sz w:val="16"/>
                <w:szCs w:val="16"/>
              </w:rPr>
              <w:t>P</w:t>
            </w:r>
            <w:r>
              <w:rPr>
                <w:sz w:val="16"/>
                <w:szCs w:val="16"/>
              </w:rPr>
              <w:t>13</w:t>
            </w:r>
            <w:r w:rsidR="00AC7C94">
              <w:rPr>
                <w:sz w:val="16"/>
                <w:szCs w:val="16"/>
              </w:rPr>
              <w:t>/25</w:t>
            </w:r>
          </w:p>
        </w:tc>
        <w:tc>
          <w:tcPr>
            <w:tcW w:w="1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A64210" w14:textId="77777777" w:rsidR="00A37909" w:rsidRPr="00AF2AD1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AF2AD1">
              <w:rPr>
                <w:sz w:val="16"/>
                <w:szCs w:val="16"/>
              </w:rPr>
              <w:t xml:space="preserve">Detalhamento – Porta de madeira </w:t>
            </w:r>
          </w:p>
        </w:tc>
        <w:tc>
          <w:tcPr>
            <w:tcW w:w="9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41603D" w14:textId="77777777" w:rsidR="00A37909" w:rsidRPr="00AF2AD1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AF2AD1">
              <w:rPr>
                <w:sz w:val="16"/>
                <w:szCs w:val="16"/>
              </w:rPr>
              <w:t>A</w:t>
            </w:r>
            <w:r>
              <w:rPr>
                <w:sz w:val="16"/>
                <w:szCs w:val="16"/>
              </w:rPr>
              <w:t>4</w:t>
            </w:r>
          </w:p>
        </w:tc>
        <w:tc>
          <w:tcPr>
            <w:tcW w:w="70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15EAE4" w14:textId="77777777" w:rsidR="00A37909" w:rsidRPr="00AF2AD1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AF2AD1">
              <w:rPr>
                <w:sz w:val="16"/>
                <w:szCs w:val="16"/>
              </w:rPr>
              <w:t>1/20</w:t>
            </w:r>
          </w:p>
        </w:tc>
        <w:tc>
          <w:tcPr>
            <w:tcW w:w="2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E0E16E" w14:textId="0F944DD2" w:rsidR="00A37909" w:rsidRPr="00EE7970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  <w:highlight w:val="yellow"/>
              </w:rPr>
            </w:pPr>
            <w:r w:rsidRPr="00771951">
              <w:rPr>
                <w:sz w:val="16"/>
                <w:szCs w:val="16"/>
              </w:rPr>
              <w:t>RU_REFORMA_ ARQ_PE_</w:t>
            </w:r>
            <w:r w:rsidR="00AC7C94">
              <w:rPr>
                <w:sz w:val="16"/>
                <w:szCs w:val="16"/>
              </w:rPr>
              <w:t>REV04</w:t>
            </w:r>
          </w:p>
        </w:tc>
      </w:tr>
      <w:tr w:rsidR="00A37909" w14:paraId="102803EE" w14:textId="77777777" w:rsidTr="000943F2">
        <w:tc>
          <w:tcPr>
            <w:tcW w:w="98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508B7B" w14:textId="67050854" w:rsidR="00A37909" w:rsidRPr="00AF2AD1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AF2AD1">
              <w:rPr>
                <w:sz w:val="16"/>
                <w:szCs w:val="16"/>
              </w:rPr>
              <w:t>P</w:t>
            </w:r>
            <w:r>
              <w:rPr>
                <w:sz w:val="16"/>
                <w:szCs w:val="16"/>
              </w:rPr>
              <w:t>14</w:t>
            </w:r>
            <w:r w:rsidR="00AC7C94">
              <w:rPr>
                <w:sz w:val="16"/>
                <w:szCs w:val="16"/>
              </w:rPr>
              <w:t>/25</w:t>
            </w:r>
          </w:p>
        </w:tc>
        <w:tc>
          <w:tcPr>
            <w:tcW w:w="1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03B876" w14:textId="77777777" w:rsidR="00A37909" w:rsidRPr="00AF2AD1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AF2AD1">
              <w:rPr>
                <w:sz w:val="16"/>
                <w:szCs w:val="16"/>
              </w:rPr>
              <w:t xml:space="preserve">Detalhamento – Porta </w:t>
            </w:r>
            <w:r>
              <w:rPr>
                <w:sz w:val="16"/>
                <w:szCs w:val="16"/>
              </w:rPr>
              <w:t>ABS</w:t>
            </w:r>
          </w:p>
        </w:tc>
        <w:tc>
          <w:tcPr>
            <w:tcW w:w="9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C86B59" w14:textId="77777777" w:rsidR="00A37909" w:rsidRPr="00AF2AD1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AF2AD1">
              <w:rPr>
                <w:sz w:val="16"/>
                <w:szCs w:val="16"/>
              </w:rPr>
              <w:t>A</w:t>
            </w:r>
            <w:r>
              <w:rPr>
                <w:sz w:val="16"/>
                <w:szCs w:val="16"/>
              </w:rPr>
              <w:t>4</w:t>
            </w:r>
          </w:p>
        </w:tc>
        <w:tc>
          <w:tcPr>
            <w:tcW w:w="70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CAFF10" w14:textId="77777777" w:rsidR="00A37909" w:rsidRPr="00AF2AD1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AF2AD1">
              <w:rPr>
                <w:sz w:val="16"/>
                <w:szCs w:val="16"/>
              </w:rPr>
              <w:t>1/20</w:t>
            </w:r>
          </w:p>
        </w:tc>
        <w:tc>
          <w:tcPr>
            <w:tcW w:w="2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A7D877" w14:textId="34193B5A" w:rsidR="00A37909" w:rsidRPr="00EE7970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  <w:highlight w:val="yellow"/>
              </w:rPr>
            </w:pPr>
            <w:r w:rsidRPr="00771951">
              <w:rPr>
                <w:sz w:val="16"/>
                <w:szCs w:val="16"/>
              </w:rPr>
              <w:t>RU_REFORMA_ ARQ_PE_</w:t>
            </w:r>
            <w:r w:rsidR="00AC7C94">
              <w:rPr>
                <w:sz w:val="16"/>
                <w:szCs w:val="16"/>
              </w:rPr>
              <w:t>REV04</w:t>
            </w:r>
          </w:p>
        </w:tc>
      </w:tr>
      <w:tr w:rsidR="00A37909" w14:paraId="06D370A4" w14:textId="77777777" w:rsidTr="000943F2">
        <w:tc>
          <w:tcPr>
            <w:tcW w:w="98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2B8BDD" w14:textId="4E65AF1D" w:rsidR="00A37909" w:rsidRPr="00AF2AD1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AF2AD1">
              <w:rPr>
                <w:sz w:val="16"/>
                <w:szCs w:val="16"/>
              </w:rPr>
              <w:t>P</w:t>
            </w:r>
            <w:r>
              <w:rPr>
                <w:sz w:val="16"/>
                <w:szCs w:val="16"/>
              </w:rPr>
              <w:t>15</w:t>
            </w:r>
            <w:r w:rsidR="00AC7C94">
              <w:rPr>
                <w:sz w:val="16"/>
                <w:szCs w:val="16"/>
              </w:rPr>
              <w:t>/25</w:t>
            </w:r>
          </w:p>
        </w:tc>
        <w:tc>
          <w:tcPr>
            <w:tcW w:w="1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A1854A" w14:textId="77777777" w:rsidR="00A37909" w:rsidRPr="00AF2AD1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AF2AD1">
              <w:rPr>
                <w:sz w:val="16"/>
                <w:szCs w:val="16"/>
              </w:rPr>
              <w:t xml:space="preserve">Detalhamento – Porta </w:t>
            </w:r>
            <w:r>
              <w:rPr>
                <w:sz w:val="16"/>
                <w:szCs w:val="16"/>
              </w:rPr>
              <w:t>ABS</w:t>
            </w:r>
          </w:p>
        </w:tc>
        <w:tc>
          <w:tcPr>
            <w:tcW w:w="9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831FDC" w14:textId="77777777" w:rsidR="00A37909" w:rsidRPr="00AF2AD1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AF2AD1">
              <w:rPr>
                <w:sz w:val="16"/>
                <w:szCs w:val="16"/>
              </w:rPr>
              <w:t>A</w:t>
            </w:r>
            <w:r>
              <w:rPr>
                <w:sz w:val="16"/>
                <w:szCs w:val="16"/>
              </w:rPr>
              <w:t>4</w:t>
            </w:r>
          </w:p>
        </w:tc>
        <w:tc>
          <w:tcPr>
            <w:tcW w:w="70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69E255" w14:textId="77777777" w:rsidR="00A37909" w:rsidRPr="00AF2AD1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AF2AD1">
              <w:rPr>
                <w:sz w:val="16"/>
                <w:szCs w:val="16"/>
              </w:rPr>
              <w:t>1/20</w:t>
            </w:r>
          </w:p>
        </w:tc>
        <w:tc>
          <w:tcPr>
            <w:tcW w:w="2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1CC58C" w14:textId="67B5A2E2" w:rsidR="00A37909" w:rsidRPr="00771951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771951">
              <w:rPr>
                <w:sz w:val="16"/>
                <w:szCs w:val="16"/>
              </w:rPr>
              <w:t>RU_REFORMA_ ARQ_PE_</w:t>
            </w:r>
            <w:r w:rsidR="00AC7C94">
              <w:rPr>
                <w:sz w:val="16"/>
                <w:szCs w:val="16"/>
              </w:rPr>
              <w:t>REV04</w:t>
            </w:r>
          </w:p>
        </w:tc>
      </w:tr>
      <w:tr w:rsidR="00A37909" w14:paraId="7FBB383A" w14:textId="77777777" w:rsidTr="000943F2">
        <w:tc>
          <w:tcPr>
            <w:tcW w:w="98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9502D1" w14:textId="310BCBD0" w:rsidR="00A37909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3E025D">
              <w:rPr>
                <w:sz w:val="16"/>
                <w:szCs w:val="16"/>
              </w:rPr>
              <w:t>P</w:t>
            </w:r>
            <w:r>
              <w:rPr>
                <w:sz w:val="16"/>
                <w:szCs w:val="16"/>
              </w:rPr>
              <w:t>16</w:t>
            </w:r>
            <w:r w:rsidR="00AC7C94">
              <w:rPr>
                <w:sz w:val="16"/>
                <w:szCs w:val="16"/>
              </w:rPr>
              <w:t>/25</w:t>
            </w:r>
          </w:p>
          <w:p w14:paraId="0799F175" w14:textId="2CBD6ED4" w:rsidR="00A37909" w:rsidRPr="003E025D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3E025D">
              <w:rPr>
                <w:sz w:val="16"/>
                <w:szCs w:val="16"/>
              </w:rPr>
              <w:t>P</w:t>
            </w:r>
            <w:r>
              <w:rPr>
                <w:sz w:val="16"/>
                <w:szCs w:val="16"/>
              </w:rPr>
              <w:t>17</w:t>
            </w:r>
            <w:r w:rsidR="00AC7C94">
              <w:rPr>
                <w:sz w:val="16"/>
                <w:szCs w:val="16"/>
              </w:rPr>
              <w:t>/25</w:t>
            </w:r>
          </w:p>
        </w:tc>
        <w:tc>
          <w:tcPr>
            <w:tcW w:w="1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D0CDC7" w14:textId="77777777" w:rsidR="00A37909" w:rsidRPr="003E025D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3E025D">
              <w:rPr>
                <w:sz w:val="16"/>
                <w:szCs w:val="16"/>
              </w:rPr>
              <w:t xml:space="preserve">Detalhamento – </w:t>
            </w:r>
            <w:r>
              <w:rPr>
                <w:sz w:val="16"/>
                <w:szCs w:val="16"/>
              </w:rPr>
              <w:t>Porta de alumínio</w:t>
            </w:r>
          </w:p>
        </w:tc>
        <w:tc>
          <w:tcPr>
            <w:tcW w:w="9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730E94" w14:textId="77777777" w:rsidR="00A37909" w:rsidRPr="003E025D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3E025D">
              <w:rPr>
                <w:sz w:val="16"/>
                <w:szCs w:val="16"/>
              </w:rPr>
              <w:t>A4</w:t>
            </w:r>
          </w:p>
        </w:tc>
        <w:tc>
          <w:tcPr>
            <w:tcW w:w="70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0321F4" w14:textId="77777777" w:rsidR="00A37909" w:rsidRPr="003E025D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3E025D">
              <w:rPr>
                <w:sz w:val="16"/>
                <w:szCs w:val="16"/>
              </w:rPr>
              <w:t>1/20</w:t>
            </w:r>
          </w:p>
        </w:tc>
        <w:tc>
          <w:tcPr>
            <w:tcW w:w="2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3A4D7B" w14:textId="5035E8F4" w:rsidR="00A37909" w:rsidRPr="00EE7970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  <w:highlight w:val="yellow"/>
              </w:rPr>
            </w:pPr>
            <w:r w:rsidRPr="00771951">
              <w:rPr>
                <w:sz w:val="16"/>
                <w:szCs w:val="16"/>
              </w:rPr>
              <w:t>RU_REFORMA_ ARQ_PE_</w:t>
            </w:r>
            <w:r w:rsidR="00AC7C94">
              <w:rPr>
                <w:sz w:val="16"/>
                <w:szCs w:val="16"/>
              </w:rPr>
              <w:t>REV04</w:t>
            </w:r>
          </w:p>
        </w:tc>
      </w:tr>
      <w:tr w:rsidR="00A37909" w14:paraId="7A19E9D0" w14:textId="77777777" w:rsidTr="000943F2">
        <w:tc>
          <w:tcPr>
            <w:tcW w:w="98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691363" w14:textId="23223143" w:rsidR="00A37909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3E025D">
              <w:rPr>
                <w:sz w:val="16"/>
                <w:szCs w:val="16"/>
              </w:rPr>
              <w:t>P</w:t>
            </w:r>
            <w:r>
              <w:rPr>
                <w:sz w:val="16"/>
                <w:szCs w:val="16"/>
              </w:rPr>
              <w:t>18</w:t>
            </w:r>
            <w:r w:rsidR="00AC7C94">
              <w:rPr>
                <w:sz w:val="16"/>
                <w:szCs w:val="16"/>
              </w:rPr>
              <w:t>/25</w:t>
            </w:r>
          </w:p>
          <w:p w14:paraId="7619A2CA" w14:textId="3AB249DA" w:rsidR="00A37909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3E025D">
              <w:rPr>
                <w:sz w:val="16"/>
                <w:szCs w:val="16"/>
              </w:rPr>
              <w:t>P</w:t>
            </w:r>
            <w:r>
              <w:rPr>
                <w:sz w:val="16"/>
                <w:szCs w:val="16"/>
              </w:rPr>
              <w:t>19</w:t>
            </w:r>
            <w:r w:rsidR="00AC7C94">
              <w:rPr>
                <w:sz w:val="16"/>
                <w:szCs w:val="16"/>
              </w:rPr>
              <w:t>/25</w:t>
            </w:r>
          </w:p>
          <w:p w14:paraId="508719D1" w14:textId="7FA5F281" w:rsidR="00A37909" w:rsidRPr="003E025D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</w:p>
        </w:tc>
        <w:tc>
          <w:tcPr>
            <w:tcW w:w="1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F63945" w14:textId="77777777" w:rsidR="00A37909" w:rsidRPr="003E025D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3E025D">
              <w:rPr>
                <w:sz w:val="16"/>
                <w:szCs w:val="16"/>
              </w:rPr>
              <w:t xml:space="preserve">Detalhamento </w:t>
            </w:r>
            <w:r>
              <w:rPr>
                <w:sz w:val="16"/>
                <w:szCs w:val="16"/>
              </w:rPr>
              <w:t>–</w:t>
            </w:r>
            <w:r w:rsidRPr="003E025D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Porta de alumínio</w:t>
            </w:r>
          </w:p>
        </w:tc>
        <w:tc>
          <w:tcPr>
            <w:tcW w:w="9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FFFDCF" w14:textId="77777777" w:rsidR="00A37909" w:rsidRPr="003E025D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3E025D">
              <w:rPr>
                <w:sz w:val="16"/>
                <w:szCs w:val="16"/>
              </w:rPr>
              <w:t>A4</w:t>
            </w:r>
          </w:p>
        </w:tc>
        <w:tc>
          <w:tcPr>
            <w:tcW w:w="70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B8BDB2" w14:textId="77777777" w:rsidR="00A37909" w:rsidRPr="003E025D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3E025D">
              <w:rPr>
                <w:sz w:val="16"/>
                <w:szCs w:val="16"/>
              </w:rPr>
              <w:t>1/2</w:t>
            </w:r>
            <w:r>
              <w:rPr>
                <w:sz w:val="16"/>
                <w:szCs w:val="16"/>
              </w:rPr>
              <w:t>0</w:t>
            </w:r>
          </w:p>
        </w:tc>
        <w:tc>
          <w:tcPr>
            <w:tcW w:w="2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524B28" w14:textId="30500B85" w:rsidR="00A37909" w:rsidRPr="00EE7970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  <w:highlight w:val="yellow"/>
              </w:rPr>
            </w:pPr>
            <w:r w:rsidRPr="00771951">
              <w:rPr>
                <w:sz w:val="16"/>
                <w:szCs w:val="16"/>
              </w:rPr>
              <w:t>RU_REFORMA_ ARQ_PE_</w:t>
            </w:r>
            <w:r w:rsidR="00AC7C94">
              <w:rPr>
                <w:sz w:val="16"/>
                <w:szCs w:val="16"/>
              </w:rPr>
              <w:t>REV04</w:t>
            </w:r>
          </w:p>
        </w:tc>
      </w:tr>
      <w:tr w:rsidR="00A37909" w14:paraId="0BA58788" w14:textId="77777777" w:rsidTr="000943F2">
        <w:tc>
          <w:tcPr>
            <w:tcW w:w="98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2BB7D0" w14:textId="6586F75C" w:rsidR="00A37909" w:rsidRPr="003E025D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P2</w:t>
            </w:r>
            <w:r w:rsidR="00AC7C94">
              <w:rPr>
                <w:sz w:val="16"/>
                <w:szCs w:val="16"/>
              </w:rPr>
              <w:t>0/25</w:t>
            </w:r>
          </w:p>
        </w:tc>
        <w:tc>
          <w:tcPr>
            <w:tcW w:w="1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378C17" w14:textId="77777777" w:rsidR="00A37909" w:rsidRPr="003E025D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3E025D">
              <w:rPr>
                <w:sz w:val="16"/>
                <w:szCs w:val="16"/>
              </w:rPr>
              <w:t xml:space="preserve">Detalhamento </w:t>
            </w:r>
            <w:r>
              <w:rPr>
                <w:sz w:val="16"/>
                <w:szCs w:val="16"/>
              </w:rPr>
              <w:t>–</w:t>
            </w:r>
            <w:r w:rsidRPr="003E025D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Porta PL</w:t>
            </w:r>
          </w:p>
        </w:tc>
        <w:tc>
          <w:tcPr>
            <w:tcW w:w="9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062CE9" w14:textId="77777777" w:rsidR="00A37909" w:rsidRPr="003E025D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3E025D">
              <w:rPr>
                <w:sz w:val="16"/>
                <w:szCs w:val="16"/>
              </w:rPr>
              <w:t>A4</w:t>
            </w:r>
          </w:p>
        </w:tc>
        <w:tc>
          <w:tcPr>
            <w:tcW w:w="70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F5EFB0" w14:textId="77777777" w:rsidR="00A37909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3E025D">
              <w:rPr>
                <w:sz w:val="16"/>
                <w:szCs w:val="16"/>
              </w:rPr>
              <w:t>1/25</w:t>
            </w:r>
          </w:p>
          <w:p w14:paraId="25F91552" w14:textId="77777777" w:rsidR="00A37909" w:rsidRPr="003E025D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1/5</w:t>
            </w:r>
          </w:p>
        </w:tc>
        <w:tc>
          <w:tcPr>
            <w:tcW w:w="2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B3B14C" w14:textId="0F60FE2E" w:rsidR="00A37909" w:rsidRPr="00771951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771951">
              <w:rPr>
                <w:sz w:val="16"/>
                <w:szCs w:val="16"/>
              </w:rPr>
              <w:t>RU_REFORMA_ ARQ_PE_</w:t>
            </w:r>
            <w:r w:rsidR="00AC7C94">
              <w:rPr>
                <w:sz w:val="16"/>
                <w:szCs w:val="16"/>
              </w:rPr>
              <w:t>REV04</w:t>
            </w:r>
          </w:p>
        </w:tc>
      </w:tr>
      <w:tr w:rsidR="00A37909" w14:paraId="0F572159" w14:textId="77777777" w:rsidTr="000943F2">
        <w:tc>
          <w:tcPr>
            <w:tcW w:w="98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4D147E" w14:textId="0D90B346" w:rsidR="00A37909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P2</w:t>
            </w:r>
            <w:r w:rsidR="00AC7C94">
              <w:rPr>
                <w:sz w:val="16"/>
                <w:szCs w:val="16"/>
              </w:rPr>
              <w:t>1/25</w:t>
            </w:r>
          </w:p>
        </w:tc>
        <w:tc>
          <w:tcPr>
            <w:tcW w:w="1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18066E" w14:textId="77777777" w:rsidR="00A37909" w:rsidRPr="003E025D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Detalhamento – esquadria de alumínio</w:t>
            </w:r>
          </w:p>
        </w:tc>
        <w:tc>
          <w:tcPr>
            <w:tcW w:w="9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BB8FF0" w14:textId="77777777" w:rsidR="00A37909" w:rsidRPr="003E025D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A3</w:t>
            </w:r>
          </w:p>
        </w:tc>
        <w:tc>
          <w:tcPr>
            <w:tcW w:w="70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8DCC46" w14:textId="77777777" w:rsidR="00A37909" w:rsidRPr="003E025D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1/20</w:t>
            </w:r>
          </w:p>
        </w:tc>
        <w:tc>
          <w:tcPr>
            <w:tcW w:w="2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E243FC" w14:textId="0D132AB9" w:rsidR="00A37909" w:rsidRPr="00771951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771951">
              <w:rPr>
                <w:sz w:val="16"/>
                <w:szCs w:val="16"/>
              </w:rPr>
              <w:t>RU_REFORMA_ ARQ_PE_</w:t>
            </w:r>
            <w:r w:rsidR="00AC7C94">
              <w:rPr>
                <w:sz w:val="16"/>
                <w:szCs w:val="16"/>
              </w:rPr>
              <w:t>REV04</w:t>
            </w:r>
          </w:p>
        </w:tc>
      </w:tr>
      <w:tr w:rsidR="00A37909" w14:paraId="6E58F57E" w14:textId="77777777" w:rsidTr="000943F2">
        <w:tc>
          <w:tcPr>
            <w:tcW w:w="98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A6FE1E" w14:textId="6A042206" w:rsidR="00A37909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P2</w:t>
            </w:r>
            <w:r w:rsidR="00AC7C94">
              <w:rPr>
                <w:sz w:val="16"/>
                <w:szCs w:val="16"/>
              </w:rPr>
              <w:t>2/25</w:t>
            </w:r>
          </w:p>
        </w:tc>
        <w:tc>
          <w:tcPr>
            <w:tcW w:w="1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6F93DF" w14:textId="77777777" w:rsidR="00A37909" w:rsidRPr="003E025D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Detalhamento – janela de alumínio</w:t>
            </w:r>
          </w:p>
        </w:tc>
        <w:tc>
          <w:tcPr>
            <w:tcW w:w="9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88BD15" w14:textId="77777777" w:rsidR="00A37909" w:rsidRPr="003E025D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A3</w:t>
            </w:r>
          </w:p>
        </w:tc>
        <w:tc>
          <w:tcPr>
            <w:tcW w:w="70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CABE20" w14:textId="77777777" w:rsidR="00A37909" w:rsidRPr="003E025D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1/20</w:t>
            </w:r>
          </w:p>
        </w:tc>
        <w:tc>
          <w:tcPr>
            <w:tcW w:w="2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EC8FE4" w14:textId="3773B230" w:rsidR="00A37909" w:rsidRPr="00771951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771951">
              <w:rPr>
                <w:sz w:val="16"/>
                <w:szCs w:val="16"/>
              </w:rPr>
              <w:t>RU_REFORMA_ ARQ_PE_</w:t>
            </w:r>
            <w:r w:rsidR="00AC7C94">
              <w:rPr>
                <w:sz w:val="16"/>
                <w:szCs w:val="16"/>
              </w:rPr>
              <w:t>REV04</w:t>
            </w:r>
          </w:p>
        </w:tc>
      </w:tr>
      <w:tr w:rsidR="00A37909" w14:paraId="40DC3AD6" w14:textId="77777777" w:rsidTr="000943F2">
        <w:tc>
          <w:tcPr>
            <w:tcW w:w="98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CED08B" w14:textId="22DC4F5F" w:rsidR="00A37909" w:rsidRPr="003E025D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P2</w:t>
            </w:r>
            <w:r w:rsidR="00AC7C94">
              <w:rPr>
                <w:sz w:val="16"/>
                <w:szCs w:val="16"/>
              </w:rPr>
              <w:t>3/25</w:t>
            </w:r>
          </w:p>
        </w:tc>
        <w:tc>
          <w:tcPr>
            <w:tcW w:w="1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234262" w14:textId="77777777" w:rsidR="00A37909" w:rsidRPr="003E025D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Detalhamento – janela de alumínio</w:t>
            </w:r>
          </w:p>
        </w:tc>
        <w:tc>
          <w:tcPr>
            <w:tcW w:w="9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B673EE" w14:textId="77777777" w:rsidR="00A37909" w:rsidRPr="003E025D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A3</w:t>
            </w:r>
          </w:p>
        </w:tc>
        <w:tc>
          <w:tcPr>
            <w:tcW w:w="70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8A527F" w14:textId="77777777" w:rsidR="00A37909" w:rsidRPr="003E025D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1/20</w:t>
            </w:r>
          </w:p>
        </w:tc>
        <w:tc>
          <w:tcPr>
            <w:tcW w:w="2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8B8E3A" w14:textId="2D9B5275" w:rsidR="00A37909" w:rsidRPr="00771951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771951">
              <w:rPr>
                <w:sz w:val="16"/>
                <w:szCs w:val="16"/>
              </w:rPr>
              <w:t>RU_REFORMA_ ARQ_PE_</w:t>
            </w:r>
            <w:r w:rsidR="00AC7C94">
              <w:rPr>
                <w:sz w:val="16"/>
                <w:szCs w:val="16"/>
              </w:rPr>
              <w:t>REV04</w:t>
            </w:r>
          </w:p>
        </w:tc>
      </w:tr>
      <w:tr w:rsidR="00A37909" w14:paraId="31D4F13D" w14:textId="77777777" w:rsidTr="000943F2">
        <w:tc>
          <w:tcPr>
            <w:tcW w:w="98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C9EFA5" w14:textId="6CB69391" w:rsidR="00A37909" w:rsidRPr="00473741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P2</w:t>
            </w:r>
            <w:r w:rsidR="00AC7C94">
              <w:rPr>
                <w:sz w:val="16"/>
                <w:szCs w:val="16"/>
              </w:rPr>
              <w:t>4/25</w:t>
            </w:r>
          </w:p>
        </w:tc>
        <w:tc>
          <w:tcPr>
            <w:tcW w:w="1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FB66DA" w14:textId="77777777" w:rsidR="00A37909" w:rsidRPr="00473741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Detalhamento – visor</w:t>
            </w:r>
          </w:p>
        </w:tc>
        <w:tc>
          <w:tcPr>
            <w:tcW w:w="9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A5B834" w14:textId="77777777" w:rsidR="00A37909" w:rsidRPr="00473741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A4</w:t>
            </w:r>
          </w:p>
        </w:tc>
        <w:tc>
          <w:tcPr>
            <w:tcW w:w="70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9851E0" w14:textId="77777777" w:rsidR="00A37909" w:rsidRPr="00473741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1/20</w:t>
            </w:r>
          </w:p>
        </w:tc>
        <w:tc>
          <w:tcPr>
            <w:tcW w:w="2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89AD94" w14:textId="1E38D425" w:rsidR="00A37909" w:rsidRPr="00473741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771951">
              <w:rPr>
                <w:sz w:val="16"/>
                <w:szCs w:val="16"/>
              </w:rPr>
              <w:t>RU_REFORMA_ ARQ_PE_</w:t>
            </w:r>
            <w:r w:rsidR="00AC7C94">
              <w:rPr>
                <w:sz w:val="16"/>
                <w:szCs w:val="16"/>
              </w:rPr>
              <w:t>REV04</w:t>
            </w:r>
          </w:p>
        </w:tc>
      </w:tr>
      <w:tr w:rsidR="00A37909" w14:paraId="3906CC94" w14:textId="77777777" w:rsidTr="000943F2">
        <w:tc>
          <w:tcPr>
            <w:tcW w:w="98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378F58" w14:textId="78E426B6" w:rsidR="00A37909" w:rsidRPr="00473741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P2</w:t>
            </w:r>
            <w:r w:rsidR="00AC7C94">
              <w:rPr>
                <w:sz w:val="16"/>
                <w:szCs w:val="16"/>
              </w:rPr>
              <w:t>5/25</w:t>
            </w:r>
          </w:p>
        </w:tc>
        <w:tc>
          <w:tcPr>
            <w:tcW w:w="1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83092B" w14:textId="77777777" w:rsidR="00A37909" w:rsidRPr="00473741" w:rsidRDefault="00A37909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Detalhamento – bancada em granito</w:t>
            </w:r>
            <w:r w:rsidRPr="00473741">
              <w:rPr>
                <w:sz w:val="16"/>
                <w:szCs w:val="16"/>
              </w:rPr>
              <w:t xml:space="preserve"> </w:t>
            </w:r>
          </w:p>
        </w:tc>
        <w:tc>
          <w:tcPr>
            <w:tcW w:w="9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03AD88" w14:textId="77777777" w:rsidR="00A37909" w:rsidRPr="00473741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473741">
              <w:rPr>
                <w:sz w:val="16"/>
                <w:szCs w:val="16"/>
              </w:rPr>
              <w:t>A</w:t>
            </w:r>
            <w:r>
              <w:rPr>
                <w:sz w:val="16"/>
                <w:szCs w:val="16"/>
              </w:rPr>
              <w:t>3</w:t>
            </w:r>
          </w:p>
        </w:tc>
        <w:tc>
          <w:tcPr>
            <w:tcW w:w="70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251E5D" w14:textId="77777777" w:rsidR="00A37909" w:rsidRPr="00473741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473741">
              <w:rPr>
                <w:sz w:val="16"/>
                <w:szCs w:val="16"/>
              </w:rPr>
              <w:t>1/20</w:t>
            </w:r>
          </w:p>
        </w:tc>
        <w:tc>
          <w:tcPr>
            <w:tcW w:w="2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0A951A" w14:textId="190C6037" w:rsidR="00A37909" w:rsidRPr="00473741" w:rsidRDefault="00A37909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 w:rsidRPr="00771951">
              <w:rPr>
                <w:sz w:val="16"/>
                <w:szCs w:val="16"/>
              </w:rPr>
              <w:t>RU_REFORMA_ ARQ_PE_</w:t>
            </w:r>
            <w:r w:rsidR="00AC7C94">
              <w:rPr>
                <w:sz w:val="16"/>
                <w:szCs w:val="16"/>
              </w:rPr>
              <w:t>REV04</w:t>
            </w:r>
          </w:p>
        </w:tc>
      </w:tr>
    </w:tbl>
    <w:p w14:paraId="0000006C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color w:val="000000"/>
          <w:sz w:val="16"/>
          <w:szCs w:val="16"/>
        </w:rPr>
      </w:pPr>
      <w:bookmarkStart w:id="2" w:name="_heading=h.1fob9te" w:colFirst="0" w:colLast="0"/>
      <w:bookmarkEnd w:id="2"/>
      <w:r>
        <w:rPr>
          <w:color w:val="000000"/>
          <w:sz w:val="18"/>
          <w:szCs w:val="18"/>
        </w:rPr>
        <w:t>Tabela 01 - Peças gráficas de Arquitetura</w:t>
      </w:r>
    </w:p>
    <w:p w14:paraId="0000006E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0000006F" w14:textId="77777777" w:rsidR="00767913" w:rsidRDefault="00880FA7">
      <w:pPr>
        <w:pStyle w:val="Ttulo3"/>
      </w:pPr>
      <w:bookmarkStart w:id="3" w:name="_Toc78300071"/>
      <w:r>
        <w:rPr>
          <w:highlight w:val="white"/>
        </w:rPr>
        <w:lastRenderedPageBreak/>
        <w:t>1.1 EQUIPE TÉCNICA</w:t>
      </w:r>
      <w:bookmarkEnd w:id="3"/>
    </w:p>
    <w:p w14:paraId="00000070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</w:rPr>
      </w:pPr>
      <w:r>
        <w:rPr>
          <w:color w:val="000000"/>
        </w:rPr>
        <w:t>Carlos Falcão - Superintendente da SINFRA</w:t>
      </w:r>
    </w:p>
    <w:p w14:paraId="00000071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</w:rPr>
      </w:pPr>
      <w:r>
        <w:rPr>
          <w:color w:val="000000"/>
        </w:rPr>
        <w:t>Diretora de Planos e Projetos - Maria Isabel Pinto</w:t>
      </w:r>
    </w:p>
    <w:p w14:paraId="00000072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</w:rPr>
      </w:pPr>
      <w:r>
        <w:rPr>
          <w:color w:val="000000"/>
        </w:rPr>
        <w:t xml:space="preserve">Coordenadora de </w:t>
      </w:r>
      <w:r>
        <w:t>Arquitetura</w:t>
      </w:r>
      <w:r>
        <w:rPr>
          <w:color w:val="000000"/>
        </w:rPr>
        <w:t xml:space="preserve"> - Ana Tereza Assis </w:t>
      </w:r>
    </w:p>
    <w:p w14:paraId="00000073" w14:textId="0CF69CE4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</w:rPr>
      </w:pPr>
      <w:r>
        <w:rPr>
          <w:color w:val="000000"/>
        </w:rPr>
        <w:t>Arquitet</w:t>
      </w:r>
      <w:r w:rsidR="00A37909">
        <w:t>a – Ana Carolina Previatello</w:t>
      </w:r>
    </w:p>
    <w:p w14:paraId="00000074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</w:rPr>
      </w:pPr>
      <w:r>
        <w:rPr>
          <w:color w:val="000000"/>
        </w:rPr>
        <w:t xml:space="preserve">Gerência de Engenharia - Geraldo Cabral </w:t>
      </w:r>
    </w:p>
    <w:p w14:paraId="00000075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</w:rPr>
      </w:pPr>
      <w:r>
        <w:rPr>
          <w:color w:val="000000"/>
        </w:rPr>
        <w:t>Gerência de Orçamento - Macirleide Duarte</w:t>
      </w:r>
    </w:p>
    <w:p w14:paraId="00000077" w14:textId="6EBC9760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</w:rPr>
      </w:pPr>
    </w:p>
    <w:p w14:paraId="00000079" w14:textId="77777777" w:rsidR="00767913" w:rsidRDefault="00880FA7">
      <w:pPr>
        <w:pStyle w:val="Ttulo3"/>
      </w:pPr>
      <w:bookmarkStart w:id="4" w:name="_Toc78300072"/>
      <w:r>
        <w:rPr>
          <w:highlight w:val="white"/>
        </w:rPr>
        <w:t>1.2 LOCALIZAÇÃO</w:t>
      </w:r>
      <w:bookmarkEnd w:id="4"/>
    </w:p>
    <w:p w14:paraId="72041275" w14:textId="77777777" w:rsidR="00A37909" w:rsidRDefault="00880FA7" w:rsidP="00A37909">
      <w:pPr>
        <w:pBdr>
          <w:top w:val="nil"/>
          <w:left w:val="nil"/>
          <w:bottom w:val="nil"/>
          <w:right w:val="nil"/>
          <w:between w:val="nil"/>
        </w:pBdr>
        <w:spacing w:after="100" w:line="240" w:lineRule="auto"/>
      </w:pPr>
      <w:r>
        <w:rPr>
          <w:color w:val="000000"/>
        </w:rPr>
        <w:t xml:space="preserve">O </w:t>
      </w:r>
      <w:r w:rsidR="00A37909" w:rsidRPr="001A398A">
        <w:t>edifício fica localizado na</w:t>
      </w:r>
      <w:r w:rsidR="00A37909" w:rsidRPr="009D6924">
        <w:rPr>
          <w:color w:val="auto"/>
        </w:rPr>
        <w:t xml:space="preserve"> </w:t>
      </w:r>
      <w:r w:rsidR="00A37909" w:rsidRPr="009D6924">
        <w:t>Av. Reitor Joaquim Amazonas</w:t>
      </w:r>
      <w:r w:rsidR="00A37909" w:rsidRPr="001A398A">
        <w:t>, ao lado da Biblioteca Central e em frente ao CAC – Centro de Artes e Comunicação. Localizado no bairro da Cidade Universitária, na cidade de Recife-PE. O acesso pode ser feito pela Rodovia Governador Mário Covas.</w:t>
      </w:r>
    </w:p>
    <w:p w14:paraId="0000007C" w14:textId="44457DAC" w:rsidR="00767913" w:rsidRDefault="00A37909" w:rsidP="00A3790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color w:val="000000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2E0A51FF" wp14:editId="35C0E607">
            <wp:simplePos x="0" y="0"/>
            <wp:positionH relativeFrom="margin">
              <wp:align>center</wp:align>
            </wp:positionH>
            <wp:positionV relativeFrom="paragraph">
              <wp:posOffset>18714</wp:posOffset>
            </wp:positionV>
            <wp:extent cx="2587625" cy="2070100"/>
            <wp:effectExtent l="0" t="0" r="3175" b="6350"/>
            <wp:wrapTopAndBottom/>
            <wp:docPr id="7" name="Imagem 7" descr="Diagram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m 7" descr="Diagrama&#10;&#10;Descrição gerada automaticamente"/>
                    <pic:cNvPicPr/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7625" cy="2070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80FA7">
        <w:rPr>
          <w:color w:val="000000"/>
          <w:sz w:val="18"/>
          <w:szCs w:val="18"/>
        </w:rPr>
        <w:t>Figura 01 - Mapa Campus UFPE Recife</w:t>
      </w:r>
    </w:p>
    <w:p w14:paraId="38C314D1" w14:textId="77777777" w:rsidR="00A37909" w:rsidRDefault="00A37909" w:rsidP="00A37909">
      <w:pPr>
        <w:pBdr>
          <w:top w:val="nil"/>
          <w:left w:val="nil"/>
          <w:bottom w:val="nil"/>
          <w:right w:val="nil"/>
          <w:between w:val="nil"/>
        </w:pBdr>
        <w:spacing w:before="240" w:after="240" w:line="240" w:lineRule="auto"/>
        <w:rPr>
          <w:sz w:val="18"/>
          <w:szCs w:val="18"/>
        </w:rPr>
      </w:pPr>
      <w:r w:rsidRPr="00CB2E8C">
        <w:t xml:space="preserve">O edifício é formado por dois blocos quadrados interligados, em um deles se encontra a cozinha (com a estocagem e câmaras frigoríferas), a área administrativa, banheiros para os alunos, vestiários para os </w:t>
      </w:r>
      <w:r w:rsidRPr="00CB2E8C">
        <w:lastRenderedPageBreak/>
        <w:t>funcionários. No outro bloco se encontra a área do salão, onde ficam as mesas e cadeiras e a ilhas de alimentação.</w:t>
      </w:r>
    </w:p>
    <w:p w14:paraId="5976AC76" w14:textId="77777777" w:rsidR="00A37909" w:rsidRDefault="00A37909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color w:val="000000"/>
          <w:highlight w:val="white"/>
        </w:rPr>
      </w:pPr>
    </w:p>
    <w:p w14:paraId="0000007E" w14:textId="77777777" w:rsidR="00767913" w:rsidRDefault="00880FA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0" w:right="169"/>
        <w:jc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 wp14:anchorId="388ECFE3" wp14:editId="53EF45B5">
            <wp:extent cx="3424687" cy="2035834"/>
            <wp:effectExtent l="0" t="0" r="4445" b="2540"/>
            <wp:docPr id="14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2"/>
                    <a:srcRect l="17717" t="17498" r="17716" b="17498"/>
                    <a:stretch>
                      <a:fillRect/>
                    </a:stretch>
                  </pic:blipFill>
                  <pic:spPr>
                    <a:xfrm>
                      <a:off x="0" y="0"/>
                      <a:ext cx="3431140" cy="20396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7F" w14:textId="77777777" w:rsidR="00767913" w:rsidRDefault="00880FA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0" w:right="169"/>
        <w:jc w:val="center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Foto 01 - Restaurante Universitário - Salão de Refeições existente</w:t>
      </w:r>
    </w:p>
    <w:p w14:paraId="00000080" w14:textId="5DC03013" w:rsidR="00767913" w:rsidRDefault="00A37909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0" w:right="169"/>
        <w:jc w:val="center"/>
        <w:rPr>
          <w:color w:val="000000"/>
          <w:sz w:val="16"/>
          <w:szCs w:val="16"/>
        </w:rPr>
      </w:pPr>
      <w:r>
        <w:rPr>
          <w:noProof/>
          <w:sz w:val="18"/>
          <w:szCs w:val="18"/>
        </w:rPr>
        <w:drawing>
          <wp:anchor distT="0" distB="0" distL="114300" distR="114300" simplePos="0" relativeHeight="251661312" behindDoc="0" locked="0" layoutInCell="1" allowOverlap="1" wp14:anchorId="16125F4B" wp14:editId="5531FE3B">
            <wp:simplePos x="0" y="0"/>
            <wp:positionH relativeFrom="margin">
              <wp:posOffset>707366</wp:posOffset>
            </wp:positionH>
            <wp:positionV relativeFrom="paragraph">
              <wp:posOffset>140958</wp:posOffset>
            </wp:positionV>
            <wp:extent cx="2495568" cy="1996615"/>
            <wp:effectExtent l="0" t="0" r="0" b="3810"/>
            <wp:wrapTopAndBottom/>
            <wp:docPr id="39" name="Imagem 39" descr="Diagram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m 39" descr="Diagrama&#10;&#10;Descrição gerada automaticamente"/>
                    <pic:cNvPicPr/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5568" cy="1996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000081" w14:textId="768815FB" w:rsidR="00767913" w:rsidRDefault="0076791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0" w:right="169"/>
        <w:jc w:val="center"/>
        <w:rPr>
          <w:color w:val="000000"/>
          <w:sz w:val="16"/>
          <w:szCs w:val="16"/>
        </w:rPr>
      </w:pPr>
    </w:p>
    <w:p w14:paraId="00000082" w14:textId="09AE5301" w:rsidR="00767913" w:rsidRDefault="00880FA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0" w:right="169"/>
        <w:jc w:val="center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F</w:t>
      </w:r>
      <w:r w:rsidR="00A37909">
        <w:rPr>
          <w:color w:val="000000"/>
          <w:sz w:val="16"/>
          <w:szCs w:val="16"/>
        </w:rPr>
        <w:t>igura</w:t>
      </w:r>
      <w:r>
        <w:rPr>
          <w:color w:val="000000"/>
          <w:sz w:val="16"/>
          <w:szCs w:val="16"/>
        </w:rPr>
        <w:t xml:space="preserve"> 02 </w:t>
      </w:r>
      <w:r w:rsidR="00A37909">
        <w:rPr>
          <w:color w:val="000000"/>
          <w:sz w:val="16"/>
          <w:szCs w:val="16"/>
        </w:rPr>
        <w:t>–</w:t>
      </w:r>
      <w:r>
        <w:rPr>
          <w:color w:val="000000"/>
          <w:sz w:val="16"/>
          <w:szCs w:val="16"/>
        </w:rPr>
        <w:t xml:space="preserve"> </w:t>
      </w:r>
      <w:r w:rsidR="00A37909">
        <w:rPr>
          <w:color w:val="000000"/>
          <w:sz w:val="16"/>
          <w:szCs w:val="16"/>
        </w:rPr>
        <w:t>Planta Baixa da Cozinha e Salão</w:t>
      </w:r>
    </w:p>
    <w:p w14:paraId="00000089" w14:textId="38117A9B" w:rsidR="00767913" w:rsidRDefault="0076791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0" w:right="169"/>
        <w:jc w:val="center"/>
        <w:rPr>
          <w:color w:val="000000"/>
          <w:sz w:val="16"/>
          <w:szCs w:val="16"/>
        </w:rPr>
      </w:pPr>
    </w:p>
    <w:p w14:paraId="11995AB0" w14:textId="4338C543" w:rsidR="00D23C3A" w:rsidRDefault="00D23C3A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0" w:right="169"/>
        <w:jc w:val="center"/>
        <w:rPr>
          <w:color w:val="000000"/>
          <w:sz w:val="16"/>
          <w:szCs w:val="16"/>
        </w:rPr>
      </w:pPr>
    </w:p>
    <w:p w14:paraId="020592A1" w14:textId="77777777" w:rsidR="00D23C3A" w:rsidRDefault="00D23C3A" w:rsidP="0033756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169"/>
        <w:jc w:val="left"/>
        <w:rPr>
          <w:color w:val="000000"/>
          <w:sz w:val="16"/>
          <w:szCs w:val="16"/>
        </w:rPr>
      </w:pPr>
    </w:p>
    <w:p w14:paraId="0000008A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b/>
          <w:color w:val="000000"/>
        </w:rPr>
      </w:pPr>
      <w:r>
        <w:rPr>
          <w:b/>
          <w:color w:val="000000"/>
          <w:highlight w:val="white"/>
        </w:rPr>
        <w:lastRenderedPageBreak/>
        <w:t>1.3 PROGRAMA ARQUITETÔNICO</w:t>
      </w:r>
    </w:p>
    <w:p w14:paraId="167595FE" w14:textId="1A4638AF" w:rsidR="00337567" w:rsidRDefault="00337567" w:rsidP="0033756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</w:pPr>
      <w:r>
        <w:rPr>
          <w:highlight w:val="white"/>
        </w:rPr>
        <w:t xml:space="preserve">O programa de necessidades foi definido de acordo com documento encaminhado à </w:t>
      </w:r>
      <w:r w:rsidRPr="006071FC">
        <w:t>DPP pela coordenadora do RU, professora Karina</w:t>
      </w:r>
      <w:r>
        <w:t xml:space="preserve"> Correia</w:t>
      </w:r>
      <w:r w:rsidRPr="006071FC">
        <w:t xml:space="preserve">, </w:t>
      </w:r>
      <w:r>
        <w:rPr>
          <w:highlight w:val="white"/>
        </w:rPr>
        <w:t xml:space="preserve">no qual constavam as necessidades de criação de um banheiro interno para os funcionários da administração do RU, além de um acesso direto para a cozinha e a divisão da sala da empresa administradora do RU dos funcionários da UFPE. </w:t>
      </w:r>
      <w:r>
        <w:t>Além dos ambientes solicitados no documento, foi definido, a criação de rampas acessíveis nas áreas de saída do restaurante, para atendimento a NBR 9050/2020.</w:t>
      </w:r>
    </w:p>
    <w:p w14:paraId="12F9438E" w14:textId="77777777" w:rsidR="00871252" w:rsidRDefault="00871252" w:rsidP="0033756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</w:pPr>
    </w:p>
    <w:p w14:paraId="2F870EFC" w14:textId="77777777" w:rsidR="00337567" w:rsidRDefault="00337567" w:rsidP="0033756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highlight w:val="white"/>
        </w:rPr>
      </w:pPr>
      <w:r>
        <w:rPr>
          <w:highlight w:val="white"/>
        </w:rPr>
        <w:t>Os ambientes estão descritos na tabela abaixo:</w:t>
      </w:r>
    </w:p>
    <w:tbl>
      <w:tblPr>
        <w:tblW w:w="62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550"/>
        <w:gridCol w:w="2835"/>
        <w:gridCol w:w="1855"/>
      </w:tblGrid>
      <w:tr w:rsidR="00337567" w14:paraId="0CF85300" w14:textId="77777777" w:rsidTr="00337567">
        <w:trPr>
          <w:trHeight w:val="306"/>
        </w:trPr>
        <w:tc>
          <w:tcPr>
            <w:tcW w:w="6240" w:type="dxa"/>
            <w:gridSpan w:val="3"/>
            <w:shd w:val="clear" w:color="auto" w:fill="990000"/>
            <w:vAlign w:val="center"/>
          </w:tcPr>
          <w:p w14:paraId="2CF34DB1" w14:textId="76EFEC37" w:rsidR="00337567" w:rsidRDefault="00337567" w:rsidP="00337567">
            <w:pPr>
              <w:widowControl w:val="0"/>
              <w:spacing w:after="0" w:line="240" w:lineRule="auto"/>
              <w:jc w:val="center"/>
              <w:rPr>
                <w:b/>
                <w:color w:val="FFFFFF"/>
                <w:sz w:val="16"/>
                <w:szCs w:val="16"/>
                <w:shd w:val="clear" w:color="auto" w:fill="990000"/>
              </w:rPr>
            </w:pPr>
            <w:r>
              <w:rPr>
                <w:b/>
                <w:color w:val="FFFFFF"/>
                <w:sz w:val="16"/>
                <w:szCs w:val="16"/>
                <w:shd w:val="clear" w:color="auto" w:fill="990000"/>
              </w:rPr>
              <w:t>R.U. – RESTAURANTE</w:t>
            </w:r>
            <w:r w:rsidR="00871252">
              <w:rPr>
                <w:b/>
                <w:color w:val="FFFFFF"/>
                <w:sz w:val="16"/>
                <w:szCs w:val="16"/>
                <w:shd w:val="clear" w:color="auto" w:fill="990000"/>
              </w:rPr>
              <w:t xml:space="preserve"> UNIVERSITÁRIO</w:t>
            </w:r>
          </w:p>
        </w:tc>
      </w:tr>
      <w:tr w:rsidR="00337567" w14:paraId="19ED94D5" w14:textId="77777777" w:rsidTr="00337567">
        <w:tc>
          <w:tcPr>
            <w:tcW w:w="1550" w:type="dxa"/>
            <w:shd w:val="clear" w:color="auto" w:fill="990000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D94D65B" w14:textId="77777777" w:rsidR="00337567" w:rsidRDefault="00337567" w:rsidP="00337567">
            <w:pPr>
              <w:widowControl w:val="0"/>
              <w:spacing w:after="0" w:line="240" w:lineRule="auto"/>
              <w:jc w:val="center"/>
              <w:rPr>
                <w:b/>
                <w:color w:val="FFFFFF"/>
                <w:sz w:val="16"/>
                <w:szCs w:val="16"/>
                <w:shd w:val="clear" w:color="auto" w:fill="990000"/>
              </w:rPr>
            </w:pPr>
            <w:r>
              <w:rPr>
                <w:b/>
                <w:color w:val="FFFFFF"/>
                <w:sz w:val="16"/>
                <w:szCs w:val="16"/>
                <w:shd w:val="clear" w:color="auto" w:fill="990000"/>
              </w:rPr>
              <w:t>AMBIENTE</w:t>
            </w:r>
          </w:p>
        </w:tc>
        <w:tc>
          <w:tcPr>
            <w:tcW w:w="2835" w:type="dxa"/>
            <w:shd w:val="clear" w:color="auto" w:fill="990000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1F0331B" w14:textId="77777777" w:rsidR="00337567" w:rsidRDefault="00337567" w:rsidP="00337567">
            <w:pPr>
              <w:widowControl w:val="0"/>
              <w:spacing w:after="0" w:line="240" w:lineRule="auto"/>
              <w:jc w:val="center"/>
              <w:rPr>
                <w:b/>
                <w:color w:val="FFFFFF"/>
                <w:sz w:val="16"/>
                <w:szCs w:val="16"/>
                <w:shd w:val="clear" w:color="auto" w:fill="990000"/>
              </w:rPr>
            </w:pPr>
            <w:r>
              <w:rPr>
                <w:b/>
                <w:color w:val="FFFFFF"/>
                <w:sz w:val="16"/>
                <w:szCs w:val="16"/>
                <w:shd w:val="clear" w:color="auto" w:fill="990000"/>
              </w:rPr>
              <w:t>INTERVENÇÃO</w:t>
            </w:r>
          </w:p>
        </w:tc>
        <w:tc>
          <w:tcPr>
            <w:tcW w:w="1855" w:type="dxa"/>
            <w:shd w:val="clear" w:color="auto" w:fill="9900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E568AD" w14:textId="77777777" w:rsidR="00337567" w:rsidRDefault="00337567" w:rsidP="000943F2">
            <w:pPr>
              <w:widowControl w:val="0"/>
              <w:spacing w:after="0" w:line="240" w:lineRule="auto"/>
              <w:jc w:val="center"/>
              <w:rPr>
                <w:b/>
                <w:color w:val="FFFFFF"/>
                <w:sz w:val="16"/>
                <w:szCs w:val="16"/>
                <w:shd w:val="clear" w:color="auto" w:fill="990000"/>
              </w:rPr>
            </w:pPr>
            <w:r>
              <w:rPr>
                <w:b/>
                <w:color w:val="FFFFFF"/>
                <w:sz w:val="16"/>
                <w:szCs w:val="16"/>
                <w:shd w:val="clear" w:color="auto" w:fill="990000"/>
              </w:rPr>
              <w:t>MOBILIÁRIO E EQUIPAMENTOS</w:t>
            </w:r>
          </w:p>
        </w:tc>
      </w:tr>
      <w:tr w:rsidR="00337567" w14:paraId="2D3398A5" w14:textId="77777777" w:rsidTr="000943F2">
        <w:tc>
          <w:tcPr>
            <w:tcW w:w="15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737D01" w14:textId="77777777" w:rsidR="00337567" w:rsidRPr="006071FC" w:rsidRDefault="00337567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6071FC">
              <w:rPr>
                <w:sz w:val="16"/>
                <w:szCs w:val="16"/>
              </w:rPr>
              <w:t>01 – Cozinha</w:t>
            </w:r>
          </w:p>
        </w:tc>
        <w:tc>
          <w:tcPr>
            <w:tcW w:w="28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8F7018" w14:textId="77777777" w:rsidR="00337567" w:rsidRPr="006071FC" w:rsidRDefault="00337567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6071FC">
              <w:rPr>
                <w:sz w:val="16"/>
                <w:szCs w:val="16"/>
              </w:rPr>
              <w:t>Retirada do piso existente, exceto das áreas de câmara fria, retirada das grelhas e ralos, retirada das esquadrias em madeira.</w:t>
            </w:r>
          </w:p>
        </w:tc>
        <w:tc>
          <w:tcPr>
            <w:tcW w:w="18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CC35AA" w14:textId="77777777" w:rsidR="00337567" w:rsidRPr="006071FC" w:rsidRDefault="00337567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6071FC">
              <w:rPr>
                <w:sz w:val="16"/>
                <w:szCs w:val="16"/>
              </w:rPr>
              <w:t>Os equipamentos existentes serão mantidos</w:t>
            </w:r>
            <w:r>
              <w:rPr>
                <w:sz w:val="16"/>
                <w:szCs w:val="16"/>
              </w:rPr>
              <w:t xml:space="preserve">. </w:t>
            </w:r>
          </w:p>
        </w:tc>
      </w:tr>
      <w:tr w:rsidR="00337567" w14:paraId="65C79C88" w14:textId="77777777" w:rsidTr="000943F2">
        <w:tc>
          <w:tcPr>
            <w:tcW w:w="15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73BC46" w14:textId="77777777" w:rsidR="00337567" w:rsidRPr="006071FC" w:rsidRDefault="00337567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6071FC">
              <w:rPr>
                <w:sz w:val="16"/>
                <w:szCs w:val="16"/>
              </w:rPr>
              <w:t>02 – Administração</w:t>
            </w:r>
          </w:p>
        </w:tc>
        <w:tc>
          <w:tcPr>
            <w:tcW w:w="28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0A841A" w14:textId="77777777" w:rsidR="00337567" w:rsidRPr="006071FC" w:rsidRDefault="00337567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6071FC">
              <w:rPr>
                <w:sz w:val="16"/>
                <w:szCs w:val="16"/>
              </w:rPr>
              <w:t>Retirada das portas e janelas de madeira, retirada da parede divisória, construção de um banheiro para funcionários.</w:t>
            </w:r>
          </w:p>
        </w:tc>
        <w:tc>
          <w:tcPr>
            <w:tcW w:w="18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7A9589" w14:textId="77777777" w:rsidR="00337567" w:rsidRPr="006849E3" w:rsidRDefault="00337567" w:rsidP="000943F2">
            <w:pPr>
              <w:widowControl w:val="0"/>
              <w:spacing w:after="0" w:line="240" w:lineRule="auto"/>
              <w:rPr>
                <w:sz w:val="16"/>
                <w:szCs w:val="16"/>
                <w:highlight w:val="yellow"/>
              </w:rPr>
            </w:pPr>
            <w:r w:rsidRPr="004E410E">
              <w:rPr>
                <w:sz w:val="16"/>
                <w:szCs w:val="16"/>
              </w:rPr>
              <w:t>7 estações de trabalho com computadores de mesa; 2 telefones; 2 impressoras; 5 armários de duas portas.</w:t>
            </w:r>
          </w:p>
        </w:tc>
      </w:tr>
      <w:tr w:rsidR="00337567" w:rsidRPr="000A124C" w14:paraId="34A5C9BB" w14:textId="77777777" w:rsidTr="000943F2">
        <w:trPr>
          <w:trHeight w:val="1276"/>
        </w:trPr>
        <w:tc>
          <w:tcPr>
            <w:tcW w:w="15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CCFF99" w14:textId="77777777" w:rsidR="00337567" w:rsidRPr="006071FC" w:rsidRDefault="00337567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6071FC">
              <w:rPr>
                <w:sz w:val="16"/>
                <w:szCs w:val="16"/>
              </w:rPr>
              <w:t xml:space="preserve">03 – Rampas </w:t>
            </w:r>
          </w:p>
        </w:tc>
        <w:tc>
          <w:tcPr>
            <w:tcW w:w="28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766388" w14:textId="77777777" w:rsidR="00337567" w:rsidRPr="006071FC" w:rsidRDefault="00337567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6071FC">
              <w:rPr>
                <w:sz w:val="16"/>
                <w:szCs w:val="16"/>
              </w:rPr>
              <w:t>2 rampas a serem construídas para tornar as saídas acessíveis; 1 rampa de entrada a ser reformada com piso novo, corrimão e piso tátil; adaptação dos degraus de acesso com corrimão, sinalização de alerta e piso tátil.</w:t>
            </w:r>
          </w:p>
        </w:tc>
        <w:tc>
          <w:tcPr>
            <w:tcW w:w="18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D50ECF" w14:textId="77777777" w:rsidR="00337567" w:rsidRPr="006849E3" w:rsidRDefault="00337567" w:rsidP="000943F2">
            <w:pPr>
              <w:widowControl w:val="0"/>
              <w:spacing w:after="0" w:line="240" w:lineRule="auto"/>
              <w:rPr>
                <w:sz w:val="16"/>
                <w:szCs w:val="16"/>
                <w:highlight w:val="yellow"/>
              </w:rPr>
            </w:pPr>
          </w:p>
        </w:tc>
      </w:tr>
    </w:tbl>
    <w:p w14:paraId="000000A1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center"/>
        <w:rPr>
          <w:color w:val="000000"/>
          <w:sz w:val="18"/>
          <w:szCs w:val="18"/>
        </w:rPr>
      </w:pPr>
      <w:bookmarkStart w:id="5" w:name="_heading=h.tyjcwt" w:colFirst="0" w:colLast="0"/>
      <w:bookmarkEnd w:id="5"/>
      <w:r>
        <w:rPr>
          <w:color w:val="000000"/>
          <w:sz w:val="18"/>
          <w:szCs w:val="18"/>
          <w:highlight w:val="white"/>
        </w:rPr>
        <w:t>Tabela 02 - Programa de Necessidades</w:t>
      </w:r>
    </w:p>
    <w:p w14:paraId="000000A2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center"/>
        <w:rPr>
          <w:color w:val="000000"/>
        </w:rPr>
      </w:pPr>
    </w:p>
    <w:p w14:paraId="000000A3" w14:textId="77777777" w:rsidR="00767913" w:rsidRDefault="00880FA7">
      <w:pPr>
        <w:pStyle w:val="Ttulo1"/>
        <w:rPr>
          <w:color w:val="990000"/>
          <w:highlight w:val="white"/>
        </w:rPr>
      </w:pPr>
      <w:bookmarkStart w:id="6" w:name="_Toc78300073"/>
      <w:r>
        <w:rPr>
          <w:color w:val="990000"/>
          <w:highlight w:val="white"/>
        </w:rPr>
        <w:lastRenderedPageBreak/>
        <w:t>2. ARQUITETURA</w:t>
      </w:r>
      <w:bookmarkEnd w:id="6"/>
    </w:p>
    <w:p w14:paraId="731C8682" w14:textId="77777777" w:rsidR="00337567" w:rsidRDefault="00337567" w:rsidP="00337567">
      <w:pPr>
        <w:pStyle w:val="Ttulo3"/>
        <w:rPr>
          <w:highlight w:val="white"/>
        </w:rPr>
      </w:pPr>
      <w:bookmarkStart w:id="7" w:name="_Toc70445832"/>
      <w:bookmarkStart w:id="8" w:name="_Toc78300074"/>
      <w:r>
        <w:rPr>
          <w:highlight w:val="white"/>
        </w:rPr>
        <w:t>2.1 DESCRIÇÃO DAS ÁREAS DE INTERVENÇÃO</w:t>
      </w:r>
      <w:bookmarkEnd w:id="7"/>
      <w:bookmarkEnd w:id="8"/>
      <w:r>
        <w:rPr>
          <w:highlight w:val="white"/>
        </w:rPr>
        <w:t xml:space="preserve"> </w:t>
      </w:r>
    </w:p>
    <w:p w14:paraId="23FB5D8C" w14:textId="73FE567D" w:rsidR="00337567" w:rsidRDefault="00337567" w:rsidP="00337567">
      <w:pPr>
        <w:rPr>
          <w:highlight w:val="white"/>
        </w:rPr>
      </w:pPr>
      <w:r>
        <w:rPr>
          <w:highlight w:val="white"/>
        </w:rPr>
        <w:t>Para setorização no projeto arquitetônico, a área de intervenção foi dividida em 3 trechos: 1º trecho – a área da cozinha, teve seu piso trocado por um piso apropriado para cozinhas industriais, mais resistente que o atual, e a troca das esquadrias de madeira para alumínio ou plástico, de modo a facilitar a higienização. No 2º trecho – a área administrativa, teve a construção de um banheiro interno para uso dos funcionários administrativos, a reorganização do layout das salas da empresa e do pessoal da UFPE, de modo que atendesse ao número de funcionários atuais, e houve também a troca das esquadrias para adequação do novo layout. No 3º trecho – houve a adequação da rampa e da escada de acesso existentes com um piso novo e a colocação de itens de acessibilidade como corrimãos e piso tátil. Nas áreas de saída de emergência e da saída do salão, onde hoje são feitas por degraus, foram trocadas por rampas acessíveis.</w:t>
      </w:r>
      <w:r>
        <w:rPr>
          <w:noProof/>
        </w:rPr>
        <w:drawing>
          <wp:anchor distT="0" distB="0" distL="114300" distR="114300" simplePos="0" relativeHeight="251663360" behindDoc="0" locked="1" layoutInCell="1" allowOverlap="1" wp14:anchorId="4AA7C38A" wp14:editId="370A72F2">
            <wp:simplePos x="0" y="0"/>
            <wp:positionH relativeFrom="margin">
              <wp:posOffset>909955</wp:posOffset>
            </wp:positionH>
            <wp:positionV relativeFrom="margin">
              <wp:posOffset>3071495</wp:posOffset>
            </wp:positionV>
            <wp:extent cx="2000885" cy="2069465"/>
            <wp:effectExtent l="19050" t="19050" r="18415" b="26035"/>
            <wp:wrapTopAndBottom/>
            <wp:docPr id="42" name="Imagem 42" descr="Diagrama, Desenho técnic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m 42" descr="Diagrama, Desenho técnico&#10;&#10;Descrição gerada automaticamente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389" r="11152"/>
                    <a:stretch/>
                  </pic:blipFill>
                  <pic:spPr bwMode="auto">
                    <a:xfrm>
                      <a:off x="0" y="0"/>
                      <a:ext cx="2000885" cy="20694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C7558BA" w14:textId="76084182" w:rsidR="00337567" w:rsidRDefault="00337567" w:rsidP="00337567">
      <w:p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center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  <w:highlight w:val="white"/>
        </w:rPr>
        <w:t>Figura 03</w:t>
      </w:r>
      <w:r>
        <w:rPr>
          <w:color w:val="000000"/>
          <w:sz w:val="18"/>
          <w:szCs w:val="18"/>
          <w:highlight w:val="white"/>
        </w:rPr>
        <w:t xml:space="preserve"> </w:t>
      </w:r>
      <w:r>
        <w:rPr>
          <w:color w:val="000000"/>
          <w:sz w:val="18"/>
          <w:szCs w:val="18"/>
          <w:highlight w:val="white"/>
        </w:rPr>
        <w:t>–</w:t>
      </w:r>
      <w:r>
        <w:rPr>
          <w:color w:val="000000"/>
          <w:sz w:val="18"/>
          <w:szCs w:val="18"/>
          <w:highlight w:val="white"/>
        </w:rPr>
        <w:t xml:space="preserve"> </w:t>
      </w:r>
      <w:r>
        <w:rPr>
          <w:color w:val="000000"/>
          <w:sz w:val="18"/>
          <w:szCs w:val="18"/>
        </w:rPr>
        <w:t>Áreas de intervenção - RU</w:t>
      </w:r>
    </w:p>
    <w:p w14:paraId="7BD0BBAB" w14:textId="5552E106" w:rsidR="00906DBD" w:rsidRPr="00906DBD" w:rsidRDefault="00906DBD" w:rsidP="00906DBD">
      <w:pPr>
        <w:pStyle w:val="Legenda"/>
        <w:keepNext/>
        <w:spacing w:after="0"/>
        <w:jc w:val="center"/>
        <w:rPr>
          <w:i w:val="0"/>
          <w:iCs w:val="0"/>
          <w:color w:val="auto"/>
        </w:rPr>
      </w:pPr>
      <w:r w:rsidRPr="00906DBD">
        <w:rPr>
          <w:i w:val="0"/>
          <w:iCs w:val="0"/>
          <w:color w:val="auto"/>
        </w:rPr>
        <w:lastRenderedPageBreak/>
        <w:t>Tabela 03 - Intervenções</w:t>
      </w:r>
    </w:p>
    <w:tbl>
      <w:tblPr>
        <w:tblStyle w:val="a"/>
        <w:tblW w:w="6521" w:type="dxa"/>
        <w:tblInd w:w="-1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560"/>
        <w:gridCol w:w="4961"/>
      </w:tblGrid>
      <w:tr w:rsidR="00337567" w14:paraId="662D8934" w14:textId="77777777" w:rsidTr="00906DBD">
        <w:trPr>
          <w:trHeight w:val="38"/>
        </w:trPr>
        <w:tc>
          <w:tcPr>
            <w:tcW w:w="6521" w:type="dxa"/>
            <w:gridSpan w:val="2"/>
            <w:shd w:val="clear" w:color="auto" w:fill="9800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4AD080" w14:textId="77777777" w:rsidR="00337567" w:rsidRDefault="00337567" w:rsidP="000943F2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  <w:highlight w:val="yellow"/>
              </w:rPr>
            </w:pPr>
            <w:r>
              <w:rPr>
                <w:b/>
                <w:color w:val="FFFFFF"/>
                <w:sz w:val="16"/>
                <w:szCs w:val="16"/>
                <w:shd w:val="clear" w:color="auto" w:fill="990000"/>
              </w:rPr>
              <w:t>DESCRIÇÃO DAS ÁREAS DAS INTERVENÇÕES</w:t>
            </w:r>
          </w:p>
        </w:tc>
      </w:tr>
      <w:tr w:rsidR="00337567" w14:paraId="1033097D" w14:textId="77777777" w:rsidTr="00906DBD">
        <w:trPr>
          <w:trHeight w:val="2596"/>
        </w:trPr>
        <w:tc>
          <w:tcPr>
            <w:tcW w:w="15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F56D66" w14:textId="77777777" w:rsidR="00337567" w:rsidRPr="004861B1" w:rsidRDefault="00337567" w:rsidP="000943F2">
            <w:pPr>
              <w:widowControl w:val="0"/>
              <w:spacing w:after="0" w:line="240" w:lineRule="auto"/>
              <w:jc w:val="center"/>
              <w:rPr>
                <w:b/>
                <w:sz w:val="18"/>
                <w:szCs w:val="18"/>
              </w:rPr>
            </w:pPr>
            <w:r w:rsidRPr="004861B1">
              <w:rPr>
                <w:b/>
                <w:sz w:val="18"/>
                <w:szCs w:val="18"/>
              </w:rPr>
              <w:t>COZINHA</w:t>
            </w:r>
          </w:p>
          <w:p w14:paraId="1172D646" w14:textId="77777777" w:rsidR="00337567" w:rsidRPr="004861B1" w:rsidRDefault="00337567" w:rsidP="000943F2">
            <w:pPr>
              <w:widowControl w:val="0"/>
              <w:spacing w:after="0" w:line="240" w:lineRule="auto"/>
              <w:jc w:val="center"/>
              <w:rPr>
                <w:b/>
                <w:sz w:val="16"/>
                <w:szCs w:val="16"/>
              </w:rPr>
            </w:pPr>
            <w:r w:rsidRPr="004861B1">
              <w:rPr>
                <w:b/>
                <w:sz w:val="18"/>
                <w:szCs w:val="18"/>
              </w:rPr>
              <w:t>(Trecho 1)</w:t>
            </w:r>
          </w:p>
        </w:tc>
        <w:tc>
          <w:tcPr>
            <w:tcW w:w="496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92E469" w14:textId="77777777" w:rsidR="00337567" w:rsidRPr="004861B1" w:rsidRDefault="00337567" w:rsidP="000943F2">
            <w:pPr>
              <w:widowControl w:val="0"/>
              <w:spacing w:after="0" w:line="240" w:lineRule="auto"/>
              <w:rPr>
                <w:sz w:val="18"/>
                <w:szCs w:val="18"/>
              </w:rPr>
            </w:pPr>
            <w:r w:rsidRPr="004861B1">
              <w:rPr>
                <w:sz w:val="18"/>
                <w:szCs w:val="18"/>
              </w:rPr>
              <w:t xml:space="preserve">A cozinha do restaurante se encontra com o piso em </w:t>
            </w:r>
            <w:proofErr w:type="spellStart"/>
            <w:r w:rsidRPr="004861B1">
              <w:rPr>
                <w:sz w:val="18"/>
                <w:szCs w:val="18"/>
              </w:rPr>
              <w:t>granilite</w:t>
            </w:r>
            <w:proofErr w:type="spellEnd"/>
            <w:r w:rsidRPr="004861B1">
              <w:rPr>
                <w:sz w:val="18"/>
                <w:szCs w:val="18"/>
              </w:rPr>
              <w:t xml:space="preserve"> irregular, sendo preciso sua retirada para colocação de um piso mais adequado e mais higiênico como foi proposto no projeto de reforma com o piso em Uretano. Por conta da retirada do piso será necessário retirar também os ralos e grelhas de drenagem.</w:t>
            </w:r>
          </w:p>
          <w:p w14:paraId="07519E10" w14:textId="77777777" w:rsidR="00337567" w:rsidRPr="004861B1" w:rsidRDefault="00337567" w:rsidP="000943F2">
            <w:pPr>
              <w:widowControl w:val="0"/>
              <w:spacing w:after="0" w:line="240" w:lineRule="auto"/>
              <w:rPr>
                <w:sz w:val="18"/>
                <w:szCs w:val="18"/>
              </w:rPr>
            </w:pPr>
            <w:r w:rsidRPr="004861B1">
              <w:rPr>
                <w:sz w:val="18"/>
                <w:szCs w:val="18"/>
              </w:rPr>
              <w:t>Paredes: as paredes possuem cerâmica 20x20cm branca em bom estado, por isso, serão mantidas e nos locais de reforma serão colocadas cerâmicas similares.</w:t>
            </w:r>
          </w:p>
          <w:p w14:paraId="6129807C" w14:textId="77777777" w:rsidR="00337567" w:rsidRPr="004861B1" w:rsidRDefault="00337567" w:rsidP="000943F2">
            <w:pPr>
              <w:widowControl w:val="0"/>
              <w:spacing w:after="0" w:line="240" w:lineRule="auto"/>
              <w:rPr>
                <w:sz w:val="16"/>
                <w:szCs w:val="16"/>
              </w:rPr>
            </w:pPr>
            <w:r w:rsidRPr="004861B1">
              <w:rPr>
                <w:sz w:val="18"/>
                <w:szCs w:val="18"/>
              </w:rPr>
              <w:t xml:space="preserve">As portas e janelas em madeira, não estão em bom estado, serão trocadas por similares em alumínio, vidro e plástico, que são mais higiênicas e duráveis do que as de madeira.  </w:t>
            </w:r>
          </w:p>
        </w:tc>
      </w:tr>
      <w:tr w:rsidR="00337567" w14:paraId="2B0A98F2" w14:textId="77777777" w:rsidTr="00906DBD">
        <w:tc>
          <w:tcPr>
            <w:tcW w:w="15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FFBE3B" w14:textId="77777777" w:rsidR="00337567" w:rsidRPr="00584F45" w:rsidRDefault="00337567" w:rsidP="000943F2">
            <w:pPr>
              <w:widowControl w:val="0"/>
              <w:spacing w:after="0" w:line="240" w:lineRule="auto"/>
              <w:jc w:val="center"/>
              <w:rPr>
                <w:b/>
                <w:sz w:val="16"/>
                <w:szCs w:val="16"/>
              </w:rPr>
            </w:pPr>
            <w:r w:rsidRPr="00EC49AC">
              <w:rPr>
                <w:b/>
                <w:sz w:val="18"/>
                <w:szCs w:val="18"/>
              </w:rPr>
              <w:t>ADMINISTRAÇÃO (Trecho 2)</w:t>
            </w:r>
          </w:p>
        </w:tc>
        <w:tc>
          <w:tcPr>
            <w:tcW w:w="496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318B4A" w14:textId="77777777" w:rsidR="00337567" w:rsidRDefault="00337567" w:rsidP="000943F2">
            <w:pPr>
              <w:widowControl w:val="0"/>
              <w:spacing w:after="0" w:line="240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Na área da administração o layout foi totalmente reformulado, com a separação em duas salas, uma para administração da UFPE e outra para administração da Empresa de alimentos. Além disso, foi </w:t>
            </w:r>
            <w:proofErr w:type="gramStart"/>
            <w:r>
              <w:rPr>
                <w:sz w:val="18"/>
                <w:szCs w:val="18"/>
              </w:rPr>
              <w:t>colocado</w:t>
            </w:r>
            <w:proofErr w:type="gramEnd"/>
            <w:r>
              <w:rPr>
                <w:sz w:val="18"/>
                <w:szCs w:val="18"/>
              </w:rPr>
              <w:t xml:space="preserve"> um banheiro e uma pequena copa separada da área de trabalho, as entradas foram deslocadas para apenas uma entrada da UFPE com acesso externo, e um acesso à cozinha. Foi solicitado também visores maiores para visualizar o andamento dos serviços da cozinha e da movimentação de parte do salão. O piso está em bom estado, sendo mantido. </w:t>
            </w:r>
          </w:p>
          <w:p w14:paraId="0DB97605" w14:textId="77777777" w:rsidR="00337567" w:rsidRDefault="00337567" w:rsidP="000943F2">
            <w:pPr>
              <w:widowControl w:val="0"/>
              <w:spacing w:after="0" w:line="240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 paredes que passarão por grande reforma para troca de portas e janelas serão revestidas, quando voltadas para a cozinha, em cerâmica branca 20x20cm similar à existente, quando para a área externa, em textura e pintura verde similar à existente, e na parte interna será com pintura acrílica branca.</w:t>
            </w:r>
          </w:p>
          <w:p w14:paraId="1EF15305" w14:textId="77777777" w:rsidR="00337567" w:rsidRPr="00FD513B" w:rsidRDefault="00337567" w:rsidP="000943F2">
            <w:pPr>
              <w:widowControl w:val="0"/>
              <w:spacing w:after="0" w:line="240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Alguns itens de iluminação e elétrica também terão que ser adicionados ou relocados com o ajuste do novo layout.</w:t>
            </w:r>
          </w:p>
        </w:tc>
      </w:tr>
      <w:tr w:rsidR="00337567" w14:paraId="6A60336A" w14:textId="77777777" w:rsidTr="00906DBD">
        <w:tc>
          <w:tcPr>
            <w:tcW w:w="15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9A433F" w14:textId="77777777" w:rsidR="00337567" w:rsidRPr="00F8763E" w:rsidRDefault="00337567" w:rsidP="000943F2">
            <w:pPr>
              <w:widowControl w:val="0"/>
              <w:spacing w:after="0" w:line="240" w:lineRule="auto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ACESSIBILIDADE (</w:t>
            </w:r>
            <w:r w:rsidRPr="00F8763E">
              <w:rPr>
                <w:b/>
                <w:sz w:val="18"/>
                <w:szCs w:val="18"/>
              </w:rPr>
              <w:t>Trecho 3</w:t>
            </w:r>
            <w:r>
              <w:rPr>
                <w:b/>
                <w:sz w:val="18"/>
                <w:szCs w:val="18"/>
              </w:rPr>
              <w:t>)</w:t>
            </w:r>
          </w:p>
        </w:tc>
        <w:tc>
          <w:tcPr>
            <w:tcW w:w="496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129EBA" w14:textId="77777777" w:rsidR="00337567" w:rsidRPr="00F8763E" w:rsidRDefault="00337567" w:rsidP="000943F2">
            <w:pPr>
              <w:widowControl w:val="0"/>
              <w:spacing w:after="0" w:line="240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Serão demolidas as duas escadas (degraus) existentes para a construção de duas novas</w:t>
            </w:r>
            <w:r w:rsidRPr="00F8763E">
              <w:rPr>
                <w:sz w:val="18"/>
                <w:szCs w:val="18"/>
              </w:rPr>
              <w:t xml:space="preserve"> rampas</w:t>
            </w:r>
            <w:r>
              <w:rPr>
                <w:sz w:val="18"/>
                <w:szCs w:val="18"/>
              </w:rPr>
              <w:t>, com todos os itens de acessibilidade necessários</w:t>
            </w:r>
            <w:r w:rsidRPr="00F8763E">
              <w:rPr>
                <w:sz w:val="18"/>
                <w:szCs w:val="18"/>
              </w:rPr>
              <w:t xml:space="preserve"> para tornar as saídas acessíveis</w:t>
            </w:r>
            <w:r>
              <w:rPr>
                <w:sz w:val="18"/>
                <w:szCs w:val="18"/>
              </w:rPr>
              <w:t>. Uma ra</w:t>
            </w:r>
            <w:r w:rsidRPr="00F8763E">
              <w:rPr>
                <w:sz w:val="18"/>
                <w:szCs w:val="18"/>
              </w:rPr>
              <w:t xml:space="preserve">mpa de entrada a ser reformada com piso novo, corrimão e piso tátil; </w:t>
            </w:r>
            <w:r>
              <w:rPr>
                <w:sz w:val="18"/>
                <w:szCs w:val="18"/>
              </w:rPr>
              <w:t xml:space="preserve">terá também a </w:t>
            </w:r>
            <w:r w:rsidRPr="00F8763E">
              <w:rPr>
                <w:sz w:val="18"/>
                <w:szCs w:val="18"/>
              </w:rPr>
              <w:t>adaptação dos degraus de acesso com corrimão, sinalização de alerta e piso tátil.</w:t>
            </w:r>
          </w:p>
        </w:tc>
      </w:tr>
    </w:tbl>
    <w:p w14:paraId="5503F384" w14:textId="77777777" w:rsidR="00FF33B7" w:rsidRDefault="00FF33B7" w:rsidP="00FF33B7">
      <w:pPr>
        <w:spacing w:after="0" w:line="240" w:lineRule="auto"/>
        <w:jc w:val="center"/>
        <w:rPr>
          <w:sz w:val="18"/>
          <w:szCs w:val="18"/>
          <w:highlight w:val="yellow"/>
        </w:rPr>
      </w:pPr>
    </w:p>
    <w:p w14:paraId="13A1F801" w14:textId="77777777" w:rsidR="00FF33B7" w:rsidRDefault="00FF33B7" w:rsidP="00FF33B7">
      <w:pPr>
        <w:spacing w:after="0" w:line="240" w:lineRule="auto"/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608C3ABB" wp14:editId="7EB5F30B">
            <wp:simplePos x="0" y="0"/>
            <wp:positionH relativeFrom="column">
              <wp:posOffset>2018477</wp:posOffset>
            </wp:positionH>
            <wp:positionV relativeFrom="paragraph">
              <wp:posOffset>0</wp:posOffset>
            </wp:positionV>
            <wp:extent cx="1974215" cy="1778635"/>
            <wp:effectExtent l="0" t="0" r="6985" b="0"/>
            <wp:wrapSquare wrapText="bothSides"/>
            <wp:docPr id="46" name="Image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38" r="1"/>
                    <a:stretch/>
                  </pic:blipFill>
                  <pic:spPr bwMode="auto">
                    <a:xfrm>
                      <a:off x="0" y="0"/>
                      <a:ext cx="1974215" cy="1778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7456" behindDoc="0" locked="0" layoutInCell="1" allowOverlap="1" wp14:anchorId="2539E868" wp14:editId="3995978D">
            <wp:simplePos x="0" y="0"/>
            <wp:positionH relativeFrom="column">
              <wp:posOffset>-87496</wp:posOffset>
            </wp:positionH>
            <wp:positionV relativeFrom="paragraph">
              <wp:posOffset>12879</wp:posOffset>
            </wp:positionV>
            <wp:extent cx="2040890" cy="1764665"/>
            <wp:effectExtent l="0" t="0" r="0" b="6985"/>
            <wp:wrapSquare wrapText="bothSides"/>
            <wp:docPr id="45" name="Image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84" r="9975"/>
                    <a:stretch/>
                  </pic:blipFill>
                  <pic:spPr bwMode="auto">
                    <a:xfrm>
                      <a:off x="0" y="0"/>
                      <a:ext cx="2040890" cy="1764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B40B2A" w14:textId="2A339B09" w:rsidR="00FF33B7" w:rsidRPr="005B7749" w:rsidRDefault="00FF33B7" w:rsidP="00FF33B7">
      <w:pPr>
        <w:spacing w:after="0" w:line="240" w:lineRule="auto"/>
        <w:jc w:val="left"/>
        <w:rPr>
          <w:sz w:val="18"/>
          <w:szCs w:val="18"/>
        </w:rPr>
      </w:pPr>
      <w:r w:rsidRPr="005B7749">
        <w:rPr>
          <w:sz w:val="18"/>
          <w:szCs w:val="18"/>
        </w:rPr>
        <w:t xml:space="preserve">Foto 02 – </w:t>
      </w:r>
      <w:r>
        <w:rPr>
          <w:sz w:val="18"/>
          <w:szCs w:val="18"/>
        </w:rPr>
        <w:t xml:space="preserve">Cozinha (Esquadrias em </w:t>
      </w:r>
      <w:proofErr w:type="gramStart"/>
      <w:r>
        <w:rPr>
          <w:sz w:val="18"/>
          <w:szCs w:val="18"/>
        </w:rPr>
        <w:t>madeira)</w:t>
      </w:r>
      <w:r w:rsidRPr="005B7749">
        <w:rPr>
          <w:sz w:val="18"/>
          <w:szCs w:val="18"/>
        </w:rPr>
        <w:t xml:space="preserve">   </w:t>
      </w:r>
      <w:proofErr w:type="gramEnd"/>
      <w:r>
        <w:rPr>
          <w:sz w:val="18"/>
          <w:szCs w:val="18"/>
        </w:rPr>
        <w:t xml:space="preserve">  </w:t>
      </w:r>
      <w:r w:rsidRPr="005B7749">
        <w:rPr>
          <w:sz w:val="18"/>
          <w:szCs w:val="18"/>
        </w:rPr>
        <w:t xml:space="preserve"> </w:t>
      </w:r>
      <w:r>
        <w:rPr>
          <w:sz w:val="18"/>
          <w:szCs w:val="18"/>
        </w:rPr>
        <w:t xml:space="preserve">  </w:t>
      </w:r>
      <w:r w:rsidRPr="005B7749">
        <w:rPr>
          <w:sz w:val="18"/>
          <w:szCs w:val="18"/>
        </w:rPr>
        <w:t xml:space="preserve">Foto 03 – </w:t>
      </w:r>
      <w:r>
        <w:rPr>
          <w:sz w:val="18"/>
          <w:szCs w:val="18"/>
        </w:rPr>
        <w:t xml:space="preserve">Cozinha (Piso </w:t>
      </w:r>
      <w:proofErr w:type="spellStart"/>
      <w:r>
        <w:rPr>
          <w:sz w:val="18"/>
          <w:szCs w:val="18"/>
        </w:rPr>
        <w:t>Granilite</w:t>
      </w:r>
      <w:proofErr w:type="spellEnd"/>
      <w:r>
        <w:rPr>
          <w:sz w:val="18"/>
          <w:szCs w:val="18"/>
        </w:rPr>
        <w:t>)</w:t>
      </w:r>
    </w:p>
    <w:p w14:paraId="611D2B10" w14:textId="77777777" w:rsidR="00FF33B7" w:rsidRDefault="00FF33B7" w:rsidP="00FF33B7">
      <w:pPr>
        <w:spacing w:after="0" w:line="240" w:lineRule="auto"/>
        <w:ind w:firstLine="720"/>
        <w:jc w:val="center"/>
        <w:rPr>
          <w:sz w:val="18"/>
          <w:szCs w:val="18"/>
          <w:highlight w:val="yellow"/>
        </w:rPr>
      </w:pPr>
    </w:p>
    <w:p w14:paraId="1497D156" w14:textId="77777777" w:rsidR="00FF33B7" w:rsidRDefault="00FF33B7" w:rsidP="00FF33B7">
      <w:pPr>
        <w:spacing w:after="0" w:line="240" w:lineRule="auto"/>
        <w:ind w:firstLine="720"/>
        <w:jc w:val="center"/>
        <w:rPr>
          <w:sz w:val="18"/>
          <w:szCs w:val="18"/>
          <w:highlight w:val="yellow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3AE3D7C9" wp14:editId="51DA1282">
            <wp:simplePos x="0" y="0"/>
            <wp:positionH relativeFrom="margin">
              <wp:posOffset>2077263</wp:posOffset>
            </wp:positionH>
            <wp:positionV relativeFrom="paragraph">
              <wp:posOffset>248535</wp:posOffset>
            </wp:positionV>
            <wp:extent cx="1880235" cy="1748790"/>
            <wp:effectExtent l="0" t="0" r="5715" b="3810"/>
            <wp:wrapSquare wrapText="bothSides"/>
            <wp:docPr id="43" name="Image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364"/>
                    <a:stretch/>
                  </pic:blipFill>
                  <pic:spPr bwMode="auto">
                    <a:xfrm>
                      <a:off x="0" y="0"/>
                      <a:ext cx="1880235" cy="1748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3604F2EC" wp14:editId="76E81E93">
            <wp:simplePos x="0" y="0"/>
            <wp:positionH relativeFrom="margin">
              <wp:posOffset>-114300</wp:posOffset>
            </wp:positionH>
            <wp:positionV relativeFrom="paragraph">
              <wp:posOffset>240030</wp:posOffset>
            </wp:positionV>
            <wp:extent cx="1829435" cy="1653540"/>
            <wp:effectExtent l="0" t="7302" r="0" b="0"/>
            <wp:wrapSquare wrapText="bothSides"/>
            <wp:docPr id="44" name="Image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79" r="11010"/>
                    <a:stretch/>
                  </pic:blipFill>
                  <pic:spPr bwMode="auto">
                    <a:xfrm rot="5400000">
                      <a:off x="0" y="0"/>
                      <a:ext cx="1829435" cy="1653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469AF3" w14:textId="77777777" w:rsidR="00FF33B7" w:rsidRDefault="00FF33B7" w:rsidP="00FF33B7">
      <w:pPr>
        <w:spacing w:after="0" w:line="240" w:lineRule="auto"/>
        <w:ind w:firstLine="720"/>
        <w:jc w:val="center"/>
        <w:rPr>
          <w:sz w:val="18"/>
          <w:szCs w:val="18"/>
          <w:highlight w:val="yellow"/>
        </w:rPr>
      </w:pPr>
    </w:p>
    <w:p w14:paraId="5AFD0A72" w14:textId="77777777" w:rsidR="00FF33B7" w:rsidRDefault="00FF33B7" w:rsidP="00FF33B7">
      <w:pPr>
        <w:spacing w:after="0" w:line="240" w:lineRule="auto"/>
        <w:jc w:val="center"/>
        <w:rPr>
          <w:sz w:val="18"/>
          <w:szCs w:val="18"/>
        </w:rPr>
      </w:pPr>
      <w:r w:rsidRPr="005B7749">
        <w:rPr>
          <w:sz w:val="18"/>
          <w:szCs w:val="18"/>
        </w:rPr>
        <w:t xml:space="preserve">Foto 04 – </w:t>
      </w:r>
      <w:r>
        <w:rPr>
          <w:sz w:val="18"/>
          <w:szCs w:val="18"/>
        </w:rPr>
        <w:t xml:space="preserve">Administração </w:t>
      </w:r>
      <w:r w:rsidRPr="005B7749">
        <w:rPr>
          <w:sz w:val="18"/>
          <w:szCs w:val="18"/>
        </w:rPr>
        <w:t xml:space="preserve">              </w:t>
      </w:r>
      <w:r>
        <w:rPr>
          <w:sz w:val="18"/>
          <w:szCs w:val="18"/>
        </w:rPr>
        <w:t xml:space="preserve">                     Foto 05 – Administração</w:t>
      </w:r>
    </w:p>
    <w:p w14:paraId="3886AD21" w14:textId="77777777" w:rsidR="00FF33B7" w:rsidRDefault="00FF33B7" w:rsidP="00FF33B7">
      <w:pPr>
        <w:spacing w:after="0" w:line="240" w:lineRule="auto"/>
        <w:rPr>
          <w:sz w:val="18"/>
          <w:szCs w:val="18"/>
        </w:rPr>
      </w:pPr>
    </w:p>
    <w:p w14:paraId="21AC8C2E" w14:textId="77777777" w:rsidR="00FF33B7" w:rsidRDefault="00FF33B7" w:rsidP="00FF33B7">
      <w:pPr>
        <w:spacing w:after="0" w:line="240" w:lineRule="auto"/>
        <w:rPr>
          <w:sz w:val="18"/>
          <w:szCs w:val="18"/>
        </w:rPr>
      </w:pPr>
    </w:p>
    <w:p w14:paraId="738A753C" w14:textId="77777777" w:rsidR="00FF33B7" w:rsidRDefault="00FF33B7" w:rsidP="00FF33B7">
      <w:pPr>
        <w:spacing w:after="0" w:line="240" w:lineRule="auto"/>
        <w:rPr>
          <w:sz w:val="18"/>
          <w:szCs w:val="18"/>
        </w:rPr>
      </w:pPr>
    </w:p>
    <w:p w14:paraId="21C0654D" w14:textId="77777777" w:rsidR="00FF33B7" w:rsidRDefault="00FF33B7" w:rsidP="00FF33B7">
      <w:pPr>
        <w:spacing w:after="0" w:line="240" w:lineRule="auto"/>
        <w:rPr>
          <w:sz w:val="18"/>
          <w:szCs w:val="18"/>
        </w:rPr>
      </w:pPr>
    </w:p>
    <w:p w14:paraId="6CFB0107" w14:textId="77777777" w:rsidR="00FF33B7" w:rsidRPr="005B7749" w:rsidRDefault="00FF33B7" w:rsidP="00FF33B7">
      <w:pPr>
        <w:spacing w:after="0" w:line="240" w:lineRule="auto"/>
        <w:rPr>
          <w:sz w:val="18"/>
          <w:szCs w:val="18"/>
        </w:rPr>
      </w:pPr>
    </w:p>
    <w:p w14:paraId="74636360" w14:textId="77777777" w:rsidR="00FF33B7" w:rsidRDefault="00FF33B7" w:rsidP="00FF33B7">
      <w:pPr>
        <w:spacing w:after="0" w:line="240" w:lineRule="auto"/>
        <w:rPr>
          <w:sz w:val="18"/>
          <w:szCs w:val="18"/>
          <w:highlight w:val="white"/>
        </w:rPr>
      </w:pPr>
    </w:p>
    <w:p w14:paraId="23E84134" w14:textId="77777777" w:rsidR="00FF33B7" w:rsidRDefault="00FF33B7" w:rsidP="00FF33B7">
      <w:pPr>
        <w:spacing w:after="0" w:line="240" w:lineRule="auto"/>
        <w:jc w:val="center"/>
        <w:rPr>
          <w:sz w:val="18"/>
          <w:szCs w:val="18"/>
          <w:highlight w:val="white"/>
        </w:rPr>
      </w:pPr>
    </w:p>
    <w:p w14:paraId="65E10490" w14:textId="77777777" w:rsidR="00FF33B7" w:rsidRDefault="00FF33B7" w:rsidP="00FF33B7">
      <w:pPr>
        <w:spacing w:after="0" w:line="240" w:lineRule="auto"/>
        <w:jc w:val="left"/>
        <w:rPr>
          <w:sz w:val="18"/>
          <w:szCs w:val="18"/>
          <w:highlight w:val="white"/>
        </w:rPr>
      </w:pPr>
      <w:r>
        <w:rPr>
          <w:noProof/>
        </w:rPr>
        <w:lastRenderedPageBreak/>
        <w:drawing>
          <wp:anchor distT="0" distB="0" distL="114300" distR="114300" simplePos="0" relativeHeight="251670528" behindDoc="0" locked="0" layoutInCell="1" allowOverlap="1" wp14:anchorId="41E9DB3F" wp14:editId="438CE4D1">
            <wp:simplePos x="0" y="0"/>
            <wp:positionH relativeFrom="margin">
              <wp:posOffset>1814195</wp:posOffset>
            </wp:positionH>
            <wp:positionV relativeFrom="margin">
              <wp:posOffset>273050</wp:posOffset>
            </wp:positionV>
            <wp:extent cx="2080895" cy="1560830"/>
            <wp:effectExtent l="0" t="6667" r="7937" b="7938"/>
            <wp:wrapSquare wrapText="bothSides"/>
            <wp:docPr id="48" name="Image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080895" cy="1560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478E6BA" w14:textId="44FA1526" w:rsidR="00FF33B7" w:rsidRDefault="00FF33B7" w:rsidP="00FF33B7">
      <w:pPr>
        <w:spacing w:after="0" w:line="240" w:lineRule="auto"/>
        <w:jc w:val="right"/>
        <w:rPr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0F32F31B" wp14:editId="30A509BB">
            <wp:simplePos x="0" y="0"/>
            <wp:positionH relativeFrom="column">
              <wp:posOffset>1960245</wp:posOffset>
            </wp:positionH>
            <wp:positionV relativeFrom="paragraph">
              <wp:posOffset>250190</wp:posOffset>
            </wp:positionV>
            <wp:extent cx="1660525" cy="2214245"/>
            <wp:effectExtent l="0" t="0" r="0" b="0"/>
            <wp:wrapSquare wrapText="bothSides"/>
            <wp:docPr id="50" name="Image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0525" cy="2214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1552" behindDoc="0" locked="0" layoutInCell="1" allowOverlap="1" wp14:anchorId="46732A3E" wp14:editId="4B286829">
            <wp:simplePos x="0" y="0"/>
            <wp:positionH relativeFrom="column">
              <wp:posOffset>103970</wp:posOffset>
            </wp:positionH>
            <wp:positionV relativeFrom="paragraph">
              <wp:posOffset>211616</wp:posOffset>
            </wp:positionV>
            <wp:extent cx="1675765" cy="2233930"/>
            <wp:effectExtent l="0" t="0" r="635" b="0"/>
            <wp:wrapSquare wrapText="bothSides"/>
            <wp:docPr id="49" name="Image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5765" cy="223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9504" behindDoc="0" locked="0" layoutInCell="1" allowOverlap="1" wp14:anchorId="6830CC5A" wp14:editId="331C8245">
            <wp:simplePos x="0" y="0"/>
            <wp:positionH relativeFrom="margin">
              <wp:posOffset>-74930</wp:posOffset>
            </wp:positionH>
            <wp:positionV relativeFrom="margin">
              <wp:posOffset>234315</wp:posOffset>
            </wp:positionV>
            <wp:extent cx="2112010" cy="1584325"/>
            <wp:effectExtent l="0" t="2858" r="0" b="0"/>
            <wp:wrapSquare wrapText="bothSides"/>
            <wp:docPr id="47" name="Image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112010" cy="158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B7749">
        <w:rPr>
          <w:sz w:val="18"/>
          <w:szCs w:val="18"/>
        </w:rPr>
        <w:t>Foto 0</w:t>
      </w:r>
      <w:r>
        <w:rPr>
          <w:sz w:val="18"/>
          <w:szCs w:val="18"/>
        </w:rPr>
        <w:t>6</w:t>
      </w:r>
      <w:r w:rsidRPr="005B7749">
        <w:rPr>
          <w:sz w:val="18"/>
          <w:szCs w:val="18"/>
        </w:rPr>
        <w:t xml:space="preserve"> –</w:t>
      </w:r>
      <w:r>
        <w:rPr>
          <w:sz w:val="18"/>
          <w:szCs w:val="18"/>
        </w:rPr>
        <w:t xml:space="preserve"> Rampa existente                </w:t>
      </w:r>
      <w:r w:rsidRPr="005B7749">
        <w:rPr>
          <w:sz w:val="18"/>
          <w:szCs w:val="18"/>
        </w:rPr>
        <w:t>Foto 0</w:t>
      </w:r>
      <w:r>
        <w:rPr>
          <w:sz w:val="18"/>
          <w:szCs w:val="18"/>
        </w:rPr>
        <w:t>7</w:t>
      </w:r>
      <w:r w:rsidRPr="005B7749">
        <w:rPr>
          <w:sz w:val="18"/>
          <w:szCs w:val="18"/>
        </w:rPr>
        <w:t xml:space="preserve"> – </w:t>
      </w:r>
      <w:r>
        <w:rPr>
          <w:sz w:val="18"/>
          <w:szCs w:val="18"/>
        </w:rPr>
        <w:t>Rampa existente (situação do piso)</w:t>
      </w:r>
    </w:p>
    <w:p w14:paraId="2D381BF4" w14:textId="77777777" w:rsidR="00FF33B7" w:rsidRDefault="00FF33B7" w:rsidP="00FF33B7">
      <w:pPr>
        <w:spacing w:after="0" w:line="240" w:lineRule="auto"/>
        <w:jc w:val="center"/>
        <w:rPr>
          <w:sz w:val="18"/>
          <w:szCs w:val="18"/>
          <w:highlight w:val="white"/>
        </w:rPr>
      </w:pPr>
    </w:p>
    <w:p w14:paraId="5C9523D3" w14:textId="77777777" w:rsidR="00FF33B7" w:rsidRDefault="00FF33B7" w:rsidP="00FF33B7">
      <w:pPr>
        <w:spacing w:after="0" w:line="240" w:lineRule="auto"/>
        <w:jc w:val="center"/>
        <w:rPr>
          <w:sz w:val="18"/>
          <w:szCs w:val="18"/>
        </w:rPr>
      </w:pPr>
      <w:r w:rsidRPr="005B7749">
        <w:rPr>
          <w:sz w:val="18"/>
          <w:szCs w:val="18"/>
        </w:rPr>
        <w:t>Foto 0</w:t>
      </w:r>
      <w:r>
        <w:rPr>
          <w:sz w:val="18"/>
          <w:szCs w:val="18"/>
        </w:rPr>
        <w:t>8</w:t>
      </w:r>
      <w:r w:rsidRPr="005B7749">
        <w:rPr>
          <w:sz w:val="18"/>
          <w:szCs w:val="18"/>
        </w:rPr>
        <w:t xml:space="preserve"> –</w:t>
      </w:r>
      <w:r>
        <w:rPr>
          <w:sz w:val="18"/>
          <w:szCs w:val="18"/>
        </w:rPr>
        <w:t xml:space="preserve"> Escada da saída do salão</w:t>
      </w:r>
      <w:r w:rsidRPr="005B7749">
        <w:rPr>
          <w:sz w:val="18"/>
          <w:szCs w:val="18"/>
        </w:rPr>
        <w:t xml:space="preserve">            Foto 0</w:t>
      </w:r>
      <w:r>
        <w:rPr>
          <w:sz w:val="18"/>
          <w:szCs w:val="18"/>
        </w:rPr>
        <w:t>9</w:t>
      </w:r>
      <w:r w:rsidRPr="005B7749">
        <w:rPr>
          <w:sz w:val="18"/>
          <w:szCs w:val="18"/>
        </w:rPr>
        <w:t xml:space="preserve"> – </w:t>
      </w:r>
      <w:r>
        <w:rPr>
          <w:sz w:val="18"/>
          <w:szCs w:val="18"/>
        </w:rPr>
        <w:t>Escada da saída de emergência</w:t>
      </w:r>
    </w:p>
    <w:p w14:paraId="41603A88" w14:textId="77777777" w:rsidR="00337567" w:rsidRDefault="00337567" w:rsidP="00337567">
      <w:pPr>
        <w:rPr>
          <w:highlight w:val="white"/>
        </w:rPr>
      </w:pPr>
    </w:p>
    <w:p w14:paraId="000000A4" w14:textId="085F0C1C" w:rsidR="00767913" w:rsidRDefault="00880FA7">
      <w:pPr>
        <w:pStyle w:val="Ttulo3"/>
        <w:rPr>
          <w:highlight w:val="white"/>
        </w:rPr>
      </w:pPr>
      <w:bookmarkStart w:id="9" w:name="_Toc78300075"/>
      <w:r>
        <w:rPr>
          <w:highlight w:val="white"/>
        </w:rPr>
        <w:lastRenderedPageBreak/>
        <w:t>2.</w:t>
      </w:r>
      <w:r w:rsidR="00337567">
        <w:rPr>
          <w:highlight w:val="white"/>
        </w:rPr>
        <w:t>2</w:t>
      </w:r>
      <w:r>
        <w:rPr>
          <w:highlight w:val="white"/>
        </w:rPr>
        <w:t xml:space="preserve"> PARÂMETROS FUNCIONAIS E ESTÉTICOS</w:t>
      </w:r>
      <w:bookmarkEnd w:id="9"/>
    </w:p>
    <w:p w14:paraId="000000A5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highlight w:val="white"/>
        </w:rPr>
      </w:pPr>
      <w:r>
        <w:rPr>
          <w:color w:val="000000"/>
          <w:highlight w:val="white"/>
        </w:rPr>
        <w:t>Para a elaboração do projeto foram condicionantes alguns parâmetros, a seguir relacionados:</w:t>
      </w:r>
    </w:p>
    <w:p w14:paraId="000000A6" w14:textId="77777777" w:rsidR="00767913" w:rsidRDefault="00880FA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>Programa arquitetônico;</w:t>
      </w:r>
    </w:p>
    <w:p w14:paraId="000000A7" w14:textId="69DD093D" w:rsidR="00767913" w:rsidRDefault="00FF33B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>Fluxograma entre os dois setores;</w:t>
      </w:r>
    </w:p>
    <w:p w14:paraId="000000AA" w14:textId="77777777" w:rsidR="00767913" w:rsidRDefault="00880FA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>Layout;</w:t>
      </w:r>
    </w:p>
    <w:p w14:paraId="000000AB" w14:textId="77777777" w:rsidR="00767913" w:rsidRDefault="00880FA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>Esquadrias;</w:t>
      </w:r>
    </w:p>
    <w:p w14:paraId="000000AC" w14:textId="77777777" w:rsidR="00767913" w:rsidRDefault="00880FA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>Elementos arquitetônicos de identidade visual;</w:t>
      </w:r>
    </w:p>
    <w:p w14:paraId="000000AD" w14:textId="77777777" w:rsidR="00767913" w:rsidRDefault="00880FA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>Funcionalidade dos materiais de acabamentos;</w:t>
      </w:r>
    </w:p>
    <w:p w14:paraId="000000AE" w14:textId="77777777" w:rsidR="00767913" w:rsidRDefault="00880FA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>Especificações das cores de acabamento.</w:t>
      </w:r>
    </w:p>
    <w:p w14:paraId="000000AF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color w:val="000000"/>
        </w:rPr>
      </w:pPr>
    </w:p>
    <w:p w14:paraId="000000B0" w14:textId="27CC9A31" w:rsidR="00767913" w:rsidRDefault="00880FA7">
      <w:pPr>
        <w:pStyle w:val="Ttulo3"/>
        <w:rPr>
          <w:highlight w:val="white"/>
        </w:rPr>
      </w:pPr>
      <w:bookmarkStart w:id="10" w:name="_Toc78300076"/>
      <w:r>
        <w:rPr>
          <w:highlight w:val="white"/>
        </w:rPr>
        <w:t>2.</w:t>
      </w:r>
      <w:r w:rsidR="00337567">
        <w:rPr>
          <w:highlight w:val="white"/>
        </w:rPr>
        <w:t>3</w:t>
      </w:r>
      <w:r>
        <w:rPr>
          <w:highlight w:val="white"/>
        </w:rPr>
        <w:t xml:space="preserve"> ACESSIBILIDADE</w:t>
      </w:r>
      <w:bookmarkEnd w:id="10"/>
    </w:p>
    <w:p w14:paraId="000000B1" w14:textId="55867E4C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highlight w:val="white"/>
        </w:rPr>
      </w:pPr>
      <w:r>
        <w:rPr>
          <w:color w:val="000000"/>
          <w:highlight w:val="white"/>
        </w:rPr>
        <w:t>De acordo com dados do Censo de 2010</w:t>
      </w:r>
      <w:r w:rsidR="00051A8A">
        <w:rPr>
          <w:color w:val="000000"/>
          <w:highlight w:val="white"/>
        </w:rPr>
        <w:t xml:space="preserve"> </w:t>
      </w:r>
      <w:r>
        <w:rPr>
          <w:color w:val="000000"/>
          <w:highlight w:val="white"/>
        </w:rPr>
        <w:t>(IBGE, 2010) cerca de 45,6 milhões de pessoas declaram ser portador de algum tipo de deficiência no país, o que corresponde ao percentual de 23,9% da população brasileira. Dessas pessoas 38,4 milhões estão em áreas urbanas e 7,13 milhões em áreas rurais. A região Nordeste concentra os municípios com maiores percentuais desta fatia de população com pelo menos uma das deficiências investigadas.</w:t>
      </w:r>
    </w:p>
    <w:p w14:paraId="000000B2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before="240" w:after="240"/>
        <w:rPr>
          <w:color w:val="000000"/>
          <w:highlight w:val="white"/>
        </w:rPr>
      </w:pPr>
      <w:r>
        <w:rPr>
          <w:color w:val="000000"/>
          <w:highlight w:val="white"/>
        </w:rPr>
        <w:t>Considerando que a Constituição de 1988, reza no seu Art. 6 que “são direitos sociais a educação, a saúde, a alimentação, o trabalho, a moradia, o transporte, o lazer, a segurança, a previdência social, a proteção à maternidade e à infância, a assistência aos desamparados, na forma desta constituição (Redação dada pela Emenda Constitucional número 90, de 2015)”. É necessário promover em todos os âmbitos da Administração Pública, acessibilidade ampla e irrestrita aos portadores de deficiências físicas como forma de promover a inclusão social.</w:t>
      </w:r>
    </w:p>
    <w:p w14:paraId="000000B3" w14:textId="31FD2E4E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before="240" w:after="240"/>
        <w:rPr>
          <w:color w:val="000000"/>
          <w:highlight w:val="white"/>
        </w:rPr>
      </w:pPr>
      <w:r>
        <w:rPr>
          <w:color w:val="000000"/>
          <w:highlight w:val="white"/>
        </w:rPr>
        <w:lastRenderedPageBreak/>
        <w:t xml:space="preserve">No Art. 8 do Decreto Federal N°5.296, de 2 de </w:t>
      </w:r>
      <w:r w:rsidR="00BA5E80">
        <w:rPr>
          <w:color w:val="000000"/>
          <w:highlight w:val="white"/>
        </w:rPr>
        <w:t>dezembro</w:t>
      </w:r>
      <w:r>
        <w:rPr>
          <w:color w:val="000000"/>
          <w:highlight w:val="white"/>
        </w:rPr>
        <w:t xml:space="preserve"> de 2004, a acessibilidade é definida como “Condição para utilização, com segurança e autonomia, total ou assistida, dos espaços, mobiliários e equipamentos urbanos, das edificações, dos serviços de transporte e dos dispositivos, sistemas e meios de comunicação e informação, por pessoa portadora de deficiência ou com mobilidade reduzida”.</w:t>
      </w:r>
    </w:p>
    <w:p w14:paraId="000000B4" w14:textId="77CF3EC9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before="240" w:after="240"/>
        <w:rPr>
          <w:color w:val="000000"/>
          <w:highlight w:val="white"/>
        </w:rPr>
      </w:pPr>
      <w:r>
        <w:rPr>
          <w:color w:val="000000"/>
          <w:highlight w:val="white"/>
        </w:rPr>
        <w:t>A Lei de Diretrizes e Bases da Educação Nacional, de número 9.394/1996, reforça aspectos que corroboram com a Constituição Brasileira, em seus artigos 3 e 4 ao definir os mesmos princípios e fins da educação nacional. O Plano Nacional de Educação, traçado para o decênio de 2014-2024 e aprovado pela lei número 13.005/2014, vem estabelecer entre as diversas diretrizes a superação das desigualdades educacionais por meio da erradicação de todas as formas de discriminação, do respeito aos direitos humanos, à diversidade e a sustentabilidade socioambiental</w:t>
      </w:r>
      <w:r w:rsidR="00BA5E80">
        <w:rPr>
          <w:color w:val="000000"/>
          <w:highlight w:val="white"/>
        </w:rPr>
        <w:t xml:space="preserve"> </w:t>
      </w:r>
      <w:r>
        <w:rPr>
          <w:color w:val="000000"/>
          <w:highlight w:val="white"/>
        </w:rPr>
        <w:t>(BRASIL, 2014).</w:t>
      </w:r>
    </w:p>
    <w:p w14:paraId="000000B5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before="240" w:after="240"/>
        <w:rPr>
          <w:color w:val="000000"/>
          <w:highlight w:val="white"/>
        </w:rPr>
      </w:pPr>
      <w:r>
        <w:rPr>
          <w:color w:val="000000"/>
          <w:highlight w:val="white"/>
        </w:rPr>
        <w:t>Assim, compreendemos que os marcos legais e as diretrizes educacionais brasileiras não deixam dúvidas quanto à necessidade de se cuidar das questões de inclusão social e educacional, preservadas as especificidades de cada etapa e modalidade de ensino com vista à promoção da cidadania, à eliminação de todas as formas de discriminação e à promoção dos princípios do respeito aos direitos humanos e à diversidade.</w:t>
      </w:r>
    </w:p>
    <w:p w14:paraId="000000B6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before="240" w:after="240"/>
        <w:rPr>
          <w:color w:val="000000"/>
        </w:rPr>
      </w:pPr>
      <w:r>
        <w:rPr>
          <w:color w:val="000000"/>
          <w:highlight w:val="white"/>
        </w:rPr>
        <w:t xml:space="preserve">Dessa forma, o projeto arquitetônico baseado na norma ABNT NBR 9050/2020 Acessibilidade a edificações, mobiliário, espaços e equipamentos urbanos, proporciona a utilização de maneira autônoma, independente e segura do ambiente, edificações, mobiliário, equipamentos urbanos e elementos à maior quantidade possível de pessoas, independente de idade, estatura ou limitação de </w:t>
      </w:r>
      <w:r>
        <w:rPr>
          <w:color w:val="000000"/>
          <w:highlight w:val="white"/>
        </w:rPr>
        <w:lastRenderedPageBreak/>
        <w:t>mobilidade ou percepção, auxiliando na eliminação de barreiras e na construção de uma sociedade inclusiva.</w:t>
      </w:r>
      <w:r>
        <w:rPr>
          <w:color w:val="000000"/>
          <w:highlight w:val="yellow"/>
        </w:rPr>
        <w:t xml:space="preserve">  </w:t>
      </w:r>
      <w:r>
        <w:rPr>
          <w:color w:val="000000"/>
        </w:rPr>
        <w:t xml:space="preserve">     </w:t>
      </w:r>
    </w:p>
    <w:p w14:paraId="000000B7" w14:textId="77777777" w:rsidR="00767913" w:rsidRDefault="00880FA7">
      <w:pPr>
        <w:pStyle w:val="Ttulo1"/>
      </w:pPr>
      <w:bookmarkStart w:id="11" w:name="_Toc78300077"/>
      <w:r>
        <w:rPr>
          <w:color w:val="990000"/>
          <w:highlight w:val="white"/>
        </w:rPr>
        <w:t>3. ELEMENTOS CONSTRUTIVOS</w:t>
      </w:r>
      <w:bookmarkEnd w:id="11"/>
      <w:r>
        <w:rPr>
          <w:color w:val="990000"/>
          <w:highlight w:val="white"/>
        </w:rPr>
        <w:t xml:space="preserve"> </w:t>
      </w:r>
    </w:p>
    <w:p w14:paraId="000000B8" w14:textId="77777777" w:rsidR="00767913" w:rsidRDefault="00880FA7">
      <w:pPr>
        <w:pStyle w:val="Ttulo3"/>
        <w:rPr>
          <w:highlight w:val="white"/>
        </w:rPr>
      </w:pPr>
      <w:bookmarkStart w:id="12" w:name="_Toc78300078"/>
      <w:r>
        <w:rPr>
          <w:highlight w:val="white"/>
        </w:rPr>
        <w:t>3.1 SISTEMA DE VEDAÇÃO VERTICAL</w:t>
      </w:r>
      <w:bookmarkEnd w:id="12"/>
      <w:r>
        <w:rPr>
          <w:highlight w:val="white"/>
        </w:rPr>
        <w:t xml:space="preserve"> </w:t>
      </w:r>
    </w:p>
    <w:p w14:paraId="000000BA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highlight w:val="white"/>
        </w:rPr>
      </w:pPr>
      <w:r>
        <w:rPr>
          <w:b/>
          <w:color w:val="000000"/>
          <w:highlight w:val="white"/>
          <w:u w:val="single"/>
        </w:rPr>
        <w:t>3.1.1 Alvenarias de Blocos Cerâmicos</w:t>
      </w:r>
    </w:p>
    <w:p w14:paraId="272D19E1" w14:textId="77777777" w:rsidR="00FF33B7" w:rsidRDefault="00FF33B7" w:rsidP="00FF33B7">
      <w:pPr>
        <w:rPr>
          <w:highlight w:val="white"/>
        </w:rPr>
      </w:pPr>
      <w:r>
        <w:rPr>
          <w:highlight w:val="white"/>
        </w:rPr>
        <w:t>Os tijolos de barro maciços ou furados serão de procedência conhecida e idônea, bem cozidos, de textura homogênea, compactos, suficientemente duros para o fim a que se destinam, isentos de fragmentos calcários, ou outro material estranho qualquer. Deverão apresentar arestas vivas e faces planas sem fendas e dimensões regulares.</w:t>
      </w:r>
    </w:p>
    <w:p w14:paraId="0846A48F" w14:textId="77777777" w:rsidR="00FF33B7" w:rsidRDefault="00FF33B7" w:rsidP="00FF33B7">
      <w:pPr>
        <w:rPr>
          <w:color w:val="000000"/>
          <w:shd w:val="clear" w:color="auto" w:fill="FFFFFF"/>
        </w:rPr>
      </w:pPr>
      <w:r w:rsidRPr="000D7EBC">
        <w:rPr>
          <w:color w:val="000000"/>
          <w:shd w:val="clear" w:color="auto" w:fill="FFFFFF"/>
        </w:rPr>
        <w:t>As paredes propostas estão na Administração pela retirada das esquadrias existentes e colocação de esquadrias novas as paredes terão de ser reconstruídas. Detalhes sobre dimensões são encontrados nas pranchas de Construção – Plantas e cortes – Administração.</w:t>
      </w:r>
    </w:p>
    <w:p w14:paraId="381794B8" w14:textId="77777777" w:rsidR="00FF33B7" w:rsidRPr="00266F0A" w:rsidRDefault="00FF33B7" w:rsidP="00FF33B7">
      <w:pPr>
        <w:spacing w:after="0"/>
        <w:rPr>
          <w:b/>
          <w:u w:val="single"/>
        </w:rPr>
      </w:pPr>
      <w:r w:rsidRPr="00266F0A">
        <w:rPr>
          <w:b/>
          <w:u w:val="single"/>
        </w:rPr>
        <w:t>3.1.2 Alvenaria de Bloco de Gesso</w:t>
      </w:r>
    </w:p>
    <w:p w14:paraId="7BB13866" w14:textId="77777777" w:rsidR="00FF33B7" w:rsidRDefault="00FF33B7" w:rsidP="00FF33B7">
      <w:pPr>
        <w:spacing w:after="0"/>
        <w:rPr>
          <w:bCs/>
        </w:rPr>
      </w:pPr>
      <w:r w:rsidRPr="00266F0A">
        <w:rPr>
          <w:bCs/>
        </w:rPr>
        <w:t>Para ganhar espaço interno na área do banheiro que será construído na administração foi proposto bloco de gesso adequado às áreas molhadas.</w:t>
      </w:r>
      <w:r>
        <w:rPr>
          <w:bCs/>
        </w:rPr>
        <w:t xml:space="preserve"> A parte interna do banheiro será revestida com porcelanato e a parte externa em pintura.</w:t>
      </w:r>
    </w:p>
    <w:p w14:paraId="58CD8DED" w14:textId="77777777" w:rsidR="00FF33B7" w:rsidRPr="000D7EBC" w:rsidRDefault="00FF33B7" w:rsidP="00FF33B7">
      <w:pPr>
        <w:spacing w:after="0"/>
        <w:rPr>
          <w:b/>
          <w:u w:val="single"/>
        </w:rPr>
      </w:pPr>
    </w:p>
    <w:p w14:paraId="60CA9416" w14:textId="77777777" w:rsidR="00FF33B7" w:rsidRPr="00F97490" w:rsidRDefault="00FF33B7" w:rsidP="00FF33B7">
      <w:pPr>
        <w:spacing w:after="0"/>
        <w:rPr>
          <w:b/>
          <w:u w:val="single"/>
        </w:rPr>
      </w:pPr>
      <w:r>
        <w:rPr>
          <w:b/>
          <w:highlight w:val="white"/>
          <w:u w:val="single"/>
        </w:rPr>
        <w:t xml:space="preserve">3.1.3 </w:t>
      </w:r>
      <w:r w:rsidRPr="00F97490">
        <w:rPr>
          <w:b/>
          <w:u w:val="single"/>
        </w:rPr>
        <w:t xml:space="preserve">Divisórias acústicas do tipo piso-teto </w:t>
      </w:r>
    </w:p>
    <w:p w14:paraId="56A00BC6" w14:textId="77777777" w:rsidR="00FF33B7" w:rsidRDefault="00FF33B7" w:rsidP="00FF33B7">
      <w:pPr>
        <w:autoSpaceDE w:val="0"/>
        <w:autoSpaceDN w:val="0"/>
        <w:adjustRightInd w:val="0"/>
        <w:spacing w:after="0" w:line="240" w:lineRule="auto"/>
      </w:pPr>
      <w:r>
        <w:t xml:space="preserve">As divisórias </w:t>
      </w:r>
      <w:r w:rsidRPr="001220B1">
        <w:t>acústica</w:t>
      </w:r>
      <w:r>
        <w:t xml:space="preserve">s tipo piso-teto serão da linha </w:t>
      </w:r>
      <w:proofErr w:type="spellStart"/>
      <w:r>
        <w:t>S</w:t>
      </w:r>
      <w:r w:rsidRPr="001220B1">
        <w:t>pazio</w:t>
      </w:r>
      <w:proofErr w:type="spellEnd"/>
      <w:r w:rsidRPr="001220B1">
        <w:t xml:space="preserve"> 600, painéis monoblocos</w:t>
      </w:r>
      <w:r>
        <w:t xml:space="preserve"> com </w:t>
      </w:r>
      <w:r w:rsidRPr="001220B1">
        <w:t xml:space="preserve">acabamento madeirado, espessura 600mm, miolo em lã de rocha, estrutura em perfil de alumínio extrudado, </w:t>
      </w:r>
      <w:r>
        <w:t xml:space="preserve">com </w:t>
      </w:r>
      <w:r w:rsidRPr="001220B1">
        <w:t xml:space="preserve">sistema de rodapé </w:t>
      </w:r>
      <w:r>
        <w:t xml:space="preserve">em alumínio </w:t>
      </w:r>
      <w:r w:rsidRPr="001220B1">
        <w:t xml:space="preserve">com </w:t>
      </w:r>
      <w:proofErr w:type="spellStart"/>
      <w:r w:rsidRPr="001220B1">
        <w:t>shaft</w:t>
      </w:r>
      <w:proofErr w:type="spellEnd"/>
      <w:r w:rsidRPr="001220B1">
        <w:t xml:space="preserve">, </w:t>
      </w:r>
      <w:r>
        <w:t>da fabricante DIVIFORMA</w:t>
      </w:r>
      <w:r w:rsidRPr="001220B1">
        <w:t xml:space="preserve"> ou similar.</w:t>
      </w:r>
    </w:p>
    <w:p w14:paraId="54F08777" w14:textId="77777777" w:rsidR="00FF33B7" w:rsidRDefault="00FF33B7" w:rsidP="00FF33B7">
      <w:pPr>
        <w:autoSpaceDE w:val="0"/>
        <w:autoSpaceDN w:val="0"/>
        <w:adjustRightInd w:val="0"/>
        <w:spacing w:after="0" w:line="240" w:lineRule="auto"/>
      </w:pPr>
      <w:r>
        <w:lastRenderedPageBreak/>
        <w:t>O tipo do acabamento dos painéis madeirados e do rodapé em alumínio será definido posteriormente, de acordo com o catálogo do fabricante das divisórias.</w:t>
      </w:r>
    </w:p>
    <w:p w14:paraId="2A89C696" w14:textId="77777777" w:rsidR="00FF33B7" w:rsidRDefault="00FF33B7" w:rsidP="00FF33B7">
      <w:pPr>
        <w:autoSpaceDE w:val="0"/>
        <w:autoSpaceDN w:val="0"/>
        <w:adjustRightInd w:val="0"/>
        <w:spacing w:after="0" w:line="240" w:lineRule="auto"/>
      </w:pPr>
      <w:r>
        <w:t xml:space="preserve">Nos setores em que foram solicitados a separação de ambientes, mas não há a necessidade de privacidade visual entre os servidores, foram propostas divisórias do tipo painel/vidro, para maior ampliação visual dos ambientes.  </w:t>
      </w:r>
    </w:p>
    <w:p w14:paraId="0294209E" w14:textId="77777777" w:rsidR="00FF33B7" w:rsidRDefault="00FF33B7" w:rsidP="00FF33B7">
      <w:pPr>
        <w:autoSpaceDE w:val="0"/>
        <w:autoSpaceDN w:val="0"/>
        <w:adjustRightInd w:val="0"/>
        <w:spacing w:after="0" w:line="240" w:lineRule="auto"/>
      </w:pPr>
    </w:p>
    <w:p w14:paraId="07B402C0" w14:textId="77777777" w:rsidR="00FF33B7" w:rsidRDefault="00FF33B7" w:rsidP="00FF33B7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00FF"/>
          <w:sz w:val="24"/>
          <w:szCs w:val="24"/>
        </w:rPr>
      </w:pPr>
      <w:r>
        <w:rPr>
          <w:color w:val="000000"/>
          <w:shd w:val="clear" w:color="auto" w:fill="FFFFFF"/>
        </w:rPr>
        <w:t>As divisórias propostas são encontradas nas salas, localizadas nas pranchas da Administração. Detalhes sobre dimensões são encontrados na prancha de Construção – Plantas e cortes.</w:t>
      </w:r>
    </w:p>
    <w:p w14:paraId="000000BE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highlight w:val="white"/>
          <w:u w:val="single"/>
        </w:rPr>
      </w:pPr>
    </w:p>
    <w:p w14:paraId="000000BF" w14:textId="77777777" w:rsidR="00767913" w:rsidRDefault="00880FA7">
      <w:pPr>
        <w:pStyle w:val="Ttulo3"/>
        <w:rPr>
          <w:highlight w:val="white"/>
        </w:rPr>
      </w:pPr>
      <w:bookmarkStart w:id="13" w:name="_Toc78300079"/>
      <w:r>
        <w:rPr>
          <w:highlight w:val="white"/>
        </w:rPr>
        <w:t>3.2 CIRCULAÇÃO VERTICAL</w:t>
      </w:r>
      <w:bookmarkEnd w:id="13"/>
    </w:p>
    <w:p w14:paraId="36EC41A1" w14:textId="77777777" w:rsidR="00FF33B7" w:rsidRDefault="00FF33B7" w:rsidP="00FF33B7">
      <w:pPr>
        <w:spacing w:after="0"/>
        <w:rPr>
          <w:b/>
          <w:highlight w:val="white"/>
          <w:u w:val="single"/>
        </w:rPr>
      </w:pPr>
      <w:r>
        <w:rPr>
          <w:b/>
          <w:highlight w:val="white"/>
          <w:u w:val="single"/>
        </w:rPr>
        <w:t>3.2.1 Rampas</w:t>
      </w:r>
    </w:p>
    <w:p w14:paraId="209E96F4" w14:textId="77777777" w:rsidR="00FF33B7" w:rsidRDefault="00FF33B7" w:rsidP="00FF33B7">
      <w:pPr>
        <w:spacing w:after="0"/>
        <w:rPr>
          <w:highlight w:val="white"/>
        </w:rPr>
      </w:pPr>
      <w:r>
        <w:rPr>
          <w:highlight w:val="white"/>
        </w:rPr>
        <w:t xml:space="preserve">Para acesso ao restaurante foram propostas rampas em concreto simples com acabamento antiderrapante e com </w:t>
      </w:r>
      <w:r w:rsidRPr="00061C95">
        <w:t>inclinação de 6,25%.</w:t>
      </w:r>
    </w:p>
    <w:p w14:paraId="7F11E3D5" w14:textId="77777777" w:rsidR="00FF33B7" w:rsidRDefault="00FF33B7" w:rsidP="00FF33B7">
      <w:pPr>
        <w:spacing w:after="0"/>
        <w:rPr>
          <w:color w:val="000000"/>
          <w:shd w:val="clear" w:color="auto" w:fill="FFFFFF"/>
        </w:rPr>
      </w:pPr>
      <w:r w:rsidRPr="00061C95">
        <w:rPr>
          <w:color w:val="000000"/>
          <w:shd w:val="clear" w:color="auto" w:fill="FFFFFF"/>
        </w:rPr>
        <w:t>Detalhes sobre dimensões são encontrados na prancha de Acessibilidade - Construção – Plantas e cortes.</w:t>
      </w:r>
    </w:p>
    <w:p w14:paraId="000000C3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highlight w:val="yellow"/>
        </w:rPr>
      </w:pPr>
    </w:p>
    <w:p w14:paraId="000000C4" w14:textId="77777777" w:rsidR="00767913" w:rsidRDefault="00880FA7">
      <w:pPr>
        <w:pStyle w:val="Ttulo3"/>
        <w:rPr>
          <w:highlight w:val="white"/>
        </w:rPr>
      </w:pPr>
      <w:bookmarkStart w:id="14" w:name="_Toc78300080"/>
      <w:r>
        <w:rPr>
          <w:highlight w:val="white"/>
        </w:rPr>
        <w:t>3.3 ESQUADRIAS</w:t>
      </w:r>
      <w:bookmarkEnd w:id="14"/>
    </w:p>
    <w:p w14:paraId="0FE9DCC7" w14:textId="77777777" w:rsidR="00FF33B7" w:rsidRDefault="00FF33B7" w:rsidP="00FF33B7">
      <w:pPr>
        <w:spacing w:after="0"/>
        <w:rPr>
          <w:color w:val="000000"/>
          <w:shd w:val="clear" w:color="auto" w:fill="FFFFFF"/>
        </w:rPr>
      </w:pPr>
      <w:r>
        <w:rPr>
          <w:b/>
          <w:highlight w:val="white"/>
          <w:u w:val="single"/>
        </w:rPr>
        <w:t>3.3.1 Portas de madeira</w:t>
      </w:r>
    </w:p>
    <w:p w14:paraId="19C77AD6" w14:textId="5BA55105" w:rsidR="00FF33B7" w:rsidRPr="00D630DA" w:rsidRDefault="009266EA" w:rsidP="00FF33B7">
      <w:pPr>
        <w:pStyle w:val="NormalWeb"/>
        <w:spacing w:before="0" w:beforeAutospacing="0" w:after="160" w:afterAutospacing="0"/>
        <w:rPr>
          <w:rFonts w:ascii="Calibri" w:hAnsi="Calibri" w:cs="Calibri"/>
          <w:color w:val="000000"/>
          <w:sz w:val="22"/>
          <w:szCs w:val="22"/>
          <w:shd w:val="clear" w:color="auto" w:fill="FFFFFF"/>
        </w:rPr>
      </w:pPr>
      <w:r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C</w:t>
      </w:r>
      <w:r w:rsidR="00FF33B7" w:rsidRPr="00D630DA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onforme indicação na prancha </w:t>
      </w:r>
      <w:r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Planta Baixa e Cortes de Demolição (P02/25), p</w:t>
      </w:r>
      <w:r w:rsidRPr="00D630DA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ortas de giro serão removidas,</w:t>
      </w:r>
    </w:p>
    <w:p w14:paraId="14C03498" w14:textId="4695B99E" w:rsidR="00FF33B7" w:rsidRDefault="002B2C24" w:rsidP="00FF33B7">
      <w:pPr>
        <w:pStyle w:val="NormalWeb"/>
        <w:spacing w:before="0" w:beforeAutospacing="0" w:after="160" w:afterAutospacing="0"/>
        <w:rPr>
          <w:rFonts w:ascii="Calibri" w:hAnsi="Calibri" w:cs="Calibri"/>
          <w:color w:val="000000"/>
          <w:sz w:val="22"/>
          <w:szCs w:val="22"/>
          <w:shd w:val="clear" w:color="auto" w:fill="FFFFFF"/>
        </w:rPr>
      </w:pPr>
      <w:r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Foram</w:t>
      </w:r>
      <w:r w:rsidR="00FF33B7" w:rsidRPr="00D630DA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 propostas </w:t>
      </w:r>
      <w:r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apenas 2 portas</w:t>
      </w:r>
      <w:r w:rsidR="00FF33B7" w:rsidRPr="00D630DA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, de giro e em madeira, com vão livre de 80cm, </w:t>
      </w:r>
      <w:r w:rsidR="00FF33B7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e uma porta de acesso à cozinha, com vão livre de 1,10m, </w:t>
      </w:r>
      <w:r w:rsidR="00FF33B7" w:rsidRPr="00D630DA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conforme </w:t>
      </w:r>
      <w:r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pranchas de detalhamento.</w:t>
      </w:r>
    </w:p>
    <w:p w14:paraId="71762D6F" w14:textId="77777777" w:rsidR="00FF33B7" w:rsidRDefault="00FF33B7" w:rsidP="00FF33B7">
      <w:pPr>
        <w:pStyle w:val="NormalWeb"/>
        <w:spacing w:before="0" w:beforeAutospacing="0" w:after="160" w:afterAutospacing="0"/>
      </w:pPr>
      <w:r>
        <w:rPr>
          <w:rFonts w:ascii="Calibri" w:hAnsi="Calibri" w:cs="Calibri"/>
          <w:b/>
          <w:bCs/>
          <w:color w:val="000000"/>
          <w:sz w:val="22"/>
          <w:szCs w:val="22"/>
          <w:u w:val="single"/>
          <w:shd w:val="clear" w:color="auto" w:fill="FFFFFF"/>
        </w:rPr>
        <w:t>3.3.2 Portas de divisórias</w:t>
      </w:r>
    </w:p>
    <w:p w14:paraId="5DB9E3D9" w14:textId="77777777" w:rsidR="00FF33B7" w:rsidRPr="00D630DA" w:rsidRDefault="00FF33B7" w:rsidP="00FF33B7">
      <w:pPr>
        <w:pStyle w:val="NormalWeb"/>
        <w:spacing w:before="0" w:beforeAutospacing="0" w:after="160" w:afterAutospacing="0"/>
        <w:rPr>
          <w:rFonts w:ascii="Calibri" w:hAnsi="Calibri" w:cs="Calibri"/>
          <w:color w:val="000000"/>
          <w:sz w:val="22"/>
          <w:szCs w:val="22"/>
          <w:shd w:val="clear" w:color="auto" w:fill="FFFFFF"/>
        </w:rPr>
      </w:pPr>
      <w:r w:rsidRPr="00D630DA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Uma porta em divisória foi proposta, na entrada da administração, que conta com um pequeno balcão de atendimento para os alunos, de </w:t>
      </w:r>
      <w:r w:rsidRPr="00D630DA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lastRenderedPageBreak/>
        <w:t xml:space="preserve">giro, com 35mm de espessura, medindo 85 x 210cm, com largura livre de 80cm. Fabricante </w:t>
      </w:r>
      <w:proofErr w:type="spellStart"/>
      <w:r w:rsidRPr="00D630DA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Diviforma</w:t>
      </w:r>
      <w:proofErr w:type="spellEnd"/>
      <w:r w:rsidRPr="00D630DA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 ou similar.</w:t>
      </w:r>
    </w:p>
    <w:p w14:paraId="3F66E4A8" w14:textId="3B74BDF1" w:rsidR="00FF33B7" w:rsidRDefault="00FF33B7" w:rsidP="00FF33B7">
      <w:pPr>
        <w:pStyle w:val="NormalWeb"/>
        <w:spacing w:before="0" w:beforeAutospacing="0" w:after="160" w:afterAutospacing="0"/>
        <w:rPr>
          <w:rFonts w:ascii="Calibri" w:hAnsi="Calibri" w:cs="Calibri"/>
          <w:color w:val="000000"/>
          <w:sz w:val="22"/>
          <w:szCs w:val="22"/>
          <w:shd w:val="clear" w:color="auto" w:fill="FFFFFF"/>
        </w:rPr>
      </w:pPr>
      <w:r w:rsidRPr="00D630DA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A locação das portas está marcada na prancha Planta</w:t>
      </w:r>
      <w:r w:rsidR="002B2C24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 baixa</w:t>
      </w:r>
      <w:r w:rsidRPr="00D630DA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 e cortes</w:t>
      </w:r>
      <w:r w:rsidR="002B2C24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 - Construção</w:t>
      </w:r>
      <w:r w:rsidRPr="00D630DA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.</w:t>
      </w:r>
    </w:p>
    <w:p w14:paraId="695EDF4A" w14:textId="77777777" w:rsidR="00FF33B7" w:rsidRDefault="00FF33B7" w:rsidP="00FF33B7">
      <w:pPr>
        <w:pStyle w:val="NormalWeb"/>
        <w:spacing w:before="0" w:beforeAutospacing="0" w:after="0" w:afterAutospacing="0"/>
      </w:pPr>
      <w:r w:rsidRPr="00716303">
        <w:rPr>
          <w:rFonts w:ascii="Calibri" w:hAnsi="Calibri" w:cs="Calibri"/>
          <w:b/>
          <w:bCs/>
          <w:color w:val="000000"/>
          <w:sz w:val="22"/>
          <w:szCs w:val="22"/>
          <w:u w:val="single"/>
          <w:shd w:val="clear" w:color="auto" w:fill="FFFFFF"/>
        </w:rPr>
        <w:t>3.3.3 Porta Metálica</w:t>
      </w:r>
    </w:p>
    <w:p w14:paraId="77A9070D" w14:textId="39D7948B" w:rsidR="00FF33B7" w:rsidRDefault="00FF33B7" w:rsidP="00FF33B7">
      <w:pPr>
        <w:pStyle w:val="NormalWeb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  <w:shd w:val="clear" w:color="auto" w:fill="FFFFFF"/>
        </w:rPr>
      </w:pPr>
      <w:r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Algumas portas de madeira irão ser trocadas por </w:t>
      </w:r>
      <w:r w:rsidRPr="00B20504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porta</w:t>
      </w:r>
      <w:r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s</w:t>
      </w:r>
      <w:r w:rsidRPr="00B20504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 de giro em alumínio natural com fechamento automático</w:t>
      </w:r>
      <w:r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 </w:t>
      </w:r>
      <w:r w:rsidRPr="00B20504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e visor fixo em vidro temperado incolor de 6 mm fixada em batente de alumínio</w:t>
      </w:r>
      <w:r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 anodizado na cor preto fosco, conforme indicação na prancha </w:t>
      </w:r>
      <w:r w:rsidR="00D83227" w:rsidRPr="00D630DA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Planta</w:t>
      </w:r>
      <w:r w:rsidR="00D83227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 baixa</w:t>
      </w:r>
      <w:r w:rsidR="00D83227" w:rsidRPr="00D630DA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 e cortes</w:t>
      </w:r>
      <w:r w:rsidR="00D83227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 - Construção</w:t>
      </w:r>
      <w:r w:rsidR="00D83227" w:rsidRPr="00D630DA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.</w:t>
      </w:r>
    </w:p>
    <w:p w14:paraId="2A807084" w14:textId="77777777" w:rsidR="00FF33B7" w:rsidRDefault="00FF33B7" w:rsidP="00FF33B7">
      <w:pPr>
        <w:pStyle w:val="NormalWeb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  <w:shd w:val="clear" w:color="auto" w:fill="FFFFFF"/>
        </w:rPr>
      </w:pPr>
    </w:p>
    <w:p w14:paraId="1C6935EC" w14:textId="77777777" w:rsidR="00FF33B7" w:rsidRPr="008D594C" w:rsidRDefault="00FF33B7" w:rsidP="00FF33B7">
      <w:pPr>
        <w:spacing w:after="0" w:line="240" w:lineRule="auto"/>
        <w:rPr>
          <w:b/>
          <w:u w:val="single"/>
        </w:rPr>
      </w:pPr>
      <w:r w:rsidRPr="008D594C">
        <w:rPr>
          <w:b/>
          <w:u w:val="single"/>
        </w:rPr>
        <w:t>3.3.4 Portas de Plástico (ABS)</w:t>
      </w:r>
    </w:p>
    <w:p w14:paraId="0B465A88" w14:textId="77777777" w:rsidR="00FF33B7" w:rsidRDefault="00FF33B7" w:rsidP="00FF33B7">
      <w:pPr>
        <w:spacing w:after="0" w:line="240" w:lineRule="auto"/>
        <w:rPr>
          <w:bCs/>
        </w:rPr>
      </w:pPr>
      <w:r>
        <w:rPr>
          <w:bCs/>
        </w:rPr>
        <w:t xml:space="preserve">Duas portas da cozinha serão do </w:t>
      </w:r>
      <w:r w:rsidRPr="008D594C">
        <w:rPr>
          <w:bCs/>
        </w:rPr>
        <w:t>tipo vai-e-vem em ABS rígido texturizado de alto impacto com 12mm de espessura na cor branca, fechamento automático por gravidade, suporte de fixação inferior em plástico UHMW e superior em aço inox 304, visor em policarbonato (transparente) de 3mm de espessura, para-choque em ABS para absorção de impacto, vedação em todo o perímetro.</w:t>
      </w:r>
    </w:p>
    <w:p w14:paraId="250BC4F0" w14:textId="77777777" w:rsidR="00FF33B7" w:rsidRPr="00BE4AE5" w:rsidRDefault="00FF33B7" w:rsidP="00FF33B7">
      <w:pPr>
        <w:spacing w:after="0" w:line="240" w:lineRule="auto"/>
        <w:rPr>
          <w:bCs/>
        </w:rPr>
      </w:pPr>
    </w:p>
    <w:p w14:paraId="4F8EE123" w14:textId="77777777" w:rsidR="00FF33B7" w:rsidRPr="00BE4AE5" w:rsidRDefault="00FF33B7" w:rsidP="00FF33B7">
      <w:pPr>
        <w:spacing w:after="0"/>
        <w:rPr>
          <w:b/>
          <w:u w:val="single"/>
        </w:rPr>
      </w:pPr>
      <w:r w:rsidRPr="00BE4AE5">
        <w:rPr>
          <w:b/>
          <w:u w:val="single"/>
        </w:rPr>
        <w:t>3.3.5 Visores</w:t>
      </w:r>
    </w:p>
    <w:p w14:paraId="375FCD2A" w14:textId="77777777" w:rsidR="00FF33B7" w:rsidRPr="00BE4AE5" w:rsidRDefault="00FF33B7" w:rsidP="00FF33B7">
      <w:pPr>
        <w:spacing w:after="0"/>
        <w:rPr>
          <w:bCs/>
          <w:highlight w:val="yellow"/>
        </w:rPr>
      </w:pPr>
      <w:r>
        <w:rPr>
          <w:color w:val="000000"/>
          <w:shd w:val="clear" w:color="auto" w:fill="FFFFFF"/>
        </w:rPr>
        <w:t>Os visores existentes na Cozinha do RU encontram-se em um estado de conservação ruim</w:t>
      </w:r>
      <w:r w:rsidRPr="00646951">
        <w:rPr>
          <w:color w:val="000000"/>
          <w:shd w:val="clear" w:color="auto" w:fill="FFFFFF"/>
        </w:rPr>
        <w:t>, além de serem de um material pouco higiênico como a madeira</w:t>
      </w:r>
      <w:r>
        <w:rPr>
          <w:color w:val="000000"/>
          <w:shd w:val="clear" w:color="auto" w:fill="FFFFFF"/>
        </w:rPr>
        <w:t>, serão removidas e</w:t>
      </w:r>
      <w:r>
        <w:rPr>
          <w:bCs/>
        </w:rPr>
        <w:t xml:space="preserve"> substituídos por </w:t>
      </w:r>
      <w:r w:rsidRPr="00BE4AE5">
        <w:rPr>
          <w:bCs/>
        </w:rPr>
        <w:t>visor</w:t>
      </w:r>
      <w:r>
        <w:rPr>
          <w:bCs/>
        </w:rPr>
        <w:t xml:space="preserve">es em alumínio anodizado preto fosco com </w:t>
      </w:r>
      <w:r w:rsidRPr="00BE4AE5">
        <w:rPr>
          <w:bCs/>
        </w:rPr>
        <w:t>vidro incolor temperado 6 mm fixo em caixilho em alumínio</w:t>
      </w:r>
      <w:r>
        <w:rPr>
          <w:bCs/>
        </w:rPr>
        <w:t>.</w:t>
      </w:r>
    </w:p>
    <w:p w14:paraId="714E88BD" w14:textId="77777777" w:rsidR="00FF33B7" w:rsidRDefault="00FF33B7" w:rsidP="00FF33B7">
      <w:pPr>
        <w:pStyle w:val="NormalWeb"/>
        <w:spacing w:before="0" w:beforeAutospacing="0" w:after="160" w:afterAutospacing="0"/>
        <w:rPr>
          <w:rFonts w:ascii="Calibri" w:hAnsi="Calibri" w:cs="Calibri"/>
          <w:color w:val="000000"/>
          <w:sz w:val="22"/>
          <w:szCs w:val="22"/>
          <w:shd w:val="clear" w:color="auto" w:fill="FFFFFF"/>
        </w:rPr>
      </w:pPr>
      <w:r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Mais detalhes são encontrados na prancha referente ao Detalhamento de esquadrias.</w:t>
      </w:r>
    </w:p>
    <w:p w14:paraId="6CE0BB9C" w14:textId="1E6A739C" w:rsidR="00FF33B7" w:rsidRDefault="00FF33B7" w:rsidP="00FF33B7">
      <w:pPr>
        <w:spacing w:after="0"/>
        <w:rPr>
          <w:b/>
          <w:highlight w:val="yellow"/>
          <w:u w:val="single"/>
        </w:rPr>
      </w:pPr>
    </w:p>
    <w:p w14:paraId="74E1FCB6" w14:textId="1CA8D88B" w:rsidR="00D83227" w:rsidRDefault="00D83227" w:rsidP="00FF33B7">
      <w:pPr>
        <w:spacing w:after="0"/>
        <w:rPr>
          <w:b/>
          <w:highlight w:val="yellow"/>
          <w:u w:val="single"/>
        </w:rPr>
      </w:pPr>
    </w:p>
    <w:p w14:paraId="1487FAE1" w14:textId="77777777" w:rsidR="00D83227" w:rsidRPr="00F97490" w:rsidRDefault="00D83227" w:rsidP="00FF33B7">
      <w:pPr>
        <w:spacing w:after="0"/>
        <w:rPr>
          <w:b/>
          <w:highlight w:val="yellow"/>
          <w:u w:val="single"/>
        </w:rPr>
      </w:pPr>
    </w:p>
    <w:p w14:paraId="048A40BE" w14:textId="77777777" w:rsidR="00FF33B7" w:rsidRPr="00646951" w:rsidRDefault="00FF33B7" w:rsidP="00FF33B7">
      <w:pPr>
        <w:spacing w:after="0"/>
        <w:rPr>
          <w:b/>
          <w:u w:val="single"/>
        </w:rPr>
      </w:pPr>
      <w:r w:rsidRPr="00646951">
        <w:rPr>
          <w:b/>
          <w:u w:val="single"/>
        </w:rPr>
        <w:lastRenderedPageBreak/>
        <w:t>3.3.</w:t>
      </w:r>
      <w:r>
        <w:rPr>
          <w:b/>
          <w:u w:val="single"/>
        </w:rPr>
        <w:t>6</w:t>
      </w:r>
      <w:r w:rsidRPr="00646951">
        <w:rPr>
          <w:b/>
          <w:u w:val="single"/>
        </w:rPr>
        <w:t xml:space="preserve"> Janelas</w:t>
      </w:r>
    </w:p>
    <w:p w14:paraId="46E2703F" w14:textId="77777777" w:rsidR="00FF33B7" w:rsidRDefault="00FF33B7" w:rsidP="00FF33B7">
      <w:pPr>
        <w:pStyle w:val="NormalWeb"/>
        <w:spacing w:before="0" w:beforeAutospacing="0" w:after="160" w:afterAutospacing="0"/>
        <w:rPr>
          <w:rFonts w:ascii="Calibri" w:hAnsi="Calibri" w:cs="Calibri"/>
          <w:color w:val="000000"/>
          <w:sz w:val="22"/>
          <w:szCs w:val="22"/>
          <w:shd w:val="clear" w:color="auto" w:fill="FFFFFF"/>
        </w:rPr>
      </w:pPr>
      <w:r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Devido ao novo layout, foi necessário a remoção das janelas existentes na administração por janelas altas, para manter a leitura visual as janelas altas irão desde o banheiro até o outro lado da sala de trabalho. </w:t>
      </w:r>
    </w:p>
    <w:p w14:paraId="77F8F5B4" w14:textId="77777777" w:rsidR="00FF33B7" w:rsidRDefault="00FF33B7" w:rsidP="00FF33B7">
      <w:pPr>
        <w:pStyle w:val="NormalWeb"/>
        <w:spacing w:before="0" w:beforeAutospacing="0" w:after="160" w:afterAutospacing="0"/>
        <w:rPr>
          <w:rFonts w:ascii="Calibri" w:hAnsi="Calibri" w:cs="Calibri"/>
          <w:color w:val="000000"/>
          <w:sz w:val="22"/>
          <w:szCs w:val="22"/>
          <w:shd w:val="clear" w:color="auto" w:fill="FFFFFF"/>
        </w:rPr>
      </w:pPr>
      <w:r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Serão janelas em alumínio anodizado na cor preto fosco com vidro transparente, semelhantes as janelas altas existentes na cozinha e com as novas que serão implementadas.</w:t>
      </w:r>
    </w:p>
    <w:p w14:paraId="000000F1" w14:textId="77777777" w:rsidR="00767913" w:rsidRDefault="00880FA7">
      <w:pPr>
        <w:pStyle w:val="Ttulo1"/>
        <w:spacing w:before="0"/>
      </w:pPr>
      <w:bookmarkStart w:id="15" w:name="_Toc78300081"/>
      <w:r>
        <w:rPr>
          <w:color w:val="990000"/>
        </w:rPr>
        <w:t>4. ELEMENTOS DE REVESTIMENTO E ACABAMENTO</w:t>
      </w:r>
      <w:bookmarkEnd w:id="15"/>
    </w:p>
    <w:p w14:paraId="000000F2" w14:textId="480441EE" w:rsidR="00767913" w:rsidRDefault="00880FA7">
      <w:pPr>
        <w:pStyle w:val="Ttulo3"/>
      </w:pPr>
      <w:bookmarkStart w:id="16" w:name="_Toc78300082"/>
      <w:r>
        <w:t>4.1 REVESTIMENTOS DE PAREDE</w:t>
      </w:r>
      <w:bookmarkEnd w:id="16"/>
    </w:p>
    <w:p w14:paraId="1F809DAA" w14:textId="77777777" w:rsidR="00FF33B7" w:rsidRPr="00713E1C" w:rsidRDefault="00FF33B7" w:rsidP="00FF33B7">
      <w:pPr>
        <w:spacing w:after="0"/>
        <w:rPr>
          <w:b/>
          <w:u w:val="single"/>
        </w:rPr>
      </w:pPr>
      <w:r w:rsidRPr="00713E1C">
        <w:rPr>
          <w:b/>
          <w:u w:val="single"/>
        </w:rPr>
        <w:t>4.1.1 Pintura Acrílica Acetinada</w:t>
      </w:r>
    </w:p>
    <w:p w14:paraId="242D4466" w14:textId="77777777" w:rsidR="00FF33B7" w:rsidRDefault="00FF33B7" w:rsidP="00FF33B7">
      <w:pPr>
        <w:spacing w:after="0"/>
        <w:rPr>
          <w:color w:val="000000"/>
          <w:shd w:val="clear" w:color="auto" w:fill="FFFFFF"/>
        </w:rPr>
      </w:pPr>
      <w:r w:rsidRPr="00713E1C">
        <w:rPr>
          <w:color w:val="000000"/>
          <w:shd w:val="clear" w:color="auto" w:fill="FFFFFF"/>
        </w:rPr>
        <w:t>Na área interna da administração foi definida a utilização pintura acrílica acetinada na cor Branco Gelo para os pilares e paredes (internas).</w:t>
      </w:r>
      <w:r>
        <w:rPr>
          <w:color w:val="000000"/>
          <w:shd w:val="clear" w:color="auto" w:fill="FFFFFF"/>
        </w:rPr>
        <w:t xml:space="preserve"> Na área externa serão utilizadas a pintura acrílica na cor Verde, similar à existente atualmente.</w:t>
      </w:r>
    </w:p>
    <w:p w14:paraId="77A5B506" w14:textId="77777777" w:rsidR="00FF33B7" w:rsidRDefault="00FF33B7" w:rsidP="00FF33B7">
      <w:pPr>
        <w:spacing w:after="0"/>
        <w:rPr>
          <w:color w:val="000000"/>
          <w:shd w:val="clear" w:color="auto" w:fill="FFFFFF"/>
        </w:rPr>
      </w:pPr>
    </w:p>
    <w:p w14:paraId="2B1E9B52" w14:textId="77777777" w:rsidR="00FF33B7" w:rsidRDefault="00FF33B7" w:rsidP="00FF33B7">
      <w:pPr>
        <w:spacing w:after="0"/>
        <w:rPr>
          <w:b/>
          <w:highlight w:val="white"/>
          <w:u w:val="single"/>
        </w:rPr>
      </w:pPr>
      <w:r>
        <w:rPr>
          <w:b/>
          <w:highlight w:val="white"/>
          <w:u w:val="single"/>
        </w:rPr>
        <w:t>4.1.2 Rodapé em Piso Uretano</w:t>
      </w:r>
    </w:p>
    <w:p w14:paraId="5039613E" w14:textId="77777777" w:rsidR="00FF33B7" w:rsidRDefault="00FF33B7" w:rsidP="00FF33B7">
      <w:pPr>
        <w:spacing w:after="0"/>
      </w:pPr>
      <w:r>
        <w:rPr>
          <w:highlight w:val="white"/>
        </w:rPr>
        <w:t xml:space="preserve">Para o rodapé foi escolhido o mesmo material do piso </w:t>
      </w:r>
      <w:r>
        <w:t xml:space="preserve">em Uretano (PU-CIM – </w:t>
      </w:r>
      <w:proofErr w:type="spellStart"/>
      <w:r>
        <w:t>Miaki</w:t>
      </w:r>
      <w:proofErr w:type="spellEnd"/>
      <w:r>
        <w:t xml:space="preserve"> Revestimentos), bastante utilizado em indústrias, com o acabamento abaulado para facilitar a limpeza e evitar acúmulo de sujidades nos cantos. </w:t>
      </w:r>
    </w:p>
    <w:p w14:paraId="44547A2A" w14:textId="77777777" w:rsidR="00FF33B7" w:rsidRDefault="00FF33B7" w:rsidP="00FF33B7">
      <w:pPr>
        <w:spacing w:after="0"/>
        <w:rPr>
          <w:b/>
          <w:highlight w:val="white"/>
          <w:u w:val="single"/>
        </w:rPr>
      </w:pPr>
    </w:p>
    <w:p w14:paraId="77DF73A6" w14:textId="77777777" w:rsidR="00FF33B7" w:rsidRDefault="00FF33B7" w:rsidP="00FF33B7">
      <w:pPr>
        <w:spacing w:after="0"/>
        <w:rPr>
          <w:b/>
          <w:highlight w:val="white"/>
          <w:u w:val="single"/>
        </w:rPr>
      </w:pPr>
      <w:r>
        <w:rPr>
          <w:b/>
          <w:highlight w:val="white"/>
          <w:u w:val="single"/>
        </w:rPr>
        <w:t>4.1.3 Revestimento em Porcelanato</w:t>
      </w:r>
    </w:p>
    <w:p w14:paraId="526491B4" w14:textId="77777777" w:rsidR="00FF33B7" w:rsidRDefault="00FF33B7" w:rsidP="00FF33B7">
      <w:pPr>
        <w:spacing w:after="0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Nas paredes do banheiro da administração, foi utilizado o Porcelanato Técnico, nas dimensões 60x60cm, com acabamento polido na cor Bege,</w:t>
      </w:r>
      <w:r w:rsidRPr="00F27A0C">
        <w:rPr>
          <w:color w:val="000000"/>
          <w:shd w:val="clear" w:color="auto" w:fill="FFFFFF"/>
        </w:rPr>
        <w:t xml:space="preserve"> </w:t>
      </w:r>
      <w:r>
        <w:rPr>
          <w:color w:val="000000"/>
          <w:shd w:val="clear" w:color="auto" w:fill="FFFFFF"/>
        </w:rPr>
        <w:t>fabricante Eliane ou equivalente técnico. Rejunte na cor Cinza.</w:t>
      </w:r>
    </w:p>
    <w:p w14:paraId="77367D87" w14:textId="77777777" w:rsidR="00FF33B7" w:rsidRDefault="00FF33B7" w:rsidP="00FF33B7">
      <w:pPr>
        <w:spacing w:after="0"/>
        <w:rPr>
          <w:color w:val="000000"/>
          <w:shd w:val="clear" w:color="auto" w:fill="FFFFFF"/>
        </w:rPr>
      </w:pPr>
    </w:p>
    <w:p w14:paraId="007AADC4" w14:textId="77777777" w:rsidR="00FF33B7" w:rsidRPr="00D04947" w:rsidRDefault="00FF33B7" w:rsidP="00FF33B7">
      <w:pPr>
        <w:spacing w:after="0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Detalhes de paginação se encontram nas pranchas de Detalhamento do banheiro.</w:t>
      </w:r>
    </w:p>
    <w:p w14:paraId="000000F9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highlight w:val="yellow"/>
          <w:u w:val="single"/>
        </w:rPr>
      </w:pPr>
    </w:p>
    <w:p w14:paraId="000000FA" w14:textId="77777777" w:rsidR="00767913" w:rsidRDefault="00880FA7">
      <w:pPr>
        <w:pStyle w:val="Ttulo3"/>
        <w:rPr>
          <w:highlight w:val="white"/>
        </w:rPr>
      </w:pPr>
      <w:bookmarkStart w:id="17" w:name="_Toc78300083"/>
      <w:r>
        <w:rPr>
          <w:highlight w:val="white"/>
        </w:rPr>
        <w:t>4.2 SISTEMAS DE PISOS INTERNOS E EXTERNOS</w:t>
      </w:r>
      <w:bookmarkEnd w:id="17"/>
    </w:p>
    <w:p w14:paraId="30FA7238" w14:textId="77777777" w:rsidR="00FF33B7" w:rsidRPr="00061C95" w:rsidRDefault="00FF33B7" w:rsidP="00FF33B7">
      <w:pPr>
        <w:spacing w:after="0"/>
        <w:rPr>
          <w:b/>
          <w:u w:val="single"/>
        </w:rPr>
      </w:pPr>
      <w:r w:rsidRPr="00061C95">
        <w:rPr>
          <w:b/>
          <w:u w:val="single"/>
        </w:rPr>
        <w:t>4.2.1 Preparo das superfícies</w:t>
      </w:r>
    </w:p>
    <w:p w14:paraId="12FC8904" w14:textId="77777777" w:rsidR="00FF33B7" w:rsidRDefault="00FF33B7" w:rsidP="00FF33B7">
      <w:pPr>
        <w:spacing w:after="0"/>
        <w:rPr>
          <w:highlight w:val="white"/>
        </w:rPr>
      </w:pPr>
      <w:r w:rsidRPr="00061C95">
        <w:t>O piso</w:t>
      </w:r>
      <w:r>
        <w:t xml:space="preserve"> da cozinha deverá ser removido e refeito o contrapiso com nivelamento necessário para receber o novo piso</w:t>
      </w:r>
      <w:r>
        <w:rPr>
          <w:highlight w:val="white"/>
        </w:rPr>
        <w:t>, conforme indicação em projeto. Na parte da administração o piso cerâmico será mantido e o complemento será em granito cinza andorinha. Na rampa existente, o piso em cimento deverá ser refeito para evitar a trepidação da cadeira de rodas nas irregularidades existentes.</w:t>
      </w:r>
    </w:p>
    <w:p w14:paraId="7D211A8B" w14:textId="77777777" w:rsidR="00FF33B7" w:rsidRDefault="00FF33B7" w:rsidP="00FF33B7">
      <w:pPr>
        <w:spacing w:after="0"/>
        <w:rPr>
          <w:highlight w:val="white"/>
        </w:rPr>
      </w:pPr>
    </w:p>
    <w:p w14:paraId="7A043A42" w14:textId="77777777" w:rsidR="00FF33B7" w:rsidRPr="00061C95" w:rsidRDefault="00FF33B7" w:rsidP="00FF33B7">
      <w:pPr>
        <w:spacing w:after="0"/>
        <w:rPr>
          <w:b/>
          <w:u w:val="single"/>
        </w:rPr>
      </w:pPr>
      <w:r w:rsidRPr="00061C95">
        <w:rPr>
          <w:b/>
          <w:u w:val="single"/>
        </w:rPr>
        <w:t>4.2.2 Piso em Uretano</w:t>
      </w:r>
    </w:p>
    <w:p w14:paraId="0F3BE83F" w14:textId="77777777" w:rsidR="00FF33B7" w:rsidRDefault="00FF33B7" w:rsidP="00FF33B7">
      <w:pPr>
        <w:pStyle w:val="NormalWeb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  <w:shd w:val="clear" w:color="auto" w:fill="FFFFFF"/>
        </w:rPr>
      </w:pPr>
      <w:r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O </w:t>
      </w:r>
      <w:r w:rsidRPr="00061C95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piso </w:t>
      </w:r>
      <w:r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da cozinha será em r</w:t>
      </w:r>
      <w:r w:rsidRPr="00061C95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evestimento monolítico autonivelante a base de </w:t>
      </w:r>
      <w:r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U</w:t>
      </w:r>
      <w:r w:rsidRPr="00061C95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retano PU-CIM AN GRIP 4mm</w:t>
      </w:r>
      <w:r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, </w:t>
      </w:r>
      <w:r w:rsidRPr="00061C95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textura média antiderrapante</w:t>
      </w:r>
      <w:r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, </w:t>
      </w:r>
      <w:r w:rsidRPr="00061C95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acabamento fosco ref. 2200 da </w:t>
      </w:r>
      <w:proofErr w:type="spellStart"/>
      <w:r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M</w:t>
      </w:r>
      <w:r w:rsidRPr="00061C95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iaki</w:t>
      </w:r>
      <w:proofErr w:type="spellEnd"/>
      <w:r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 Revestimentos. E deverá ser aplicado sobre contrapiso nivelado e reforçado.</w:t>
      </w:r>
    </w:p>
    <w:p w14:paraId="00000102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highlight w:val="white"/>
        </w:rPr>
      </w:pPr>
    </w:p>
    <w:p w14:paraId="00000103" w14:textId="683A8374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highlight w:val="white"/>
          <w:u w:val="single"/>
        </w:rPr>
      </w:pPr>
      <w:r>
        <w:rPr>
          <w:b/>
          <w:color w:val="000000"/>
          <w:highlight w:val="white"/>
          <w:u w:val="single"/>
        </w:rPr>
        <w:t>4.2.3 Piso Tátil de Alerta</w:t>
      </w:r>
    </w:p>
    <w:p w14:paraId="00000104" w14:textId="09BA5AC8" w:rsidR="00767913" w:rsidRDefault="00C97D56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highlight w:val="white"/>
        </w:rPr>
      </w:pPr>
      <w:r>
        <w:rPr>
          <w:color w:val="000000"/>
          <w:highlight w:val="white"/>
        </w:rPr>
        <w:t>Para</w:t>
      </w:r>
      <w:r w:rsidR="00F426BB">
        <w:rPr>
          <w:color w:val="000000"/>
          <w:highlight w:val="white"/>
        </w:rPr>
        <w:t xml:space="preserve"> a área externa, </w:t>
      </w:r>
      <w:r>
        <w:rPr>
          <w:color w:val="000000"/>
          <w:highlight w:val="white"/>
        </w:rPr>
        <w:t>foi proposto p</w:t>
      </w:r>
      <w:r w:rsidR="00F426BB">
        <w:rPr>
          <w:color w:val="000000"/>
          <w:highlight w:val="white"/>
        </w:rPr>
        <w:t xml:space="preserve">iso </w:t>
      </w:r>
      <w:r>
        <w:rPr>
          <w:color w:val="000000"/>
          <w:highlight w:val="white"/>
        </w:rPr>
        <w:t>t</w:t>
      </w:r>
      <w:r w:rsidR="00F426BB">
        <w:rPr>
          <w:color w:val="000000"/>
          <w:highlight w:val="white"/>
        </w:rPr>
        <w:t xml:space="preserve">átil de alerta em placa concreto, forma 25x25cm espessura 3cm, fabricante </w:t>
      </w:r>
      <w:proofErr w:type="spellStart"/>
      <w:r w:rsidR="00F426BB">
        <w:rPr>
          <w:color w:val="000000"/>
          <w:highlight w:val="white"/>
        </w:rPr>
        <w:t>Acinol</w:t>
      </w:r>
      <w:proofErr w:type="spellEnd"/>
      <w:r w:rsidR="00F426BB">
        <w:rPr>
          <w:color w:val="000000"/>
          <w:highlight w:val="white"/>
        </w:rPr>
        <w:t xml:space="preserve"> ou equivalente técnico com pintura em látex acrílico cor amarelo demarcação </w:t>
      </w:r>
      <w:proofErr w:type="spellStart"/>
      <w:r w:rsidR="00F426BB">
        <w:rPr>
          <w:color w:val="000000"/>
          <w:highlight w:val="white"/>
        </w:rPr>
        <w:t>ref</w:t>
      </w:r>
      <w:proofErr w:type="spellEnd"/>
      <w:r w:rsidR="00F426BB">
        <w:rPr>
          <w:color w:val="000000"/>
          <w:highlight w:val="white"/>
        </w:rPr>
        <w:t xml:space="preserve"> 535 fabricante Coral ou equivalente técnico</w:t>
      </w:r>
      <w:r>
        <w:rPr>
          <w:color w:val="000000"/>
          <w:highlight w:val="white"/>
        </w:rPr>
        <w:t xml:space="preserve"> para</w:t>
      </w:r>
      <w:r>
        <w:rPr>
          <w:color w:val="000000"/>
          <w:highlight w:val="white"/>
        </w:rPr>
        <w:t xml:space="preserve"> atender exigências de acessibilidade</w:t>
      </w:r>
      <w:r w:rsidR="00880FA7">
        <w:rPr>
          <w:color w:val="000000"/>
          <w:highlight w:val="white"/>
        </w:rPr>
        <w:t>. Mais detalhes na Prancha da Rota Acessível. Mais informações sobre dimensionamento na Prancha 05</w:t>
      </w:r>
      <w:r>
        <w:rPr>
          <w:color w:val="000000"/>
          <w:highlight w:val="white"/>
        </w:rPr>
        <w:t>/25 e 06</w:t>
      </w:r>
      <w:r w:rsidR="00880FA7">
        <w:rPr>
          <w:highlight w:val="white"/>
        </w:rPr>
        <w:t>/</w:t>
      </w:r>
      <w:r>
        <w:rPr>
          <w:highlight w:val="white"/>
        </w:rPr>
        <w:t>25</w:t>
      </w:r>
      <w:r w:rsidR="00880FA7">
        <w:rPr>
          <w:color w:val="000000"/>
          <w:highlight w:val="white"/>
        </w:rPr>
        <w:t xml:space="preserve"> referente a Planta da Rota Acessível.</w:t>
      </w:r>
    </w:p>
    <w:p w14:paraId="00000106" w14:textId="12B4B459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highlight w:val="white"/>
        </w:rPr>
      </w:pPr>
    </w:p>
    <w:p w14:paraId="00000107" w14:textId="09E95B0A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highlight w:val="white"/>
          <w:u w:val="single"/>
        </w:rPr>
      </w:pPr>
      <w:r>
        <w:rPr>
          <w:b/>
          <w:color w:val="000000"/>
          <w:highlight w:val="white"/>
          <w:u w:val="single"/>
        </w:rPr>
        <w:t>4.2.</w:t>
      </w:r>
      <w:r w:rsidR="00C97D56">
        <w:rPr>
          <w:b/>
          <w:color w:val="000000"/>
          <w:highlight w:val="white"/>
          <w:u w:val="single"/>
        </w:rPr>
        <w:t>5</w:t>
      </w:r>
      <w:r>
        <w:rPr>
          <w:b/>
          <w:color w:val="000000"/>
          <w:highlight w:val="white"/>
          <w:u w:val="single"/>
        </w:rPr>
        <w:t xml:space="preserve"> </w:t>
      </w:r>
      <w:r w:rsidR="00C97D56">
        <w:rPr>
          <w:b/>
          <w:color w:val="000000"/>
          <w:highlight w:val="white"/>
          <w:u w:val="single"/>
        </w:rPr>
        <w:t>Soleira</w:t>
      </w:r>
    </w:p>
    <w:p w14:paraId="00000108" w14:textId="1B6092F0" w:rsidR="00767913" w:rsidRDefault="00C97D56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highlight w:val="white"/>
        </w:rPr>
      </w:pPr>
      <w:r>
        <w:rPr>
          <w:color w:val="000000"/>
          <w:highlight w:val="white"/>
        </w:rPr>
        <w:t xml:space="preserve">Foram propostas soleiras em granito natural polido tipo cinza andorinha, largura 15 cm espessura 2cm, assentamento com argamassa mármore/granito fabricante </w:t>
      </w:r>
      <w:proofErr w:type="spellStart"/>
      <w:r>
        <w:rPr>
          <w:color w:val="000000"/>
          <w:highlight w:val="white"/>
        </w:rPr>
        <w:t>Quartzolit</w:t>
      </w:r>
      <w:proofErr w:type="spellEnd"/>
      <w:r>
        <w:rPr>
          <w:color w:val="000000"/>
          <w:highlight w:val="white"/>
        </w:rPr>
        <w:t xml:space="preserve"> ou equivalente técnico em locais demarcados no projeto executivo de arquitetura. </w:t>
      </w:r>
      <w:r w:rsidR="00880FA7">
        <w:rPr>
          <w:color w:val="000000"/>
          <w:highlight w:val="white"/>
        </w:rPr>
        <w:lastRenderedPageBreak/>
        <w:t>Mais informações sobre dimensionamento na Prancha 0</w:t>
      </w:r>
      <w:r>
        <w:rPr>
          <w:color w:val="000000"/>
          <w:highlight w:val="white"/>
        </w:rPr>
        <w:t>7</w:t>
      </w:r>
      <w:r w:rsidR="00880FA7">
        <w:rPr>
          <w:highlight w:val="white"/>
        </w:rPr>
        <w:t>/2</w:t>
      </w:r>
      <w:r>
        <w:rPr>
          <w:highlight w:val="white"/>
        </w:rPr>
        <w:t>5</w:t>
      </w:r>
      <w:r w:rsidR="00880FA7">
        <w:rPr>
          <w:color w:val="000000"/>
          <w:highlight w:val="white"/>
        </w:rPr>
        <w:t xml:space="preserve"> referente a Planta de Paginação de Piso. </w:t>
      </w:r>
    </w:p>
    <w:p w14:paraId="00000109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highlight w:val="yellow"/>
          <w:u w:val="single"/>
        </w:rPr>
      </w:pPr>
    </w:p>
    <w:p w14:paraId="0000010A" w14:textId="77777777" w:rsidR="00767913" w:rsidRDefault="00880FA7">
      <w:pPr>
        <w:pStyle w:val="Ttulo3"/>
        <w:rPr>
          <w:highlight w:val="white"/>
        </w:rPr>
      </w:pPr>
      <w:bookmarkStart w:id="18" w:name="_Toc78300084"/>
      <w:r>
        <w:rPr>
          <w:highlight w:val="white"/>
        </w:rPr>
        <w:t>4.3 REVESTIMENTOS/ACABAMENTOS DE TETOS</w:t>
      </w:r>
      <w:bookmarkEnd w:id="18"/>
    </w:p>
    <w:p w14:paraId="4FD0F075" w14:textId="77777777" w:rsidR="00D53D0C" w:rsidRDefault="00D53D0C" w:rsidP="00D53D0C">
      <w:pPr>
        <w:autoSpaceDE w:val="0"/>
        <w:autoSpaceDN w:val="0"/>
        <w:adjustRightInd w:val="0"/>
        <w:spacing w:after="0" w:line="240" w:lineRule="auto"/>
        <w:rPr>
          <w:highlight w:val="white"/>
        </w:rPr>
      </w:pPr>
      <w:r>
        <w:rPr>
          <w:rFonts w:eastAsia="Times New Roman"/>
          <w:color w:val="000000"/>
          <w:shd w:val="clear" w:color="auto" w:fill="FFFFFF"/>
        </w:rPr>
        <w:t>Os tetos existentes são em placas de PVC, que serão mantidas por serem mais fáceis de limpar. Nos locais em que necessitar de ajustes será feito pela manutenção.</w:t>
      </w:r>
    </w:p>
    <w:p w14:paraId="00000117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highlight w:val="yellow"/>
        </w:rPr>
      </w:pPr>
    </w:p>
    <w:p w14:paraId="00000118" w14:textId="77777777" w:rsidR="00767913" w:rsidRDefault="00880FA7">
      <w:pPr>
        <w:pStyle w:val="Ttulo3"/>
        <w:rPr>
          <w:highlight w:val="white"/>
        </w:rPr>
      </w:pPr>
      <w:bookmarkStart w:id="19" w:name="_Toc78300085"/>
      <w:r>
        <w:rPr>
          <w:highlight w:val="white"/>
        </w:rPr>
        <w:t>4.4 GRANITOS, LOUÇAS, METAIS, ACESSÓRIOS E COMPLEMENTOS</w:t>
      </w:r>
      <w:bookmarkEnd w:id="19"/>
    </w:p>
    <w:p w14:paraId="4BFFF485" w14:textId="77777777" w:rsidR="00D53D0C" w:rsidRPr="00C637F7" w:rsidRDefault="00D53D0C" w:rsidP="00D53D0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637F7">
        <w:rPr>
          <w:rFonts w:eastAsia="Times New Roman"/>
          <w:color w:val="000000"/>
          <w:shd w:val="clear" w:color="auto" w:fill="FFFFFF"/>
        </w:rPr>
        <w:t xml:space="preserve">Detalhes sobre dimensões e outras informações são encontrados nas pranchas de </w:t>
      </w:r>
      <w:r>
        <w:rPr>
          <w:rFonts w:eastAsia="Times New Roman"/>
          <w:color w:val="000000"/>
          <w:shd w:val="clear" w:color="auto" w:fill="FFFFFF"/>
        </w:rPr>
        <w:t>Detalhamento do banheiro.</w:t>
      </w:r>
    </w:p>
    <w:p w14:paraId="0000011A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highlight w:val="white"/>
        </w:rPr>
      </w:pPr>
    </w:p>
    <w:p w14:paraId="4970F3D3" w14:textId="77777777" w:rsidR="00D53D0C" w:rsidRDefault="00D53D0C" w:rsidP="00D53D0C">
      <w:pPr>
        <w:spacing w:after="0"/>
        <w:rPr>
          <w:rFonts w:eastAsia="Times New Roman"/>
          <w:color w:val="000000"/>
          <w:shd w:val="clear" w:color="auto" w:fill="FFFFFF"/>
        </w:rPr>
      </w:pPr>
      <w:r>
        <w:rPr>
          <w:b/>
          <w:highlight w:val="white"/>
          <w:u w:val="single"/>
        </w:rPr>
        <w:t>4.4.1 Espelhos</w:t>
      </w:r>
    </w:p>
    <w:p w14:paraId="0D46BB13" w14:textId="77777777" w:rsidR="00D53D0C" w:rsidRDefault="00D53D0C" w:rsidP="00D53D0C">
      <w:pPr>
        <w:spacing w:after="0" w:line="240" w:lineRule="auto"/>
        <w:rPr>
          <w:rFonts w:eastAsia="Times New Roman"/>
          <w:color w:val="000000"/>
          <w:shd w:val="clear" w:color="auto" w:fill="FFFFFF"/>
        </w:rPr>
      </w:pPr>
      <w:r>
        <w:rPr>
          <w:rFonts w:eastAsia="Times New Roman"/>
          <w:color w:val="000000"/>
          <w:shd w:val="clear" w:color="auto" w:fill="FFFFFF"/>
        </w:rPr>
        <w:t>Foi proposto um espelho cristal 4mm, com</w:t>
      </w:r>
      <w:r w:rsidRPr="00C637F7">
        <w:rPr>
          <w:rFonts w:eastAsia="Times New Roman"/>
          <w:color w:val="000000"/>
          <w:shd w:val="clear" w:color="auto" w:fill="FFFFFF"/>
        </w:rPr>
        <w:t xml:space="preserve"> dimensões </w:t>
      </w:r>
      <w:r>
        <w:rPr>
          <w:rFonts w:eastAsia="Times New Roman"/>
          <w:color w:val="000000"/>
          <w:shd w:val="clear" w:color="auto" w:fill="FFFFFF"/>
        </w:rPr>
        <w:t xml:space="preserve">50x100cm e moldura em </w:t>
      </w:r>
      <w:proofErr w:type="spellStart"/>
      <w:r>
        <w:rPr>
          <w:rFonts w:eastAsia="Times New Roman"/>
          <w:color w:val="000000"/>
          <w:shd w:val="clear" w:color="auto" w:fill="FFFFFF"/>
        </w:rPr>
        <w:t>metalon</w:t>
      </w:r>
      <w:proofErr w:type="spellEnd"/>
      <w:r>
        <w:rPr>
          <w:rFonts w:eastAsia="Times New Roman"/>
          <w:color w:val="000000"/>
          <w:shd w:val="clear" w:color="auto" w:fill="FFFFFF"/>
        </w:rPr>
        <w:t xml:space="preserve"> preto 2x2cm.</w:t>
      </w:r>
    </w:p>
    <w:p w14:paraId="6D837E13" w14:textId="77777777" w:rsidR="00D53D0C" w:rsidRDefault="00D53D0C" w:rsidP="00D53D0C">
      <w:pPr>
        <w:spacing w:after="0"/>
        <w:rPr>
          <w:b/>
          <w:highlight w:val="white"/>
        </w:rPr>
      </w:pPr>
    </w:p>
    <w:p w14:paraId="68888541" w14:textId="77777777" w:rsidR="00D53D0C" w:rsidRDefault="00D53D0C" w:rsidP="00D53D0C">
      <w:pPr>
        <w:spacing w:after="0"/>
        <w:rPr>
          <w:b/>
          <w:highlight w:val="white"/>
          <w:u w:val="single"/>
        </w:rPr>
      </w:pPr>
      <w:r>
        <w:rPr>
          <w:b/>
          <w:highlight w:val="white"/>
          <w:u w:val="single"/>
        </w:rPr>
        <w:t xml:space="preserve">4.4.2 Bacias </w:t>
      </w:r>
    </w:p>
    <w:p w14:paraId="586CED3F" w14:textId="77777777" w:rsidR="00D53D0C" w:rsidRPr="00C637F7" w:rsidRDefault="00D53D0C" w:rsidP="00D53D0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637F7">
        <w:rPr>
          <w:rFonts w:eastAsia="Times New Roman"/>
          <w:color w:val="000000"/>
          <w:shd w:val="clear" w:color="auto" w:fill="FFFFFF"/>
        </w:rPr>
        <w:t>Fo</w:t>
      </w:r>
      <w:r>
        <w:rPr>
          <w:rFonts w:eastAsia="Times New Roman"/>
          <w:color w:val="000000"/>
          <w:shd w:val="clear" w:color="auto" w:fill="FFFFFF"/>
        </w:rPr>
        <w:t>i 1</w:t>
      </w:r>
      <w:r w:rsidRPr="00C637F7">
        <w:rPr>
          <w:rFonts w:eastAsia="Times New Roman"/>
          <w:color w:val="000000"/>
          <w:shd w:val="clear" w:color="auto" w:fill="FFFFFF"/>
        </w:rPr>
        <w:t xml:space="preserve"> bacia sanitária para </w:t>
      </w:r>
      <w:r>
        <w:rPr>
          <w:rFonts w:eastAsia="Times New Roman"/>
          <w:color w:val="000000"/>
          <w:shd w:val="clear" w:color="auto" w:fill="FFFFFF"/>
        </w:rPr>
        <w:t xml:space="preserve">o </w:t>
      </w:r>
      <w:r w:rsidRPr="00C637F7">
        <w:rPr>
          <w:rFonts w:eastAsia="Times New Roman"/>
          <w:color w:val="000000"/>
          <w:shd w:val="clear" w:color="auto" w:fill="FFFFFF"/>
        </w:rPr>
        <w:t>banheiro</w:t>
      </w:r>
      <w:r>
        <w:rPr>
          <w:rFonts w:eastAsia="Times New Roman"/>
          <w:color w:val="000000"/>
          <w:shd w:val="clear" w:color="auto" w:fill="FFFFFF"/>
        </w:rPr>
        <w:t xml:space="preserve"> da administração. </w:t>
      </w:r>
    </w:p>
    <w:p w14:paraId="65D67389" w14:textId="77777777" w:rsidR="00D53D0C" w:rsidRDefault="00D53D0C" w:rsidP="00D53D0C">
      <w:pPr>
        <w:spacing w:after="0"/>
        <w:rPr>
          <w:b/>
          <w:highlight w:val="white"/>
        </w:rPr>
      </w:pPr>
    </w:p>
    <w:p w14:paraId="6F1B2CF4" w14:textId="77777777" w:rsidR="00D53D0C" w:rsidRDefault="00D53D0C" w:rsidP="00D53D0C">
      <w:pPr>
        <w:spacing w:after="0"/>
        <w:rPr>
          <w:b/>
          <w:highlight w:val="white"/>
          <w:u w:val="single"/>
        </w:rPr>
      </w:pPr>
      <w:r>
        <w:rPr>
          <w:b/>
          <w:highlight w:val="white"/>
          <w:u w:val="single"/>
        </w:rPr>
        <w:t>4.4.3 Lavatórios e cubas</w:t>
      </w:r>
    </w:p>
    <w:p w14:paraId="009872D9" w14:textId="77777777" w:rsidR="00D53D0C" w:rsidRDefault="00D53D0C" w:rsidP="00D53D0C">
      <w:pPr>
        <w:spacing w:after="0"/>
        <w:rPr>
          <w:rFonts w:eastAsia="Times New Roman"/>
          <w:color w:val="000000"/>
          <w:shd w:val="clear" w:color="auto" w:fill="FFFFFF"/>
        </w:rPr>
      </w:pPr>
      <w:r>
        <w:rPr>
          <w:highlight w:val="white"/>
        </w:rPr>
        <w:t xml:space="preserve">No banheiro da administração, por ter um pequeno espaço, foi escolhido o lavatório suspenso </w:t>
      </w:r>
      <w:r>
        <w:t xml:space="preserve">em </w:t>
      </w:r>
      <w:r w:rsidRPr="00C637F7">
        <w:rPr>
          <w:rFonts w:eastAsia="Times New Roman"/>
          <w:color w:val="000000"/>
          <w:shd w:val="clear" w:color="auto" w:fill="FFFFFF"/>
        </w:rPr>
        <w:t>louça</w:t>
      </w:r>
      <w:r>
        <w:rPr>
          <w:rFonts w:eastAsia="Times New Roman"/>
          <w:color w:val="000000"/>
          <w:shd w:val="clear" w:color="auto" w:fill="FFFFFF"/>
        </w:rPr>
        <w:t>,</w:t>
      </w:r>
      <w:r w:rsidRPr="00C637F7">
        <w:rPr>
          <w:rFonts w:eastAsia="Times New Roman"/>
          <w:color w:val="000000"/>
          <w:shd w:val="clear" w:color="auto" w:fill="FFFFFF"/>
        </w:rPr>
        <w:t xml:space="preserve"> instalado </w:t>
      </w:r>
      <w:r>
        <w:rPr>
          <w:rFonts w:eastAsia="Times New Roman"/>
          <w:color w:val="000000"/>
          <w:shd w:val="clear" w:color="auto" w:fill="FFFFFF"/>
        </w:rPr>
        <w:t>d</w:t>
      </w:r>
      <w:r w:rsidRPr="00C637F7">
        <w:rPr>
          <w:rFonts w:eastAsia="Times New Roman"/>
          <w:color w:val="000000"/>
          <w:shd w:val="clear" w:color="auto" w:fill="FFFFFF"/>
        </w:rPr>
        <w:t>iretamente na parede.</w:t>
      </w:r>
    </w:p>
    <w:p w14:paraId="737A9904" w14:textId="77777777" w:rsidR="00D53D0C" w:rsidRDefault="00D53D0C" w:rsidP="00D53D0C">
      <w:pPr>
        <w:spacing w:after="0"/>
        <w:rPr>
          <w:b/>
          <w:highlight w:val="white"/>
          <w:u w:val="single"/>
        </w:rPr>
      </w:pPr>
    </w:p>
    <w:p w14:paraId="414D1269" w14:textId="77777777" w:rsidR="00D53D0C" w:rsidRDefault="00D53D0C" w:rsidP="00D53D0C">
      <w:pPr>
        <w:spacing w:after="0"/>
        <w:rPr>
          <w:b/>
          <w:highlight w:val="white"/>
          <w:u w:val="single"/>
        </w:rPr>
      </w:pPr>
      <w:r>
        <w:rPr>
          <w:b/>
          <w:highlight w:val="white"/>
          <w:u w:val="single"/>
        </w:rPr>
        <w:t>4.4.4 Torneiras</w:t>
      </w:r>
    </w:p>
    <w:p w14:paraId="44C810FF" w14:textId="77777777" w:rsidR="00D53D0C" w:rsidRDefault="00D53D0C" w:rsidP="00D53D0C">
      <w:pPr>
        <w:spacing w:after="0"/>
        <w:rPr>
          <w:rFonts w:eastAsia="Times New Roman"/>
          <w:color w:val="000000"/>
          <w:shd w:val="clear" w:color="auto" w:fill="FFFFFF"/>
        </w:rPr>
      </w:pPr>
      <w:r>
        <w:rPr>
          <w:highlight w:val="white"/>
        </w:rPr>
        <w:t xml:space="preserve">No banheiro, </w:t>
      </w:r>
      <w:r w:rsidRPr="00B77B48">
        <w:rPr>
          <w:highlight w:val="white"/>
        </w:rPr>
        <w:t xml:space="preserve">será utilizada </w:t>
      </w:r>
      <w:r>
        <w:rPr>
          <w:highlight w:val="white"/>
        </w:rPr>
        <w:t xml:space="preserve">1 </w:t>
      </w:r>
      <w:r w:rsidRPr="00B77B48">
        <w:rPr>
          <w:highlight w:val="white"/>
        </w:rPr>
        <w:t>torneira</w:t>
      </w:r>
      <w:r>
        <w:rPr>
          <w:highlight w:val="white"/>
        </w:rPr>
        <w:t xml:space="preserve"> </w:t>
      </w:r>
      <w:r>
        <w:t xml:space="preserve">metálica </w:t>
      </w:r>
      <w:r w:rsidRPr="00C637F7">
        <w:rPr>
          <w:rFonts w:eastAsia="Times New Roman"/>
          <w:color w:val="000000"/>
          <w:shd w:val="clear" w:color="auto" w:fill="FFFFFF"/>
        </w:rPr>
        <w:t xml:space="preserve">de </w:t>
      </w:r>
      <w:r>
        <w:rPr>
          <w:rFonts w:eastAsia="Times New Roman"/>
          <w:color w:val="000000"/>
          <w:shd w:val="clear" w:color="auto" w:fill="FFFFFF"/>
        </w:rPr>
        <w:t>mesa, com fechamento automático.</w:t>
      </w:r>
    </w:p>
    <w:p w14:paraId="4A40F215" w14:textId="77777777" w:rsidR="00D53D0C" w:rsidRDefault="00D53D0C" w:rsidP="00D53D0C">
      <w:pPr>
        <w:spacing w:after="0"/>
        <w:rPr>
          <w:b/>
          <w:highlight w:val="white"/>
          <w:u w:val="single"/>
        </w:rPr>
      </w:pPr>
    </w:p>
    <w:p w14:paraId="3893FB9A" w14:textId="77777777" w:rsidR="00D53D0C" w:rsidRDefault="00D53D0C" w:rsidP="00D53D0C">
      <w:pPr>
        <w:spacing w:after="0"/>
        <w:rPr>
          <w:b/>
          <w:highlight w:val="white"/>
          <w:u w:val="single"/>
        </w:rPr>
      </w:pPr>
      <w:r>
        <w:rPr>
          <w:b/>
          <w:highlight w:val="white"/>
          <w:u w:val="single"/>
        </w:rPr>
        <w:t>4.4.5 Registros</w:t>
      </w:r>
    </w:p>
    <w:p w14:paraId="202812F9" w14:textId="719BDE6A" w:rsidR="00D53D0C" w:rsidRPr="00B77B48" w:rsidRDefault="00D53D0C" w:rsidP="00D53D0C">
      <w:pPr>
        <w:spacing w:after="0"/>
        <w:rPr>
          <w:highlight w:val="white"/>
        </w:rPr>
      </w:pPr>
      <w:r w:rsidRPr="00B77B48">
        <w:rPr>
          <w:highlight w:val="white"/>
        </w:rPr>
        <w:t xml:space="preserve">Deverá ser instalado um registro de gaveta para </w:t>
      </w:r>
      <w:r>
        <w:rPr>
          <w:highlight w:val="white"/>
        </w:rPr>
        <w:t>o</w:t>
      </w:r>
      <w:r w:rsidRPr="00B77B48">
        <w:rPr>
          <w:highlight w:val="white"/>
        </w:rPr>
        <w:t xml:space="preserve"> </w:t>
      </w:r>
      <w:r w:rsidR="00D83227">
        <w:rPr>
          <w:highlight w:val="white"/>
        </w:rPr>
        <w:t xml:space="preserve">banheiro, </w:t>
      </w:r>
      <w:r>
        <w:rPr>
          <w:highlight w:val="white"/>
        </w:rPr>
        <w:t>totalizando 1 registro.</w:t>
      </w:r>
    </w:p>
    <w:p w14:paraId="3C6C8DA2" w14:textId="77777777" w:rsidR="00D53D0C" w:rsidRDefault="00D53D0C" w:rsidP="00D53D0C">
      <w:pPr>
        <w:spacing w:after="0"/>
        <w:rPr>
          <w:b/>
          <w:highlight w:val="white"/>
          <w:u w:val="single"/>
        </w:rPr>
      </w:pPr>
    </w:p>
    <w:p w14:paraId="2B825C04" w14:textId="77777777" w:rsidR="00D53D0C" w:rsidRDefault="00D53D0C" w:rsidP="00D53D0C">
      <w:pPr>
        <w:spacing w:after="0"/>
        <w:rPr>
          <w:b/>
          <w:highlight w:val="white"/>
          <w:u w:val="single"/>
        </w:rPr>
      </w:pPr>
      <w:r>
        <w:rPr>
          <w:b/>
          <w:highlight w:val="white"/>
          <w:u w:val="single"/>
        </w:rPr>
        <w:t>4.4.6 Acessórios</w:t>
      </w:r>
    </w:p>
    <w:p w14:paraId="4310C8F7" w14:textId="03B08DA9" w:rsidR="00D53D0C" w:rsidRPr="00C637F7" w:rsidRDefault="00D53D0C" w:rsidP="00D53D0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eastAsia="Times New Roman"/>
          <w:color w:val="000000"/>
          <w:shd w:val="clear" w:color="auto" w:fill="FFFFFF"/>
        </w:rPr>
        <w:t>F</w:t>
      </w:r>
      <w:r w:rsidRPr="00C637F7">
        <w:rPr>
          <w:rFonts w:eastAsia="Times New Roman"/>
          <w:color w:val="000000"/>
          <w:shd w:val="clear" w:color="auto" w:fill="FFFFFF"/>
        </w:rPr>
        <w:t xml:space="preserve">oram </w:t>
      </w:r>
      <w:r>
        <w:rPr>
          <w:rFonts w:eastAsia="Times New Roman"/>
          <w:color w:val="000000"/>
          <w:shd w:val="clear" w:color="auto" w:fill="FFFFFF"/>
        </w:rPr>
        <w:t xml:space="preserve">especificados acessórios </w:t>
      </w:r>
      <w:r w:rsidRPr="00C637F7">
        <w:rPr>
          <w:rFonts w:eastAsia="Times New Roman"/>
          <w:color w:val="000000"/>
          <w:shd w:val="clear" w:color="auto" w:fill="FFFFFF"/>
        </w:rPr>
        <w:t xml:space="preserve">tais como: cabide com acabamento cromado, botoeira de emergência e 3 tipos de </w:t>
      </w:r>
      <w:proofErr w:type="spellStart"/>
      <w:r w:rsidRPr="00C637F7">
        <w:rPr>
          <w:rFonts w:eastAsia="Times New Roman"/>
          <w:color w:val="000000"/>
          <w:shd w:val="clear" w:color="auto" w:fill="FFFFFF"/>
        </w:rPr>
        <w:t>dispensers</w:t>
      </w:r>
      <w:proofErr w:type="spellEnd"/>
      <w:r>
        <w:rPr>
          <w:rFonts w:eastAsia="Times New Roman"/>
          <w:color w:val="000000"/>
          <w:shd w:val="clear" w:color="auto" w:fill="FFFFFF"/>
        </w:rPr>
        <w:t xml:space="preserve"> </w:t>
      </w:r>
      <w:r w:rsidRPr="00C637F7">
        <w:rPr>
          <w:rFonts w:eastAsia="Times New Roman"/>
          <w:color w:val="000000"/>
          <w:shd w:val="clear" w:color="auto" w:fill="FFFFFF"/>
        </w:rPr>
        <w:t>(papel higiênico, papel toalha e sabonete líquido</w:t>
      </w:r>
      <w:r w:rsidR="00D83227">
        <w:rPr>
          <w:rFonts w:eastAsia="Times New Roman"/>
          <w:color w:val="000000"/>
          <w:shd w:val="clear" w:color="auto" w:fill="FFFFFF"/>
        </w:rPr>
        <w:t>)</w:t>
      </w:r>
      <w:r w:rsidRPr="00C637F7">
        <w:rPr>
          <w:rFonts w:eastAsia="Times New Roman"/>
          <w:color w:val="000000"/>
          <w:shd w:val="clear" w:color="auto" w:fill="FFFFFF"/>
        </w:rPr>
        <w:t>.</w:t>
      </w:r>
    </w:p>
    <w:p w14:paraId="0000012D" w14:textId="77777777" w:rsidR="00767913" w:rsidRDefault="00880FA7">
      <w:pPr>
        <w:pStyle w:val="Ttulo1"/>
      </w:pPr>
      <w:bookmarkStart w:id="20" w:name="_Toc78300086"/>
      <w:r>
        <w:rPr>
          <w:color w:val="990000"/>
          <w:highlight w:val="white"/>
        </w:rPr>
        <w:t>9. REFERÊNCIAS NORMATIVAS</w:t>
      </w:r>
      <w:bookmarkEnd w:id="20"/>
    </w:p>
    <w:p w14:paraId="0000012E" w14:textId="77777777" w:rsidR="00767913" w:rsidRDefault="00880FA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 xml:space="preserve">ABNT - ASSOCIAÇÃO BRASILEIRA DE NORMAS TÉCNICAS. NBR </w:t>
      </w:r>
      <w:r>
        <w:rPr>
          <w:color w:val="000000"/>
          <w:highlight w:val="white"/>
        </w:rPr>
        <w:t>9050. Acessibilidade a edificações, mobiliário, espaços e equipamentos urbanos. Rio de Janeiro: ABNT, 2020.</w:t>
      </w:r>
    </w:p>
    <w:p w14:paraId="0000012F" w14:textId="77777777" w:rsidR="00767913" w:rsidRDefault="00880FA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highlight w:val="white"/>
        </w:rPr>
      </w:pPr>
      <w:r>
        <w:rPr>
          <w:color w:val="000000"/>
        </w:rPr>
        <w:t xml:space="preserve">ABNT - ASSOCIAÇÃO BRASILEIRA DE NORMAS TÉCNICAS. </w:t>
      </w:r>
      <w:r>
        <w:rPr>
          <w:color w:val="000000"/>
          <w:highlight w:val="white"/>
        </w:rPr>
        <w:t>NBR 16537 - Acessibilidade - Sinalização tátil no piso. Diretrizes para elaboração de projetos e instalação. Rio de Janeiro: ABNT, 2016.</w:t>
      </w:r>
    </w:p>
    <w:p w14:paraId="00000130" w14:textId="77777777" w:rsidR="00767913" w:rsidRDefault="00880FA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highlight w:val="white"/>
        </w:rPr>
      </w:pPr>
      <w:r>
        <w:rPr>
          <w:color w:val="000000"/>
        </w:rPr>
        <w:t>ABNT - ASSOCIAÇÃO BRASILEIRA DE NORMAS TÉCNICAS.</w:t>
      </w:r>
      <w:r>
        <w:rPr>
          <w:color w:val="000000"/>
          <w:highlight w:val="white"/>
        </w:rPr>
        <w:t xml:space="preserve"> NBR 5674. Manutenção de edificações – Procedimento. Rio de Janeiro: ABNT, 2012.</w:t>
      </w:r>
    </w:p>
    <w:p w14:paraId="00000131" w14:textId="77777777" w:rsidR="00767913" w:rsidRDefault="00880FA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highlight w:val="white"/>
        </w:rPr>
      </w:pPr>
      <w:r>
        <w:rPr>
          <w:color w:val="000000"/>
          <w:highlight w:val="white"/>
        </w:rPr>
        <w:t>Códigos, Leis, Decretos, Portarias e Normas Federais, Estaduais e Municipais, inclusive normas de concessionárias de serviços públicos.</w:t>
      </w:r>
    </w:p>
    <w:p w14:paraId="00000132" w14:textId="77777777" w:rsidR="00767913" w:rsidRDefault="00880FA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highlight w:val="white"/>
        </w:rPr>
      </w:pPr>
      <w:r>
        <w:rPr>
          <w:color w:val="000000"/>
          <w:highlight w:val="white"/>
        </w:rPr>
        <w:t>INSTITUTO BRASILEIRO DE GEOGRAFIA E ESTATÍSTICA - IBGE. Censo 2010. Primeiros resultados do censo de 2010.</w:t>
      </w:r>
    </w:p>
    <w:p w14:paraId="00000133" w14:textId="77777777" w:rsidR="00767913" w:rsidRDefault="00880FA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highlight w:val="white"/>
        </w:rPr>
      </w:pPr>
      <w:r>
        <w:rPr>
          <w:color w:val="000000"/>
          <w:highlight w:val="white"/>
        </w:rPr>
        <w:t>Instruções e Resoluções dos Órgãos do Sistema CONFEA-CREA.</w:t>
      </w:r>
    </w:p>
    <w:p w14:paraId="00000134" w14:textId="77777777" w:rsidR="00767913" w:rsidRDefault="00880FA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highlight w:val="white"/>
        </w:rPr>
      </w:pPr>
      <w:r>
        <w:rPr>
          <w:color w:val="000000"/>
          <w:highlight w:val="white"/>
        </w:rPr>
        <w:t>Instruções e Resoluções dos Órgãos do CAU.</w:t>
      </w:r>
    </w:p>
    <w:p w14:paraId="00000135" w14:textId="77777777" w:rsidR="00767913" w:rsidRDefault="00880FA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highlight w:val="white"/>
        </w:rPr>
      </w:pPr>
      <w:r>
        <w:rPr>
          <w:color w:val="000000"/>
          <w:highlight w:val="white"/>
        </w:rPr>
        <w:t>Normas do Inmetro.</w:t>
      </w:r>
    </w:p>
    <w:p w14:paraId="00000136" w14:textId="77777777" w:rsidR="00767913" w:rsidRDefault="00880FA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240"/>
        <w:rPr>
          <w:color w:val="000000"/>
          <w:highlight w:val="white"/>
        </w:rPr>
      </w:pPr>
      <w:r>
        <w:rPr>
          <w:color w:val="000000"/>
          <w:highlight w:val="white"/>
        </w:rPr>
        <w:t xml:space="preserve">Práticas de Projeto, Construção e Manutenção de Edifícios Públicos Federais, SEAP - Secretaria de Estado de Administração e do Patrimônio. </w:t>
      </w:r>
    </w:p>
    <w:sectPr w:rsidR="00767913">
      <w:headerReference w:type="default" r:id="rId24"/>
      <w:footerReference w:type="default" r:id="rId25"/>
      <w:pgSz w:w="8392" w:h="11907"/>
      <w:pgMar w:top="1440" w:right="1080" w:bottom="1440" w:left="1080" w:header="567" w:footer="567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3E223D" w14:textId="77777777" w:rsidR="00395EFE" w:rsidRDefault="00395EFE">
      <w:pPr>
        <w:spacing w:after="0" w:line="240" w:lineRule="auto"/>
      </w:pPr>
      <w:r>
        <w:separator/>
      </w:r>
    </w:p>
  </w:endnote>
  <w:endnote w:type="continuationSeparator" w:id="0">
    <w:p w14:paraId="7601D73B" w14:textId="77777777" w:rsidR="00395EFE" w:rsidRDefault="00395E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139" w14:textId="350D39DB" w:rsidR="00767913" w:rsidRDefault="00880FA7">
    <w:pPr>
      <w:pBdr>
        <w:top w:val="single" w:sz="4" w:space="1" w:color="000000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  <w:sz w:val="16"/>
        <w:szCs w:val="16"/>
      </w:rPr>
    </w:pPr>
    <w:r>
      <w:rPr>
        <w:color w:val="000000"/>
        <w:sz w:val="16"/>
        <w:szCs w:val="16"/>
      </w:rPr>
      <w:t xml:space="preserve">Memorial Descritivo </w:t>
    </w:r>
    <w:r w:rsidR="00D53D0C">
      <w:rPr>
        <w:color w:val="000000"/>
        <w:sz w:val="16"/>
        <w:szCs w:val="16"/>
      </w:rPr>
      <w:t>Reforma</w:t>
    </w:r>
    <w:r>
      <w:rPr>
        <w:color w:val="000000"/>
        <w:sz w:val="16"/>
        <w:szCs w:val="16"/>
      </w:rPr>
      <w:t xml:space="preserve"> do RU</w:t>
    </w:r>
    <w:r w:rsidR="00D53D0C">
      <w:rPr>
        <w:color w:val="000000"/>
        <w:sz w:val="16"/>
        <w:szCs w:val="16"/>
      </w:rPr>
      <w:t xml:space="preserve"> - julho/21</w:t>
    </w:r>
  </w:p>
  <w:p w14:paraId="0000013A" w14:textId="77777777" w:rsidR="00767913" w:rsidRDefault="00880FA7">
    <w:pPr>
      <w:pBdr>
        <w:top w:val="single" w:sz="4" w:space="1" w:color="000000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  <w:sz w:val="20"/>
        <w:szCs w:val="20"/>
      </w:rPr>
    </w:pPr>
    <w:r>
      <w:rPr>
        <w:color w:val="000000"/>
        <w:sz w:val="16"/>
        <w:szCs w:val="16"/>
      </w:rPr>
      <w:t xml:space="preserve">SUPERINTENDÊNCIA DE INFRAESTRUTURA - DPP| Fone: (81) 2126.7039 </w:t>
    </w:r>
    <w:r>
      <w:rPr>
        <w:color w:val="000000"/>
        <w:sz w:val="24"/>
        <w:szCs w:val="24"/>
      </w:rPr>
      <w:t xml:space="preserve">  </w:t>
    </w:r>
    <w:r>
      <w:rPr>
        <w:color w:val="000000"/>
        <w:sz w:val="20"/>
        <w:szCs w:val="20"/>
      </w:rPr>
      <w:t xml:space="preserve">                                        </w:t>
    </w:r>
  </w:p>
  <w:p w14:paraId="0000013B" w14:textId="3DC48B43" w:rsidR="00767913" w:rsidRDefault="00880FA7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center"/>
      <w:rPr>
        <w:color w:val="990000"/>
      </w:rPr>
    </w:pPr>
    <w:r>
      <w:rPr>
        <w:b/>
        <w:color w:val="990000"/>
      </w:rPr>
      <w:fldChar w:fldCharType="begin"/>
    </w:r>
    <w:r>
      <w:rPr>
        <w:b/>
        <w:color w:val="990000"/>
      </w:rPr>
      <w:instrText>PAGE</w:instrText>
    </w:r>
    <w:r>
      <w:rPr>
        <w:b/>
        <w:color w:val="990000"/>
      </w:rPr>
      <w:fldChar w:fldCharType="separate"/>
    </w:r>
    <w:r w:rsidR="000A47AD">
      <w:rPr>
        <w:b/>
        <w:noProof/>
        <w:color w:val="990000"/>
      </w:rPr>
      <w:t>2</w:t>
    </w:r>
    <w:r>
      <w:rPr>
        <w:b/>
        <w:color w:val="990000"/>
      </w:rPr>
      <w:fldChar w:fldCharType="end"/>
    </w:r>
  </w:p>
  <w:p w14:paraId="0000013C" w14:textId="77777777" w:rsidR="00767913" w:rsidRDefault="00767913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center"/>
      <w:rPr>
        <w:color w:val="000000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F16119" w14:textId="77777777" w:rsidR="00395EFE" w:rsidRDefault="00395EFE">
      <w:pPr>
        <w:spacing w:after="0" w:line="240" w:lineRule="auto"/>
      </w:pPr>
      <w:r>
        <w:separator/>
      </w:r>
    </w:p>
  </w:footnote>
  <w:footnote w:type="continuationSeparator" w:id="0">
    <w:p w14:paraId="31FB7DAC" w14:textId="77777777" w:rsidR="00395EFE" w:rsidRDefault="00395E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137" w14:textId="77777777" w:rsidR="00767913" w:rsidRDefault="00880FA7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37DAAAE1" wp14:editId="5ADA5659">
          <wp:extent cx="876300" cy="476250"/>
          <wp:effectExtent l="0" t="0" r="0" b="0"/>
          <wp:docPr id="17" name="image3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76300" cy="4762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00000138" w14:textId="77777777" w:rsidR="00767913" w:rsidRDefault="00767913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15A3CE7"/>
    <w:multiLevelType w:val="multilevel"/>
    <w:tmpl w:val="4E22F89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32006E56"/>
    <w:multiLevelType w:val="multilevel"/>
    <w:tmpl w:val="449A244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3FAA2815"/>
    <w:multiLevelType w:val="multilevel"/>
    <w:tmpl w:val="E0D618F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7913"/>
    <w:rsid w:val="000306E2"/>
    <w:rsid w:val="00051A8A"/>
    <w:rsid w:val="000A47AD"/>
    <w:rsid w:val="000E1A42"/>
    <w:rsid w:val="0017749E"/>
    <w:rsid w:val="002B2C24"/>
    <w:rsid w:val="00337567"/>
    <w:rsid w:val="00353417"/>
    <w:rsid w:val="00356D6B"/>
    <w:rsid w:val="00395EFE"/>
    <w:rsid w:val="003A0E0D"/>
    <w:rsid w:val="004E6C0D"/>
    <w:rsid w:val="0051503C"/>
    <w:rsid w:val="005507C2"/>
    <w:rsid w:val="005A3C3C"/>
    <w:rsid w:val="005E2B93"/>
    <w:rsid w:val="006B4818"/>
    <w:rsid w:val="00767913"/>
    <w:rsid w:val="00871252"/>
    <w:rsid w:val="00880FA7"/>
    <w:rsid w:val="008F678D"/>
    <w:rsid w:val="00906DBD"/>
    <w:rsid w:val="009266EA"/>
    <w:rsid w:val="00A37909"/>
    <w:rsid w:val="00AC7C94"/>
    <w:rsid w:val="00AE78BA"/>
    <w:rsid w:val="00AF5DD4"/>
    <w:rsid w:val="00BA5E80"/>
    <w:rsid w:val="00BD62EA"/>
    <w:rsid w:val="00BF36AB"/>
    <w:rsid w:val="00C47D85"/>
    <w:rsid w:val="00C97D56"/>
    <w:rsid w:val="00D23C3A"/>
    <w:rsid w:val="00D53D0C"/>
    <w:rsid w:val="00D5618C"/>
    <w:rsid w:val="00D83227"/>
    <w:rsid w:val="00F426BB"/>
    <w:rsid w:val="00FC184B"/>
    <w:rsid w:val="00FF33B7"/>
    <w:rsid w:val="00FF69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E60670"/>
  <w15:docId w15:val="{4029B371-8EF0-4A5B-9425-55DD84A234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06DBD"/>
    <w:pPr>
      <w:jc w:val="both"/>
    </w:pPr>
    <w:rPr>
      <w:color w:val="000000" w:themeColor="text1"/>
    </w:rPr>
  </w:style>
  <w:style w:type="paragraph" w:styleId="Ttulo1">
    <w:name w:val="heading 1"/>
    <w:basedOn w:val="Normal1"/>
    <w:next w:val="Normal1"/>
    <w:uiPriority w:val="9"/>
    <w:qFormat/>
    <w:rsid w:val="00397208"/>
    <w:pPr>
      <w:keepNext/>
      <w:keepLines/>
      <w:spacing w:before="240" w:after="0"/>
      <w:outlineLvl w:val="0"/>
    </w:pPr>
    <w:rPr>
      <w:b/>
      <w:color w:val="C00000"/>
      <w:sz w:val="24"/>
      <w:szCs w:val="24"/>
    </w:rPr>
  </w:style>
  <w:style w:type="paragraph" w:styleId="Ttulo2">
    <w:name w:val="heading 2"/>
    <w:basedOn w:val="Normal1"/>
    <w:next w:val="Normal1"/>
    <w:uiPriority w:val="9"/>
    <w:unhideWhenUsed/>
    <w:qFormat/>
    <w:rsid w:val="00397208"/>
    <w:pPr>
      <w:keepNext/>
      <w:keepLines/>
      <w:spacing w:before="40" w:after="0"/>
      <w:outlineLvl w:val="1"/>
    </w:pPr>
    <w:rPr>
      <w:b/>
      <w:sz w:val="24"/>
      <w:szCs w:val="24"/>
    </w:rPr>
  </w:style>
  <w:style w:type="paragraph" w:styleId="Ttulo3">
    <w:name w:val="heading 3"/>
    <w:basedOn w:val="Normal1"/>
    <w:next w:val="Normal1"/>
    <w:uiPriority w:val="9"/>
    <w:unhideWhenUsed/>
    <w:qFormat/>
    <w:rsid w:val="00397208"/>
    <w:pPr>
      <w:keepNext/>
      <w:keepLines/>
      <w:spacing w:after="0"/>
      <w:jc w:val="both"/>
      <w:outlineLvl w:val="2"/>
    </w:pPr>
    <w:rPr>
      <w:b/>
    </w:rPr>
  </w:style>
  <w:style w:type="paragraph" w:styleId="Ttulo4">
    <w:name w:val="heading 4"/>
    <w:basedOn w:val="Normal1"/>
    <w:next w:val="Normal1"/>
    <w:uiPriority w:val="9"/>
    <w:semiHidden/>
    <w:unhideWhenUsed/>
    <w:qFormat/>
    <w:rsid w:val="00397208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1"/>
    <w:next w:val="Normal1"/>
    <w:uiPriority w:val="9"/>
    <w:semiHidden/>
    <w:unhideWhenUsed/>
    <w:qFormat/>
    <w:rsid w:val="00397208"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1"/>
    <w:next w:val="Normal1"/>
    <w:uiPriority w:val="9"/>
    <w:semiHidden/>
    <w:unhideWhenUsed/>
    <w:qFormat/>
    <w:rsid w:val="00397208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1"/>
    <w:next w:val="Normal1"/>
    <w:uiPriority w:val="10"/>
    <w:qFormat/>
    <w:rsid w:val="00397208"/>
    <w:pPr>
      <w:spacing w:after="0" w:line="240" w:lineRule="auto"/>
    </w:pPr>
    <w:rPr>
      <w:sz w:val="56"/>
      <w:szCs w:val="56"/>
    </w:rPr>
  </w:style>
  <w:style w:type="paragraph" w:customStyle="1" w:styleId="Normal1">
    <w:name w:val="Normal1"/>
    <w:rsid w:val="00397208"/>
  </w:style>
  <w:style w:type="table" w:customStyle="1" w:styleId="TableNormal0">
    <w:name w:val="Table Normal"/>
    <w:rsid w:val="00397208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rsid w:val="00397208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0"/>
    <w:rsid w:val="00397208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0"/>
    <w:rsid w:val="00397208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EF55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F557C"/>
    <w:rPr>
      <w:rFonts w:ascii="Tahoma" w:hAnsi="Tahoma" w:cs="Tahoma"/>
      <w:sz w:val="16"/>
      <w:szCs w:val="16"/>
    </w:rPr>
  </w:style>
  <w:style w:type="paragraph" w:styleId="Cabealho">
    <w:name w:val="header"/>
    <w:basedOn w:val="Normal"/>
    <w:link w:val="CabealhoChar"/>
    <w:uiPriority w:val="99"/>
    <w:unhideWhenUsed/>
    <w:rsid w:val="005122A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5122AC"/>
  </w:style>
  <w:style w:type="paragraph" w:styleId="Rodap">
    <w:name w:val="footer"/>
    <w:basedOn w:val="Normal"/>
    <w:link w:val="RodapChar"/>
    <w:uiPriority w:val="99"/>
    <w:unhideWhenUsed/>
    <w:rsid w:val="005122A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5122AC"/>
  </w:style>
  <w:style w:type="paragraph" w:styleId="Corpodetexto">
    <w:name w:val="Body Text"/>
    <w:basedOn w:val="Normal"/>
    <w:link w:val="CorpodetextoChar"/>
    <w:uiPriority w:val="1"/>
    <w:qFormat/>
    <w:rsid w:val="005122AC"/>
    <w:pPr>
      <w:widowControl w:val="0"/>
      <w:autoSpaceDE w:val="0"/>
      <w:autoSpaceDN w:val="0"/>
      <w:spacing w:after="0" w:line="240" w:lineRule="auto"/>
    </w:pPr>
    <w:rPr>
      <w:lang w:val="pt-PT" w:eastAsia="en-US"/>
    </w:rPr>
  </w:style>
  <w:style w:type="character" w:customStyle="1" w:styleId="CorpodetextoChar">
    <w:name w:val="Corpo de texto Char"/>
    <w:basedOn w:val="Fontepargpadro"/>
    <w:link w:val="Corpodetexto"/>
    <w:uiPriority w:val="1"/>
    <w:rsid w:val="005122AC"/>
    <w:rPr>
      <w:lang w:val="pt-PT" w:eastAsia="en-US"/>
    </w:rPr>
  </w:style>
  <w:style w:type="paragraph" w:styleId="Sumrio1">
    <w:name w:val="toc 1"/>
    <w:basedOn w:val="Normal"/>
    <w:next w:val="Normal"/>
    <w:autoRedefine/>
    <w:uiPriority w:val="39"/>
    <w:unhideWhenUsed/>
    <w:rsid w:val="001E0A2F"/>
    <w:pPr>
      <w:spacing w:after="100"/>
    </w:pPr>
  </w:style>
  <w:style w:type="paragraph" w:styleId="Sumrio3">
    <w:name w:val="toc 3"/>
    <w:basedOn w:val="Normal"/>
    <w:next w:val="Normal"/>
    <w:autoRedefine/>
    <w:uiPriority w:val="39"/>
    <w:unhideWhenUsed/>
    <w:rsid w:val="001E0A2F"/>
    <w:pPr>
      <w:spacing w:after="100"/>
      <w:ind w:left="440"/>
    </w:pPr>
  </w:style>
  <w:style w:type="character" w:styleId="Hyperlink">
    <w:name w:val="Hyperlink"/>
    <w:basedOn w:val="Fontepargpadro"/>
    <w:uiPriority w:val="99"/>
    <w:unhideWhenUsed/>
    <w:rsid w:val="001E0A2F"/>
    <w:rPr>
      <w:color w:val="0000FF" w:themeColor="hyperlink"/>
      <w:u w:val="single"/>
    </w:rPr>
  </w:style>
  <w:style w:type="table" w:customStyle="1" w:styleId="a2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character" w:styleId="Refdecomentrio">
    <w:name w:val="annotation reference"/>
    <w:basedOn w:val="Fontepargpadro"/>
    <w:uiPriority w:val="99"/>
    <w:semiHidden/>
    <w:unhideWhenUsed/>
    <w:rsid w:val="00BA5E80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BA5E80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BA5E80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BA5E80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BA5E80"/>
    <w:rPr>
      <w:b/>
      <w:bCs/>
      <w:sz w:val="20"/>
      <w:szCs w:val="20"/>
    </w:rPr>
  </w:style>
  <w:style w:type="table" w:styleId="Tabelacomgrade">
    <w:name w:val="Table Grid"/>
    <w:basedOn w:val="Tabelanormal"/>
    <w:uiPriority w:val="39"/>
    <w:rsid w:val="0033756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FF33B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egenda">
    <w:name w:val="caption"/>
    <w:basedOn w:val="Normal"/>
    <w:next w:val="Normal"/>
    <w:uiPriority w:val="35"/>
    <w:unhideWhenUsed/>
    <w:qFormat/>
    <w:rsid w:val="00906DBD"/>
    <w:pPr>
      <w:spacing w:after="200" w:line="240" w:lineRule="auto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5.png"/><Relationship Id="rId18" Type="http://schemas.openxmlformats.org/officeDocument/2006/relationships/image" Target="media/image9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10" Type="http://schemas.openxmlformats.org/officeDocument/2006/relationships/image" Target="media/image3.pn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microsoft.com/office/2007/relationships/hdphoto" Target="media/hdphoto2.wdp"/><Relationship Id="rId22" Type="http://schemas.openxmlformats.org/officeDocument/2006/relationships/image" Target="media/image13.jpe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KyyiuaAkcB4ArNhnrZk8zNvUx5Q==">AMUW2mUfxxrynTHxJ00sTozEYFdUDxsAuDhkZPLV78Ub0Xhizv+TWhoe9dwuLAZLJ93i7XkzlFg9+c++lIyji3K2zyrosd1hLqV5cTtw96JL8suIZqeVPOViFm5TH2LEg4uKd4pdj/j2IsSv1QX8fSqaokaIfO0GI/0m9ADdF/Iya/39iduRrwgmi/87ASun6268eNsrIFop0d+2KEH/LyEqs9dWmrT3rWTZ6QlMYs+s2Hi74QInMZp2pdK8d3kwM6iphSrfvHRCIYohs4vBIg1nWKP7ObtHZ4eRmRZ+jkLx6DR+pX1rAMe8FFj9GOJOL4lq5op5rtLZCWid9XOfr2hn3MHSaLzspz6KTTsgsVkrcARGtzjR0tB8WsWwklUnjBWkEEM4gNVWOBb5OhDc3qQTVfTrY7ikmmNli5GV93WB10RLv4ncEz5Rc2ZSv8CpmXKDbjzLqWBe3cgcWA+pjFk6alQiqpw4W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21</Pages>
  <Words>3555</Words>
  <Characters>19197</Characters>
  <Application>Microsoft Office Word</Application>
  <DocSecurity>0</DocSecurity>
  <Lines>159</Lines>
  <Paragraphs>45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Priscila</dc:creator>
  <cp:lastModifiedBy>Gabriele Barbosa</cp:lastModifiedBy>
  <cp:revision>8</cp:revision>
  <dcterms:created xsi:type="dcterms:W3CDTF">2021-07-27T20:15:00Z</dcterms:created>
  <dcterms:modified xsi:type="dcterms:W3CDTF">2021-07-27T20:41:00Z</dcterms:modified>
</cp:coreProperties>
</file>