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3FFF0" w14:textId="77777777" w:rsidR="00BA17BB" w:rsidRDefault="00BA17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D4E74A0" w14:textId="77777777" w:rsidR="00BA17BB" w:rsidRDefault="00BA17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DD012E" w14:textId="77777777" w:rsidR="00BA17BB" w:rsidRDefault="00632DA9">
      <w:pPr>
        <w:shd w:val="clear" w:color="auto" w:fill="FFFFFF"/>
        <w:spacing w:before="40" w:after="40" w:line="360" w:lineRule="auto"/>
        <w:ind w:left="567" w:right="567" w:firstLine="567"/>
        <w:rPr>
          <w:rFonts w:ascii="Trebuchet MS" w:eastAsia="Trebuchet MS" w:hAnsi="Trebuchet MS" w:cs="Trebuchet MS"/>
          <w:b/>
          <w:smallCaps/>
          <w:color w:val="00645F"/>
          <w:sz w:val="32"/>
          <w:szCs w:val="32"/>
        </w:rPr>
      </w:pPr>
      <w:r>
        <w:rPr>
          <w:rFonts w:ascii="Trebuchet MS" w:eastAsia="Trebuchet MS" w:hAnsi="Trebuchet MS" w:cs="Trebuchet MS"/>
          <w:b/>
          <w:smallCaps/>
          <w:color w:val="00645F"/>
          <w:sz w:val="32"/>
          <w:szCs w:val="32"/>
        </w:rPr>
        <w:t>TERMO DE COMPROMISSO DE BOLSISTA DE CULTURA</w:t>
      </w:r>
    </w:p>
    <w:p w14:paraId="3382795C" w14:textId="77777777" w:rsidR="00BA17BB" w:rsidRDefault="00BA17BB" w:rsidP="00632D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Trebuchet MS" w:eastAsia="Trebuchet MS" w:hAnsi="Trebuchet MS" w:cs="Trebuchet MS"/>
        </w:rPr>
      </w:pPr>
    </w:p>
    <w:p w14:paraId="2F76945E" w14:textId="77777777" w:rsidR="00BA17BB" w:rsidRDefault="00632DA9" w:rsidP="00632D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Declaro ter ciência das obrigações inerentes à qualidade de </w:t>
      </w:r>
      <w:r>
        <w:rPr>
          <w:rFonts w:ascii="Trebuchet MS" w:eastAsia="Trebuchet MS" w:hAnsi="Trebuchet MS" w:cs="Trebuchet MS"/>
          <w:b/>
          <w:color w:val="000000"/>
        </w:rPr>
        <w:t>bolsista</w:t>
      </w:r>
      <w:r>
        <w:rPr>
          <w:rFonts w:ascii="Trebuchet MS" w:eastAsia="Trebuchet MS" w:hAnsi="Trebuchet MS" w:cs="Trebuchet MS"/>
          <w:color w:val="000000"/>
        </w:rPr>
        <w:t xml:space="preserve"> SUPERCULT/UFPE, </w:t>
      </w:r>
      <w:r>
        <w:rPr>
          <w:rFonts w:ascii="Trebuchet MS" w:eastAsia="Trebuchet MS" w:hAnsi="Trebuchet MS" w:cs="Trebuchet MS"/>
          <w:b/>
          <w:i/>
          <w:color w:val="000000"/>
        </w:rPr>
        <w:t>COMPROMETENDO-ME</w:t>
      </w:r>
      <w:r>
        <w:rPr>
          <w:rFonts w:ascii="Trebuchet MS" w:eastAsia="Trebuchet MS" w:hAnsi="Trebuchet MS" w:cs="Trebuchet MS"/>
          <w:i/>
          <w:color w:val="000000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a respeitar as seguintes cláusulas:</w:t>
      </w:r>
    </w:p>
    <w:p w14:paraId="73269ABC" w14:textId="77777777" w:rsidR="00BA17BB" w:rsidRDefault="00BA17BB" w:rsidP="00632D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</w:rPr>
      </w:pPr>
    </w:p>
    <w:p w14:paraId="2B0B0E2B" w14:textId="77777777" w:rsidR="00BA17BB" w:rsidRDefault="00BA17BB" w:rsidP="00632D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Trebuchet MS" w:eastAsia="Trebuchet MS" w:hAnsi="Trebuchet MS" w:cs="Trebuchet MS"/>
        </w:rPr>
      </w:pPr>
    </w:p>
    <w:p w14:paraId="622B4270" w14:textId="77777777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Comprovar matrícula em curso de graduação;</w:t>
      </w:r>
    </w:p>
    <w:p w14:paraId="30A0B315" w14:textId="77777777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Dedicar no mínimo 20 horas semanais às atividades do projeto;</w:t>
      </w:r>
    </w:p>
    <w:p w14:paraId="2002F1CA" w14:textId="77777777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Comprovar desempenho acadêmico satisfatório;</w:t>
      </w:r>
    </w:p>
    <w:p w14:paraId="2C029EF6" w14:textId="56C1CDC7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Não acumular a bolsa da SUPERCULT com qualquer modalidade de bolsa de outro programa da UFPE, ou do Governo Federal, exceto com a bolsa de manutenção acadêmica, da PROAES, nem possuir vínculo empregatício; </w:t>
      </w:r>
    </w:p>
    <w:p w14:paraId="7B990F44" w14:textId="77777777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Apresentar, dentro dos </w:t>
      </w:r>
      <w:r>
        <w:rPr>
          <w:rFonts w:ascii="Trebuchet MS" w:eastAsia="Trebuchet MS" w:hAnsi="Trebuchet MS" w:cs="Trebuchet MS"/>
        </w:rPr>
        <w:t>prazos estabelecidos na chamada pública,</w:t>
      </w:r>
      <w:r>
        <w:rPr>
          <w:rFonts w:ascii="Trebuchet MS" w:eastAsia="Trebuchet MS" w:hAnsi="Trebuchet MS" w:cs="Trebuchet MS"/>
          <w:color w:val="000000"/>
        </w:rPr>
        <w:t xml:space="preserve"> </w:t>
      </w:r>
      <w:r>
        <w:rPr>
          <w:rFonts w:ascii="Trebuchet MS" w:eastAsia="Trebuchet MS" w:hAnsi="Trebuchet MS" w:cs="Trebuchet MS"/>
        </w:rPr>
        <w:t>relatório mensal e final das atividades desenvolvidas ao</w:t>
      </w:r>
      <w:r>
        <w:rPr>
          <w:rFonts w:ascii="Trebuchet MS" w:eastAsia="Trebuchet MS" w:hAnsi="Trebuchet MS" w:cs="Trebuchet MS"/>
          <w:color w:val="000000"/>
        </w:rPr>
        <w:t>(à) coordenador(a) técnico(a), com assinatura do</w:t>
      </w:r>
      <w:r>
        <w:rPr>
          <w:rFonts w:ascii="Trebuchet MS" w:eastAsia="Trebuchet MS" w:hAnsi="Trebuchet MS" w:cs="Trebuchet MS"/>
        </w:rPr>
        <w:t>(a) orientador(a) pedagógico(a) do projeto,</w:t>
      </w:r>
      <w:r>
        <w:rPr>
          <w:rFonts w:ascii="Trebuchet MS" w:eastAsia="Trebuchet MS" w:hAnsi="Trebuchet MS" w:cs="Trebuchet MS"/>
          <w:color w:val="000000"/>
        </w:rPr>
        <w:t xml:space="preserve"> assim como responder a avaliação de efetividade da ação.</w:t>
      </w:r>
    </w:p>
    <w:p w14:paraId="39EBA3FB" w14:textId="77777777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>Produzir e entregar os resultados previstos no plano de trabalho, sem demandar qualquer outro tipo de apoio financeiro à Superintendência de Cultura;</w:t>
      </w:r>
    </w:p>
    <w:p w14:paraId="1FFEACD3" w14:textId="77777777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color w:val="000000"/>
        </w:rPr>
      </w:pPr>
      <w:r>
        <w:rPr>
          <w:rFonts w:ascii="Trebuchet MS" w:eastAsia="Trebuchet MS" w:hAnsi="Trebuchet MS" w:cs="Trebuchet MS"/>
        </w:rPr>
        <w:t xml:space="preserve">Cumprir com os prazos para envios dos releases, imagens e materiais de divulgação nas redes da BICC, incluindo informações sobre a classificação etária indicativa, e divulgar seus produtos/ações artístico culturais em redes pessoais apenas após divulgação nas redes oficiais da BICC;  </w:t>
      </w:r>
    </w:p>
    <w:p w14:paraId="0838EFED" w14:textId="10B3A4B1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color w:val="000000"/>
        </w:rPr>
      </w:pPr>
      <w:r>
        <w:rPr>
          <w:rFonts w:ascii="Trebuchet MS" w:eastAsia="Trebuchet MS" w:hAnsi="Trebuchet MS" w:cs="Trebuchet MS"/>
        </w:rPr>
        <w:t xml:space="preserve">Realizar ao menos uma atividade presencial, a ser executada em um </w:t>
      </w:r>
      <w:proofErr w:type="gramStart"/>
      <w:r>
        <w:rPr>
          <w:rFonts w:ascii="Trebuchet MS" w:eastAsia="Trebuchet MS" w:hAnsi="Trebuchet MS" w:cs="Trebuchet MS"/>
        </w:rPr>
        <w:t>dos três campus</w:t>
      </w:r>
      <w:proofErr w:type="gramEnd"/>
      <w:r>
        <w:rPr>
          <w:rFonts w:ascii="Trebuchet MS" w:eastAsia="Trebuchet MS" w:hAnsi="Trebuchet MS" w:cs="Trebuchet MS"/>
        </w:rPr>
        <w:t xml:space="preserve"> da UFPE;</w:t>
      </w:r>
    </w:p>
    <w:p w14:paraId="0B58FF56" w14:textId="5BB0E31C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color w:val="000000"/>
        </w:rPr>
      </w:pPr>
      <w:r>
        <w:rPr>
          <w:rFonts w:ascii="Trebuchet MS" w:eastAsia="Trebuchet MS" w:hAnsi="Trebuchet MS" w:cs="Trebuchet MS"/>
        </w:rPr>
        <w:t>Redigir, ao final do projeto, um relato de experiência ou artigo científico sobre o trabalho desenvolvido durante a vigência da bolsa;</w:t>
      </w:r>
    </w:p>
    <w:p w14:paraId="70484E78" w14:textId="77777777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Comunicar à Diretoria de Expressões Artístico Culturais – SUPERCULT, a apresentação de trabalhos referente ao projeto em eventos científicos, ou revistas qualificadas da área;</w:t>
      </w:r>
    </w:p>
    <w:p w14:paraId="20F755B2" w14:textId="77777777" w:rsidR="00BA17BB" w:rsidRDefault="00632DA9" w:rsidP="00632D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 Autorizar uso e divulgação dos produtos gerados a partir do projeto e de utilização de imagem e voz para fins de divulgação e publicidade do trabalho, permitindo à UFPE utilizar, a qualquer tempo, em </w:t>
      </w:r>
      <w:r>
        <w:rPr>
          <w:rFonts w:ascii="Trebuchet MS" w:eastAsia="Trebuchet MS" w:hAnsi="Trebuchet MS" w:cs="Trebuchet MS"/>
          <w:color w:val="000000"/>
        </w:rPr>
        <w:lastRenderedPageBreak/>
        <w:t>sua programação regular e em seus canais de comunicação, o material produzido em vídeos, áudios, imagens ou textos;</w:t>
      </w:r>
    </w:p>
    <w:p w14:paraId="4B9F4A21" w14:textId="77777777" w:rsidR="00BA17BB" w:rsidRDefault="00632DA9" w:rsidP="00632DA9">
      <w:pPr>
        <w:tabs>
          <w:tab w:val="left" w:pos="10008"/>
        </w:tabs>
        <w:spacing w:before="240" w:line="360" w:lineRule="auto"/>
        <w:ind w:left="284" w:right="567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Dar ciência ao(à) coordenador(a) técnico quanto à</w:t>
      </w:r>
      <w:r>
        <w:rPr>
          <w:rFonts w:ascii="Trebuchet MS" w:eastAsia="Trebuchet MS" w:hAnsi="Trebuchet MS" w:cs="Trebuchet MS"/>
        </w:rPr>
        <w:t xml:space="preserve"> desistência da bolsa, por escrito, para que </w:t>
      </w:r>
      <w:proofErr w:type="gramStart"/>
      <w:r>
        <w:rPr>
          <w:rFonts w:ascii="Trebuchet MS" w:eastAsia="Trebuchet MS" w:hAnsi="Trebuchet MS" w:cs="Trebuchet MS"/>
        </w:rPr>
        <w:t>o mesmo</w:t>
      </w:r>
      <w:proofErr w:type="gramEnd"/>
      <w:r>
        <w:rPr>
          <w:rFonts w:ascii="Trebuchet MS" w:eastAsia="Trebuchet MS" w:hAnsi="Trebuchet MS" w:cs="Trebuchet MS"/>
        </w:rPr>
        <w:t xml:space="preserve"> solicite à SUPERCULT o cancelamento da bolsa e substituição, se for o caso.</w:t>
      </w:r>
    </w:p>
    <w:p w14:paraId="38EBC43B" w14:textId="77777777" w:rsidR="00BA17BB" w:rsidRDefault="00BA17BB" w:rsidP="00632D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  <w:color w:val="000000"/>
        </w:rPr>
      </w:pPr>
    </w:p>
    <w:p w14:paraId="47D3E905" w14:textId="77777777" w:rsidR="00BA17BB" w:rsidRDefault="00632DA9" w:rsidP="00632D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inobservância dos requisitos citados acima implicará na suspensão e/ou cancelamento da bolsa, com a restituição integral e imediata dos recursos, acarretando ainda, a impossibilidade de receber benefícios, tanto o bolsista quanto o(a) orientador(a), por parte da SUPERCULT/UFPE, pelo período de cinco anos, contados a partir do conhecimento do fato.</w:t>
      </w:r>
    </w:p>
    <w:p w14:paraId="279F39A3" w14:textId="77777777" w:rsidR="00BA17BB" w:rsidRDefault="00BA17BB" w:rsidP="00632D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</w:rPr>
      </w:pPr>
    </w:p>
    <w:p w14:paraId="2272ED5F" w14:textId="77777777" w:rsidR="00BA17BB" w:rsidRDefault="00BA17BB" w:rsidP="00632DA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</w:rPr>
      </w:pPr>
    </w:p>
    <w:p w14:paraId="2E09101B" w14:textId="77777777" w:rsidR="00BA17BB" w:rsidRDefault="00BA17BB" w:rsidP="00632DA9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2CBBB74C" w14:textId="77777777" w:rsidR="00BA17BB" w:rsidRDefault="00632DA9" w:rsidP="00632DA9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Recife, ______</w:t>
      </w:r>
      <w:proofErr w:type="gramStart"/>
      <w:r>
        <w:rPr>
          <w:rFonts w:ascii="Trebuchet MS" w:eastAsia="Trebuchet MS" w:hAnsi="Trebuchet MS" w:cs="Trebuchet MS"/>
        </w:rPr>
        <w:t>_  de</w:t>
      </w:r>
      <w:proofErr w:type="gramEnd"/>
      <w:r>
        <w:rPr>
          <w:rFonts w:ascii="Trebuchet MS" w:eastAsia="Trebuchet MS" w:hAnsi="Trebuchet MS" w:cs="Trebuchet MS"/>
        </w:rPr>
        <w:t xml:space="preserve"> julho de 2024.</w:t>
      </w:r>
    </w:p>
    <w:p w14:paraId="3873B022" w14:textId="77777777" w:rsidR="00BA17BB" w:rsidRDefault="00BA17BB" w:rsidP="00632DA9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4938D3CE" w14:textId="77777777" w:rsidR="00BA17BB" w:rsidRDefault="00BA17BB" w:rsidP="00632DA9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24225C4E" w14:textId="77777777" w:rsidR="00BA17BB" w:rsidRDefault="00BA17BB" w:rsidP="00632DA9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553BE757" w14:textId="77777777" w:rsidR="00BA17BB" w:rsidRDefault="00BA17BB" w:rsidP="00632DA9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7626C79F" w14:textId="77777777" w:rsidR="00BA17BB" w:rsidRDefault="00632DA9" w:rsidP="00632DA9">
      <w:pPr>
        <w:spacing w:line="360" w:lineRule="auto"/>
        <w:ind w:right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_________________________________                                     ____________________________________</w:t>
      </w:r>
    </w:p>
    <w:p w14:paraId="48C528DB" w14:textId="77777777" w:rsidR="00BA17BB" w:rsidRDefault="00632DA9" w:rsidP="00632DA9">
      <w:pPr>
        <w:spacing w:line="360" w:lineRule="auto"/>
        <w:ind w:right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                   BOLSISTA 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 xml:space="preserve">                    ORIENTADOR(A) PEDAGÓGICO(A)</w:t>
      </w:r>
    </w:p>
    <w:sectPr w:rsidR="00BA17BB">
      <w:headerReference w:type="default" r:id="rId8"/>
      <w:footerReference w:type="default" r:id="rId9"/>
      <w:pgSz w:w="11907" w:h="16840"/>
      <w:pgMar w:top="2268" w:right="850" w:bottom="1134" w:left="993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1F4DD7" w14:textId="77777777" w:rsidR="006D5BE5" w:rsidRDefault="006D5BE5">
      <w:r>
        <w:separator/>
      </w:r>
    </w:p>
  </w:endnote>
  <w:endnote w:type="continuationSeparator" w:id="0">
    <w:p w14:paraId="5CA2D8B1" w14:textId="77777777" w:rsidR="006D5BE5" w:rsidRDefault="006D5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B4FE934-F599-4B8A-92CA-D02BBFA94321}"/>
    <w:embedBold r:id="rId2" w:fontKey="{2F2DD203-6995-413D-96AD-596129CA3ED2}"/>
    <w:embedItalic r:id="rId3" w:fontKey="{B5EE01B7-6659-4267-AFF8-0A447755FAF8}"/>
    <w:embedBoldItalic r:id="rId4" w:fontKey="{987259BD-AEE6-4A87-8BD6-B2C21E3747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617F8777-B9F6-4715-B6FB-692011CD0D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B47A6C4-CD14-486F-9BCE-EB1762E364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6AFE00F-E3BF-454C-B29D-FE5F663CB551}"/>
    <w:embedItalic r:id="rId8" w:fontKey="{EDB78D4C-9A6B-45A0-8191-23FB1BF87D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EEB630A-0589-4AB2-8296-126465DEE9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9E28DA2-DD21-429C-A117-55FB9357C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188A8" w14:textId="77777777" w:rsidR="00BA17BB" w:rsidRPr="00632DA9" w:rsidRDefault="00632DA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08"/>
      </w:tabs>
      <w:jc w:val="center"/>
      <w:rPr>
        <w:rFonts w:ascii="Trebuchet MS" w:eastAsia="Trebuchet MS" w:hAnsi="Trebuchet MS" w:cs="Trebuchet MS"/>
        <w:sz w:val="16"/>
        <w:szCs w:val="16"/>
      </w:rPr>
    </w:pPr>
    <w:r w:rsidRPr="00632DA9">
      <w:rPr>
        <w:rFonts w:ascii="Trebuchet MS" w:eastAsia="Trebuchet MS" w:hAnsi="Trebuchet MS" w:cs="Trebuchet MS"/>
        <w:b/>
        <w:sz w:val="16"/>
        <w:szCs w:val="16"/>
      </w:rPr>
      <w:t>Av. Moraes Rego 1235</w:t>
    </w:r>
    <w:r w:rsidRPr="00632DA9">
      <w:rPr>
        <w:rFonts w:ascii="Trebuchet MS" w:eastAsia="Trebuchet MS" w:hAnsi="Trebuchet MS" w:cs="Trebuchet MS"/>
        <w:sz w:val="16"/>
        <w:szCs w:val="16"/>
      </w:rPr>
      <w:t>|</w:t>
    </w:r>
    <w:r w:rsidRPr="00632DA9">
      <w:rPr>
        <w:rFonts w:ascii="Trebuchet MS" w:eastAsia="Trebuchet MS" w:hAnsi="Trebuchet MS" w:cs="Trebuchet MS"/>
        <w:b/>
        <w:sz w:val="16"/>
        <w:szCs w:val="16"/>
      </w:rPr>
      <w:t>Cidade Universitária</w:t>
    </w:r>
    <w:r w:rsidRPr="00632DA9">
      <w:rPr>
        <w:rFonts w:ascii="Trebuchet MS" w:eastAsia="Trebuchet MS" w:hAnsi="Trebuchet MS" w:cs="Trebuchet MS"/>
        <w:sz w:val="16"/>
        <w:szCs w:val="16"/>
      </w:rPr>
      <w:t>|</w:t>
    </w:r>
    <w:r w:rsidRPr="00632DA9">
      <w:rPr>
        <w:rFonts w:ascii="Trebuchet MS" w:eastAsia="Trebuchet MS" w:hAnsi="Trebuchet MS" w:cs="Trebuchet MS"/>
        <w:b/>
        <w:sz w:val="16"/>
        <w:szCs w:val="16"/>
      </w:rPr>
      <w:t>50670-901</w:t>
    </w:r>
    <w:r w:rsidRPr="00632DA9">
      <w:rPr>
        <w:rFonts w:ascii="Trebuchet MS" w:eastAsia="Trebuchet MS" w:hAnsi="Trebuchet MS" w:cs="Trebuchet MS"/>
        <w:sz w:val="16"/>
        <w:szCs w:val="16"/>
      </w:rPr>
      <w:t>|</w:t>
    </w:r>
    <w:r w:rsidRPr="00632DA9">
      <w:rPr>
        <w:rFonts w:ascii="Trebuchet MS" w:eastAsia="Trebuchet MS" w:hAnsi="Trebuchet MS" w:cs="Trebuchet MS"/>
        <w:b/>
        <w:sz w:val="16"/>
        <w:szCs w:val="16"/>
      </w:rPr>
      <w:t xml:space="preserve">Recife PE </w:t>
    </w:r>
    <w:proofErr w:type="spellStart"/>
    <w:r w:rsidRPr="00632DA9">
      <w:rPr>
        <w:rFonts w:ascii="Trebuchet MS" w:eastAsia="Trebuchet MS" w:hAnsi="Trebuchet MS" w:cs="Trebuchet MS"/>
        <w:b/>
        <w:sz w:val="16"/>
        <w:szCs w:val="16"/>
      </w:rPr>
      <w:t>Brasil</w:t>
    </w:r>
    <w:r w:rsidRPr="00632DA9">
      <w:rPr>
        <w:rFonts w:ascii="Trebuchet MS" w:eastAsia="Trebuchet MS" w:hAnsi="Trebuchet MS" w:cs="Trebuchet MS"/>
        <w:sz w:val="16"/>
        <w:szCs w:val="16"/>
      </w:rPr>
      <w:t>|</w:t>
    </w:r>
    <w:r w:rsidRPr="00632DA9">
      <w:rPr>
        <w:rFonts w:ascii="Trebuchet MS" w:eastAsia="Trebuchet MS" w:hAnsi="Trebuchet MS" w:cs="Trebuchet MS"/>
        <w:b/>
        <w:sz w:val="16"/>
        <w:szCs w:val="16"/>
      </w:rPr>
      <w:t>Fone</w:t>
    </w:r>
    <w:proofErr w:type="spellEnd"/>
    <w:r w:rsidRPr="00632DA9">
      <w:rPr>
        <w:rFonts w:ascii="Trebuchet MS" w:eastAsia="Trebuchet MS" w:hAnsi="Trebuchet MS" w:cs="Trebuchet MS"/>
        <w:b/>
        <w:sz w:val="16"/>
        <w:szCs w:val="16"/>
      </w:rPr>
      <w:t xml:space="preserve"> 2126.7387|Fax 2126.7388</w:t>
    </w:r>
    <w:r w:rsidRPr="00632DA9">
      <w:rPr>
        <w:rFonts w:ascii="Trebuchet MS" w:eastAsia="Trebuchet MS" w:hAnsi="Trebuchet MS" w:cs="Trebuchet MS"/>
        <w:sz w:val="16"/>
        <w:szCs w:val="16"/>
      </w:rPr>
      <w:t>|</w:t>
    </w:r>
  </w:p>
  <w:p w14:paraId="204446B6" w14:textId="77777777" w:rsidR="00BA17BB" w:rsidRPr="00632DA9" w:rsidRDefault="00632DA9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center" w:pos="4419"/>
        <w:tab w:val="right" w:pos="8838"/>
      </w:tabs>
      <w:jc w:val="center"/>
    </w:pPr>
    <w:r w:rsidRPr="00632DA9">
      <w:rPr>
        <w:rFonts w:ascii="Trebuchet MS" w:eastAsia="Trebuchet MS" w:hAnsi="Trebuchet MS" w:cs="Trebuchet MS"/>
        <w:b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D4422" w14:textId="77777777" w:rsidR="006D5BE5" w:rsidRDefault="006D5BE5">
      <w:r>
        <w:separator/>
      </w:r>
    </w:p>
  </w:footnote>
  <w:footnote w:type="continuationSeparator" w:id="0">
    <w:p w14:paraId="5F081919" w14:textId="77777777" w:rsidR="006D5BE5" w:rsidRDefault="006D5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D5505" w14:textId="4450A1D8" w:rsidR="00BA17BB" w:rsidRDefault="00092F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708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645DB083" wp14:editId="281EBD67">
          <wp:extent cx="3025140" cy="1661663"/>
          <wp:effectExtent l="0" t="0" r="0" b="0"/>
          <wp:docPr id="1265624892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624892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5202" cy="1667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B13A3B"/>
    <w:multiLevelType w:val="multilevel"/>
    <w:tmpl w:val="DD4AFD88"/>
    <w:lvl w:ilvl="0">
      <w:start w:val="1"/>
      <w:numFmt w:val="upperRoman"/>
      <w:lvlText w:val="%1."/>
      <w:lvlJc w:val="right"/>
      <w:pPr>
        <w:ind w:left="1134" w:firstLine="0"/>
      </w:pPr>
      <w:rPr>
        <w:rFonts w:ascii="Trebuchet MS" w:eastAsia="Trebuchet MS" w:hAnsi="Trebuchet MS" w:cs="Trebuchet MS"/>
        <w:b/>
        <w:i w:val="0"/>
        <w:color w:val="auto"/>
        <w:sz w:val="20"/>
        <w:szCs w:val="20"/>
        <w:u w:val="none"/>
        <w:shd w:val="clear" w:color="auto" w:fill="auto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84890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7BB"/>
    <w:rsid w:val="00035652"/>
    <w:rsid w:val="00092F86"/>
    <w:rsid w:val="00456D81"/>
    <w:rsid w:val="00632DA9"/>
    <w:rsid w:val="006D5BE5"/>
    <w:rsid w:val="00BA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C0971"/>
  <w15:docId w15:val="{B25E96C0-63D4-4071-958F-563ECD59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320"/>
        <w:tab w:val="right" w:pos="8640"/>
      </w:tabs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rFonts w:ascii="ZapfHumnst BT" w:hAnsi="ZapfHumnst BT"/>
      <w:sz w:val="2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US"/>
    </w:rPr>
  </w:style>
  <w:style w:type="paragraph" w:styleId="Textodebalo">
    <w:name w:val="Balloon Text"/>
    <w:basedOn w:val="Normal"/>
    <w:link w:val="TextodebaloChar"/>
    <w:rsid w:val="00F467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467B9"/>
    <w:rPr>
      <w:rFonts w:ascii="Tahoma" w:hAnsi="Tahoma" w:cs="Tahoma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rsid w:val="007F22B7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7F22B7"/>
    <w:rPr>
      <w:lang w:eastAsia="en-US"/>
    </w:rPr>
  </w:style>
  <w:style w:type="paragraph" w:customStyle="1" w:styleId="Recuodecorpodetexto21">
    <w:name w:val="Recuo de corpo de texto 21"/>
    <w:basedOn w:val="Normal"/>
    <w:rsid w:val="007F22B7"/>
    <w:pPr>
      <w:ind w:firstLine="1416"/>
    </w:pPr>
    <w:rPr>
      <w:rFonts w:ascii="Arial" w:hAnsi="Arial"/>
      <w:sz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kgBfANe/v7ouaDkLgfxsSElsww==">CgMxLjA4AHIhMVlnRU9PenJJdGZiS0tUSDdvOEtuYWtBdmswTkVvSzU2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426</Words>
  <Characters>2304</Characters>
  <Application>Microsoft Office Word</Application>
  <DocSecurity>0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JRM</dc:creator>
  <cp:lastModifiedBy>Bruno Nogueira</cp:lastModifiedBy>
  <cp:revision>3</cp:revision>
  <dcterms:created xsi:type="dcterms:W3CDTF">2024-07-03T13:14:00Z</dcterms:created>
  <dcterms:modified xsi:type="dcterms:W3CDTF">2024-07-03T17:51:00Z</dcterms:modified>
</cp:coreProperties>
</file>