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2F04B" w14:textId="77777777" w:rsidR="00DA7846" w:rsidRDefault="005959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sz w:val="26"/>
          <w:szCs w:val="26"/>
        </w:rPr>
      </w:pPr>
      <w:r>
        <w:rPr>
          <w:rFonts w:ascii="Roboto" w:eastAsia="Roboto" w:hAnsi="Roboto" w:cs="Roboto"/>
          <w:b/>
          <w:sz w:val="26"/>
          <w:szCs w:val="26"/>
        </w:rPr>
        <w:t>MODELO DE AUTODECLARAÇÃO - INDUTORES DE INCLUSÃO</w:t>
      </w:r>
    </w:p>
    <w:p w14:paraId="22F925D2" w14:textId="77777777" w:rsidR="00DA7846" w:rsidRDefault="00DA78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sz w:val="26"/>
          <w:szCs w:val="26"/>
        </w:rPr>
      </w:pPr>
    </w:p>
    <w:p w14:paraId="4B2CA216" w14:textId="77777777" w:rsidR="00DA7846" w:rsidRDefault="00DA78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sz w:val="26"/>
          <w:szCs w:val="26"/>
        </w:rPr>
      </w:pPr>
    </w:p>
    <w:p w14:paraId="0A52F3B2" w14:textId="77777777" w:rsidR="00DA7846" w:rsidRDefault="005959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color w:val="000000"/>
          <w:sz w:val="24"/>
          <w:szCs w:val="24"/>
        </w:rPr>
        <w:t xml:space="preserve">nome do(a) </w:t>
      </w:r>
      <w:r>
        <w:rPr>
          <w:b/>
          <w:sz w:val="24"/>
          <w:szCs w:val="24"/>
        </w:rPr>
        <w:t>proponente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@ufpe.br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ser pessoa: </w:t>
      </w:r>
    </w:p>
    <w:p w14:paraId="2B5BB501" w14:textId="77777777" w:rsidR="00DA7846" w:rsidRDefault="00DA78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sz w:val="24"/>
          <w:szCs w:val="24"/>
        </w:rPr>
      </w:pPr>
    </w:p>
    <w:p w14:paraId="783BA9D2" w14:textId="77777777" w:rsidR="00DA7846" w:rsidRDefault="005959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preta, (  ) parda ou (  ) indígena;</w:t>
      </w:r>
    </w:p>
    <w:p w14:paraId="23EEE1EA" w14:textId="77777777" w:rsidR="00DA7846" w:rsidRDefault="005959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transgênera</w:t>
      </w:r>
      <w:proofErr w:type="spellEnd"/>
      <w:r>
        <w:rPr>
          <w:sz w:val="24"/>
          <w:szCs w:val="24"/>
        </w:rPr>
        <w:t>, transexual ou travesti.</w:t>
      </w:r>
    </w:p>
    <w:p w14:paraId="1E5D94F8" w14:textId="77777777" w:rsidR="00DA7846" w:rsidRDefault="00DA78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sz w:val="24"/>
          <w:szCs w:val="24"/>
        </w:rPr>
      </w:pPr>
    </w:p>
    <w:p w14:paraId="0728A219" w14:textId="77777777" w:rsidR="00DA7846" w:rsidRDefault="005959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Estou ciente de que prestar informações falsas relativas às exigências estabelecidas quanto à autodeclaração incorre em, além da penalização prevista em lei, desclassificação do Processo Seletivo e recusa/cancelamento da inscrição e aprovação no </w:t>
      </w:r>
      <w:r>
        <w:rPr>
          <w:b/>
          <w:sz w:val="24"/>
          <w:szCs w:val="24"/>
        </w:rPr>
        <w:t>Programa de Estímulo à Cultura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(PEC)</w:t>
      </w:r>
      <w:r>
        <w:rPr>
          <w:sz w:val="24"/>
          <w:szCs w:val="24"/>
        </w:rPr>
        <w:t xml:space="preserve"> da Superintendência de Cultura, através da </w:t>
      </w:r>
      <w:r>
        <w:rPr>
          <w:b/>
          <w:sz w:val="24"/>
          <w:szCs w:val="24"/>
        </w:rPr>
        <w:t>CHAMADA 01/2024 DE BOLSAS DE INCENTIVO À CRIAÇÃO CULTURAL (BICC)</w:t>
      </w:r>
      <w:r>
        <w:rPr>
          <w:sz w:val="24"/>
          <w:szCs w:val="24"/>
        </w:rPr>
        <w:t xml:space="preserve">, o que poderá acontecer a qualquer tempo. </w:t>
      </w:r>
    </w:p>
    <w:p w14:paraId="3CDF4ECE" w14:textId="77777777" w:rsidR="00DA7846" w:rsidRDefault="00DA78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5DDF17BD" w14:textId="77777777" w:rsidR="00DA7846" w:rsidRDefault="00DA78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529EA4DF" w14:textId="77777777" w:rsidR="00DA7846" w:rsidRDefault="0059590A">
      <w:pPr>
        <w:jc w:val="right"/>
        <w:rPr>
          <w:sz w:val="24"/>
          <w:szCs w:val="24"/>
        </w:rPr>
      </w:pPr>
      <w:r>
        <w:rPr>
          <w:color w:val="FF0000"/>
          <w:sz w:val="20"/>
          <w:szCs w:val="20"/>
        </w:rPr>
        <w:t xml:space="preserve"> </w:t>
      </w:r>
    </w:p>
    <w:p w14:paraId="2B27D87A" w14:textId="77777777" w:rsidR="00DA7846" w:rsidRDefault="005959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</w:t>
      </w:r>
    </w:p>
    <w:p w14:paraId="32A89584" w14:textId="77777777" w:rsidR="00DA7846" w:rsidRDefault="005959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Assinatura do(a) </w:t>
      </w:r>
      <w:r>
        <w:rPr>
          <w:sz w:val="24"/>
          <w:szCs w:val="24"/>
        </w:rPr>
        <w:t>proponente</w:t>
      </w:r>
    </w:p>
    <w:p w14:paraId="087CB097" w14:textId="77777777" w:rsidR="00DA7846" w:rsidRDefault="00DA78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328F36D8" w14:textId="77777777" w:rsidR="00DA7846" w:rsidRDefault="005959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</w:p>
    <w:p w14:paraId="3B37D9D4" w14:textId="77777777" w:rsidR="00DA7846" w:rsidRDefault="00DA78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68AC804A" w14:textId="77777777" w:rsidR="00DA7846" w:rsidRDefault="00DA7846"/>
    <w:sectPr w:rsidR="00DA7846">
      <w:headerReference w:type="default" r:id="rId8"/>
      <w:footerReference w:type="default" r:id="rId9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07150" w14:textId="77777777" w:rsidR="005750E3" w:rsidRDefault="005750E3">
      <w:pPr>
        <w:spacing w:after="0" w:line="240" w:lineRule="auto"/>
      </w:pPr>
      <w:r>
        <w:separator/>
      </w:r>
    </w:p>
  </w:endnote>
  <w:endnote w:type="continuationSeparator" w:id="0">
    <w:p w14:paraId="7BE5B5CA" w14:textId="77777777" w:rsidR="005750E3" w:rsidRDefault="00575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9BBB36-B659-4025-ACA4-B5B5946C8F63}"/>
    <w:embedBold r:id="rId2" w:fontKey="{D4F53328-85D0-4550-BAD1-F9355205EF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EF5096-5292-4790-B0C0-E3CDF2E36C4A}"/>
    <w:embedItalic r:id="rId4" w:fontKey="{2755138E-3C1B-4A5C-B1B3-0E82F464056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0B61C411-6F72-4C65-951D-306CA2C93448}"/>
    <w:embedBold r:id="rId6" w:fontKey="{49FFAA4B-21BA-41FA-9F37-9A88916443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033AFE8-72B3-4824-9366-3B21ACBE4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BC2F0" w14:textId="77777777" w:rsidR="00DA7846" w:rsidRDefault="0059590A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5F7235D2" w14:textId="77777777" w:rsidR="00DA7846" w:rsidRDefault="0059590A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SUPERINTENDÊNCIA DE CULTURA | DIRETORIA DE EXPRESSÕES ARTÍSTICO CULTURAIS</w:t>
    </w:r>
  </w:p>
  <w:p w14:paraId="3B87A1D1" w14:textId="77777777" w:rsidR="00DA7846" w:rsidRDefault="0059590A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5D579150" w14:textId="77777777" w:rsidR="00DA7846" w:rsidRDefault="0059590A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A22281" w14:textId="77777777" w:rsidR="005750E3" w:rsidRDefault="005750E3">
      <w:pPr>
        <w:spacing w:after="0" w:line="240" w:lineRule="auto"/>
      </w:pPr>
      <w:r>
        <w:separator/>
      </w:r>
    </w:p>
  </w:footnote>
  <w:footnote w:type="continuationSeparator" w:id="0">
    <w:p w14:paraId="0D4C2DF3" w14:textId="77777777" w:rsidR="005750E3" w:rsidRDefault="00575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2B2EB" w14:textId="0CABA155" w:rsidR="00DA7846" w:rsidRDefault="005959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 w:rsidR="00F83ADB">
      <w:rPr>
        <w:noProof/>
        <w:color w:val="000000"/>
      </w:rPr>
      <w:drawing>
        <wp:inline distT="0" distB="0" distL="0" distR="0" wp14:anchorId="2F58F54C" wp14:editId="0DA700EB">
          <wp:extent cx="2697480" cy="1481648"/>
          <wp:effectExtent l="0" t="0" r="0" b="0"/>
          <wp:docPr id="861310463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310463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7882" cy="1487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D714C7"/>
    <w:multiLevelType w:val="multilevel"/>
    <w:tmpl w:val="7E8EA0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9336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46"/>
    <w:rsid w:val="00316E5C"/>
    <w:rsid w:val="005750E3"/>
    <w:rsid w:val="0059590A"/>
    <w:rsid w:val="0076648D"/>
    <w:rsid w:val="00DA7846"/>
    <w:rsid w:val="00F8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6D30A"/>
  <w15:docId w15:val="{643B602D-B669-4415-BF1B-5749A5F5C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kZ2hoLvsXI2Xsz0UfkN2gOhkYQ==">CgMxLjA4AHIhMVJlclMyNURTWi1PWHFSMkN6czZKeHloVnpOUkh2ZTNo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732</Characters>
  <Application>Microsoft Office Word</Application>
  <DocSecurity>0</DocSecurity>
  <Lines>16</Lines>
  <Paragraphs>3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Bruno Nogueira</cp:lastModifiedBy>
  <cp:revision>3</cp:revision>
  <dcterms:created xsi:type="dcterms:W3CDTF">2024-07-03T13:10:00Z</dcterms:created>
  <dcterms:modified xsi:type="dcterms:W3CDTF">2024-07-03T17:42:00Z</dcterms:modified>
</cp:coreProperties>
</file>