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numPr>
          <w:ilvl w:val="0"/>
          <w:numId w:val="2"/>
        </w:numPr>
        <w:spacing w:lineRule="auto" w:line="240" w:before="70" w:after="0"/>
        <w:ind w:left="0" w:hanging="0"/>
        <w:rPr>
          <w:b/>
          <w:b/>
        </w:rPr>
      </w:pPr>
      <w:commentRangeStart w:id="0"/>
      <w:r>
        <w:rPr/>
        <w:fldChar w:fldCharType="begin"/>
      </w:r>
      <w:r>
        <w:rPr/>
        <w:instrText xml:space="preserve"> FILLIN ""</w:instrText>
      </w:r>
      <w:r>
        <w:rPr/>
        <w:fldChar w:fldCharType="separate"/>
      </w:r>
      <w:r>
        <w:rPr/>
      </w:r>
      <w:r>
        <w:rPr/>
        <w:fldChar w:fldCharType="end"/>
      </w:r>
      <w:r>
        <w:rPr>
          <w:b/>
        </w:rPr>
        <w:t>MINUTA-PADRÃO</w:t>
      </w:r>
      <w:r>
        <w:rPr>
          <w:b/>
        </w:rPr>
      </w:r>
      <w:commentRangeEnd w:id="0"/>
      <w:r>
        <w:commentReference w:id="0"/>
      </w:r>
      <w:r>
        <w:rPr>
          <w:b/>
        </w:rPr>
        <w:t xml:space="preserve"> </w:t>
      </w:r>
    </w:p>
    <w:p>
      <w:pPr>
        <w:pStyle w:val="Normal1"/>
        <w:spacing w:lineRule="auto" w:line="240" w:before="4" w:after="0"/>
        <w:rPr/>
      </w:pPr>
      <w:r>
        <w:rPr/>
      </w:r>
    </w:p>
    <w:tbl>
      <w:tblPr>
        <w:tblStyle w:val="Table1"/>
        <w:tblW w:w="9640" w:type="dxa"/>
        <w:jc w:val="left"/>
        <w:tblInd w:w="0" w:type="dxa"/>
        <w:tblLayout w:type="fixed"/>
        <w:tblCellMar>
          <w:top w:w="0" w:type="dxa"/>
          <w:left w:w="108" w:type="dxa"/>
          <w:bottom w:w="0" w:type="dxa"/>
          <w:right w:w="108" w:type="dxa"/>
        </w:tblCellMar>
        <w:tblLook w:val="0600"/>
      </w:tblPr>
      <w:tblGrid>
        <w:gridCol w:w="9640"/>
      </w:tblGrid>
      <w:tr>
        <w:trPr/>
        <w:tc>
          <w:tcPr>
            <w:tcW w:w="964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20" w:hanging="0"/>
              <w:rPr>
                <w:b/>
                <w:b/>
                <w:sz w:val="18"/>
                <w:szCs w:val="18"/>
              </w:rPr>
            </w:pPr>
            <w:r>
              <w:rPr>
                <w:b/>
                <w:sz w:val="18"/>
                <w:szCs w:val="18"/>
              </w:rPr>
              <w:t>LEGENDA:</w:t>
            </w:r>
          </w:p>
          <w:p>
            <w:pPr>
              <w:pStyle w:val="Normal1"/>
              <w:widowControl w:val="false"/>
              <w:spacing w:lineRule="auto" w:line="228" w:before="80" w:after="0"/>
              <w:ind w:left="120" w:hanging="0"/>
              <w:rPr>
                <w:sz w:val="18"/>
                <w:szCs w:val="18"/>
              </w:rPr>
            </w:pPr>
            <w:r>
              <w:rPr>
                <w:b/>
                <w:sz w:val="18"/>
                <w:szCs w:val="18"/>
                <w:shd w:fill="B4C7DC" w:val="clear"/>
              </w:rPr>
              <w:t>Trechos realçados em azul</w:t>
            </w:r>
            <w:r>
              <w:rPr>
                <w:b/>
                <w:sz w:val="18"/>
                <w:szCs w:val="18"/>
              </w:rPr>
              <w:t>:</w:t>
            </w:r>
            <w:r>
              <w:rPr>
                <w:sz w:val="18"/>
                <w:szCs w:val="18"/>
              </w:rPr>
              <w:t xml:space="preserve"> comentários da PROPG sobre os procedimentos a serem adotados, que devem ser excluídos da minuta pelo PPG;</w:t>
            </w:r>
          </w:p>
          <w:p>
            <w:pPr>
              <w:pStyle w:val="Normal1"/>
              <w:widowControl w:val="false"/>
              <w:spacing w:lineRule="auto" w:line="228" w:before="80" w:after="0"/>
              <w:ind w:left="120" w:hanging="0"/>
              <w:rPr>
                <w:sz w:val="18"/>
                <w:szCs w:val="18"/>
              </w:rPr>
            </w:pPr>
            <w:r>
              <w:rPr>
                <w:b/>
                <w:sz w:val="18"/>
                <w:szCs w:val="18"/>
                <w:highlight w:val="yellow"/>
              </w:rPr>
              <w:t>Trechos realçados em amarelo</w:t>
            </w:r>
            <w:r>
              <w:rPr>
                <w:b/>
                <w:sz w:val="18"/>
                <w:szCs w:val="18"/>
              </w:rPr>
              <w:t>:</w:t>
            </w:r>
            <w:r>
              <w:rPr>
                <w:sz w:val="18"/>
                <w:szCs w:val="18"/>
              </w:rPr>
              <w:t xml:space="preserve"> Itens a serem preenchidos/definidos pelo PPG.</w:t>
            </w:r>
          </w:p>
        </w:tc>
      </w:tr>
    </w:tbl>
    <w:p>
      <w:pPr>
        <w:pStyle w:val="Normal1"/>
        <w:tabs>
          <w:tab w:val="clear" w:pos="720"/>
          <w:tab w:val="left" w:pos="6042" w:leader="none"/>
          <w:tab w:val="left" w:pos="8772" w:leader="none"/>
        </w:tabs>
        <w:spacing w:lineRule="auto" w:line="228"/>
        <w:ind w:right="125" w:hanging="0"/>
        <w:jc w:val="both"/>
        <w:rPr/>
      </w:pPr>
      <w:r>
        <w:rPr/>
      </w:r>
    </w:p>
    <w:p>
      <w:pPr>
        <w:pStyle w:val="Normal1"/>
        <w:spacing w:lineRule="auto" w:line="240" w:before="70" w:after="0"/>
        <w:rPr>
          <w:b/>
          <w:b/>
        </w:rPr>
      </w:pPr>
      <w:r>
        <w:rPr>
          <w:b/>
        </w:rPr>
      </w:r>
    </w:p>
    <w:p>
      <w:pPr>
        <w:pStyle w:val="Normal1"/>
        <w:ind w:right="-7" w:hanging="0"/>
        <w:jc w:val="center"/>
        <w:rPr/>
      </w:pPr>
      <w:r>
        <w:rPr>
          <w:b/>
        </w:rPr>
        <w:t>CENTRO DE ________</w:t>
      </w:r>
    </w:p>
    <w:p>
      <w:pPr>
        <w:pStyle w:val="Normal1"/>
        <w:tabs>
          <w:tab w:val="clear" w:pos="720"/>
          <w:tab w:val="left" w:pos="5337" w:leader="none"/>
          <w:tab w:val="left" w:pos="5395" w:leader="none"/>
          <w:tab w:val="left" w:pos="5793" w:leader="none"/>
        </w:tabs>
        <w:ind w:right="-7" w:hanging="0"/>
        <w:jc w:val="center"/>
        <w:rPr/>
      </w:pPr>
      <w:r>
        <w:rPr>
          <w:b/>
        </w:rPr>
        <w:t>PROGRAMA DE PÓS-GRADUAÇÃO EM ________</w:t>
      </w:r>
    </w:p>
    <w:p>
      <w:pPr>
        <w:pStyle w:val="Normal1"/>
        <w:tabs>
          <w:tab w:val="clear" w:pos="720"/>
          <w:tab w:val="left" w:pos="5337" w:leader="none"/>
          <w:tab w:val="left" w:pos="5395" w:leader="none"/>
          <w:tab w:val="left" w:pos="5793" w:leader="none"/>
        </w:tabs>
        <w:ind w:right="-7" w:hanging="0"/>
        <w:jc w:val="center"/>
        <w:rPr/>
      </w:pPr>
      <w:r>
        <w:rPr>
          <w:b/>
        </w:rPr>
        <w:t>CURSO DE MESTRADO</w:t>
      </w:r>
      <w:r>
        <w:rPr/>
        <w:t xml:space="preserve"> </w:t>
      </w:r>
      <w:r>
        <w:rPr>
          <w:b/>
          <w:highlight w:val="yellow"/>
        </w:rPr>
        <w:t>E/OU</w:t>
      </w:r>
      <w:r>
        <w:rPr>
          <w:b/>
        </w:rPr>
        <w:t xml:space="preserve"> DOUTORADO</w:t>
      </w:r>
    </w:p>
    <w:p>
      <w:pPr>
        <w:pStyle w:val="Normal1"/>
        <w:tabs>
          <w:tab w:val="clear" w:pos="720"/>
          <w:tab w:val="left" w:pos="5337" w:leader="none"/>
          <w:tab w:val="left" w:pos="5395" w:leader="none"/>
          <w:tab w:val="left" w:pos="5793" w:leader="none"/>
        </w:tabs>
        <w:ind w:right="-7" w:hanging="0"/>
        <w:jc w:val="center"/>
        <w:rPr/>
      </w:pPr>
      <w:r>
        <w:rPr/>
        <w:t xml:space="preserve">(Aprovado em reunião do Colegiado, em </w:t>
      </w:r>
      <w:r>
        <w:rPr>
          <w:highlight w:val="yellow"/>
        </w:rPr>
        <w:t>&lt;dd/mm/aaaa&gt;</w:t>
      </w:r>
      <w:r>
        <w:rPr/>
        <w:t>)</w:t>
      </w:r>
    </w:p>
    <w:p>
      <w:pPr>
        <w:pStyle w:val="Normal1"/>
        <w:spacing w:lineRule="auto" w:line="240" w:before="4" w:after="0"/>
        <w:rPr/>
      </w:pPr>
      <w:r>
        <w:rPr/>
      </w:r>
    </w:p>
    <w:p>
      <w:pPr>
        <w:pStyle w:val="Normal1"/>
        <w:tabs>
          <w:tab w:val="clear" w:pos="720"/>
          <w:tab w:val="left" w:pos="6042" w:leader="none"/>
          <w:tab w:val="left" w:pos="8772" w:leader="none"/>
        </w:tabs>
        <w:spacing w:lineRule="auto" w:line="228"/>
        <w:ind w:right="125" w:hanging="0"/>
        <w:jc w:val="center"/>
        <w:rPr>
          <w:b/>
          <w:b/>
        </w:rPr>
      </w:pPr>
      <w:r>
        <w:rPr>
          <w:b/>
        </w:rPr>
        <w:t xml:space="preserve">Edital nº </w:t>
      </w:r>
      <w:r>
        <w:rPr>
          <w:b/>
          <w:highlight w:val="yellow"/>
        </w:rPr>
        <w:t>__</w:t>
      </w:r>
      <w:r>
        <w:rPr>
          <w:b/>
        </w:rPr>
        <w:t>/2023</w:t>
      </w:r>
    </w:p>
    <w:p>
      <w:pPr>
        <w:pStyle w:val="Normal1"/>
        <w:tabs>
          <w:tab w:val="clear" w:pos="720"/>
          <w:tab w:val="left" w:pos="6042" w:leader="none"/>
          <w:tab w:val="left" w:pos="8772" w:leader="none"/>
        </w:tabs>
        <w:spacing w:lineRule="auto" w:line="228"/>
        <w:ind w:right="125" w:hanging="0"/>
        <w:jc w:val="both"/>
        <w:rPr/>
      </w:pPr>
      <w:r>
        <w:rPr/>
      </w:r>
    </w:p>
    <w:p>
      <w:pPr>
        <w:pStyle w:val="Normal1"/>
        <w:tabs>
          <w:tab w:val="clear" w:pos="720"/>
          <w:tab w:val="left" w:pos="6042" w:leader="none"/>
          <w:tab w:val="left" w:pos="8772" w:leader="none"/>
        </w:tabs>
        <w:spacing w:lineRule="auto" w:line="228"/>
        <w:ind w:right="113" w:hanging="0"/>
        <w:jc w:val="both"/>
        <w:rPr/>
      </w:pPr>
      <w:r>
        <w:rPr/>
        <w:t xml:space="preserve">O(A) Coordenador(a) do Programa de Pós-graduação em </w:t>
      </w:r>
      <w:r>
        <w:rPr>
          <w:highlight w:val="yellow"/>
        </w:rPr>
        <w:t>&lt;nome_do_PPG&gt;</w:t>
      </w:r>
      <w:r>
        <w:rPr/>
        <w:t xml:space="preserve"> - </w:t>
      </w:r>
      <w:r>
        <w:rPr>
          <w:highlight w:val="yellow"/>
        </w:rPr>
        <w:t>&lt;centro&gt;</w:t>
      </w:r>
      <w:r>
        <w:rPr/>
        <w:t xml:space="preserve"> torna público o presente Edital, no Boletim Oficial da UFPE e através do endereço eletrônico https://www.ufpe.br/propg</w:t>
      </w:r>
      <w:hyperlink r:id="rId2">
        <w:r>
          <w:rPr/>
          <w:t>,</w:t>
        </w:r>
      </w:hyperlink>
      <w:r>
        <w:rPr/>
        <w:t xml:space="preserve"> com as normas do Processo Seletivo para Admissão – Ano Letivo 202</w:t>
      </w:r>
      <w:r>
        <w:rPr>
          <w:highlight w:val="yellow"/>
        </w:rPr>
        <w:t>__</w:t>
      </w:r>
      <w:r>
        <w:rPr/>
        <w:t xml:space="preserve"> ao corpo discente ao Programa de Pós-graduação em </w:t>
      </w:r>
      <w:r>
        <w:rPr>
          <w:highlight w:val="yellow"/>
        </w:rPr>
        <w:t>&lt;nome_do_PPG&gt;</w:t>
      </w:r>
      <w:r>
        <w:rPr/>
        <w:t xml:space="preserve"> - </w:t>
      </w:r>
      <w:r>
        <w:rPr>
          <w:highlight w:val="yellow"/>
        </w:rPr>
        <w:t>&lt;centro&gt;</w:t>
      </w:r>
      <w:r>
        <w:rPr/>
        <w:t xml:space="preserve"> Curso(s) de </w:t>
      </w:r>
      <w:r>
        <w:rPr>
          <w:highlight w:val="yellow"/>
        </w:rPr>
        <w:t>Mestrado e Doutorado</w:t>
      </w:r>
      <w:r>
        <w:rPr/>
        <w:t xml:space="preserve">: </w:t>
      </w:r>
    </w:p>
    <w:p>
      <w:pPr>
        <w:pStyle w:val="Normal1"/>
        <w:spacing w:lineRule="auto" w:line="240" w:before="5" w:after="0"/>
        <w:jc w:val="both"/>
        <w:rPr/>
      </w:pPr>
      <w:r>
        <w:rPr/>
      </w:r>
    </w:p>
    <w:p>
      <w:pPr>
        <w:pStyle w:val="Normal1"/>
        <w:numPr>
          <w:ilvl w:val="0"/>
          <w:numId w:val="2"/>
        </w:numPr>
        <w:tabs>
          <w:tab w:val="clear" w:pos="720"/>
          <w:tab w:val="left" w:pos="267" w:leader="none"/>
        </w:tabs>
        <w:ind w:left="0" w:hanging="0"/>
        <w:jc w:val="both"/>
        <w:rPr>
          <w:b/>
          <w:b/>
        </w:rPr>
      </w:pPr>
      <w:r>
        <w:rPr>
          <w:b/>
        </w:rPr>
        <w:t>1 – Inscrição</w:t>
      </w:r>
      <w:r>
        <w:rPr/>
        <w:t>:</w:t>
      </w:r>
    </w:p>
    <w:p>
      <w:pPr>
        <w:pStyle w:val="Normal1"/>
        <w:spacing w:lineRule="auto" w:line="240" w:before="1" w:after="0"/>
        <w:jc w:val="both"/>
        <w:rPr/>
      </w:pPr>
      <w:r>
        <w:rPr/>
      </w:r>
    </w:p>
    <w:p>
      <w:pPr>
        <w:pStyle w:val="Normal1"/>
        <w:tabs>
          <w:tab w:val="clear" w:pos="720"/>
          <w:tab w:val="left" w:pos="450" w:leader="none"/>
        </w:tabs>
        <w:ind w:right="113" w:hanging="0"/>
        <w:jc w:val="both"/>
        <w:rPr/>
      </w:pPr>
      <w:r>
        <w:rPr/>
        <w:t xml:space="preserve">1.1 – Para o Curso de Mestrado exige-se graduação na área do Programa, ou áreas afins; e para o Curso de Doutorado, mestrado na área do Programa de </w:t>
      </w:r>
      <w:r>
        <w:rPr>
          <w:highlight w:val="yellow"/>
        </w:rPr>
        <w:t>_________________</w:t>
      </w:r>
      <w:r>
        <w:rPr/>
        <w:t xml:space="preserve"> , ou áreas afins, realizados em instituições reconhecidas pela CAPES </w:t>
      </w:r>
      <w:r>
        <w:rPr>
          <w:shd w:fill="B4C7DC" w:val="clear"/>
        </w:rPr>
        <w:t>(a inclusão ou não de áreas afins fica a critério do Programa).</w:t>
      </w:r>
    </w:p>
    <w:p>
      <w:pPr>
        <w:pStyle w:val="Normal1"/>
        <w:spacing w:lineRule="auto" w:line="240" w:before="2" w:after="0"/>
        <w:jc w:val="both"/>
        <w:rPr>
          <w:highlight w:val="yellow"/>
        </w:rPr>
      </w:pPr>
      <w:r>
        <w:rPr>
          <w:highlight w:val="yellow"/>
        </w:rPr>
      </w:r>
    </w:p>
    <w:p>
      <w:pPr>
        <w:pStyle w:val="Normal1"/>
        <w:tabs>
          <w:tab w:val="clear" w:pos="720"/>
          <w:tab w:val="left" w:pos="431" w:leader="none"/>
        </w:tabs>
        <w:ind w:right="113" w:hanging="0"/>
        <w:jc w:val="both"/>
        <w:rPr/>
      </w:pPr>
      <w:r>
        <w:rPr/>
        <w:t xml:space="preserve">1.2 – Poderão se inscrever para o doutorado candidatos sem a titulação de mestre, respeitada a Resolução 19/2020 do CEPE/UFPE. </w:t>
      </w:r>
      <w:r>
        <w:rPr>
          <w:shd w:fill="B4C7DC" w:val="clear"/>
        </w:rPr>
        <w:t>(facultado ao Programa aceitar esta previsão)</w:t>
      </w:r>
    </w:p>
    <w:p>
      <w:pPr>
        <w:pStyle w:val="Normal1"/>
        <w:spacing w:lineRule="auto" w:line="240" w:before="8" w:after="0"/>
        <w:jc w:val="both"/>
        <w:rPr>
          <w:highlight w:val="white"/>
        </w:rPr>
      </w:pPr>
      <w:r>
        <w:rPr>
          <w:highlight w:val="white"/>
        </w:rPr>
      </w:r>
    </w:p>
    <w:p>
      <w:pPr>
        <w:pStyle w:val="Normal1"/>
        <w:tabs>
          <w:tab w:val="clear" w:pos="720"/>
          <w:tab w:val="left" w:pos="435" w:leader="none"/>
          <w:tab w:val="left" w:pos="7359" w:leader="none"/>
        </w:tabs>
        <w:jc w:val="both"/>
        <w:rPr/>
      </w:pPr>
      <w:r>
        <w:rPr/>
        <w:t xml:space="preserve">1.3 – A inscrição deve ser realizada no portal público de processos seletivos do SIGAA (https://sigaa.ufpe.br/sigaa/public/processo_seletivo/lista.jsf?nivel=S&amp;aba=p-stricto), entre os dias </w:t>
      </w:r>
      <w:r>
        <w:rPr>
          <w:highlight w:val="yellow"/>
        </w:rPr>
        <w:t>__</w:t>
      </w:r>
      <w:r>
        <w:rPr/>
        <w:t xml:space="preserve"> e </w:t>
      </w:r>
      <w:r>
        <w:rPr>
          <w:highlight w:val="yellow"/>
        </w:rPr>
        <w:t>__</w:t>
      </w:r>
      <w:r>
        <w:rPr/>
        <w:t xml:space="preserve"> de &lt;</w:t>
      </w:r>
      <w:r>
        <w:rPr>
          <w:highlight w:val="yellow"/>
        </w:rPr>
        <w:t>mês</w:t>
      </w:r>
      <w:r>
        <w:rPr/>
        <w:t>&gt; de 202</w:t>
      </w:r>
      <w:r>
        <w:rPr>
          <w:highlight w:val="yellow"/>
        </w:rPr>
        <w:t>_</w:t>
      </w:r>
      <w:r>
        <w:rPr/>
        <w:t xml:space="preserve">, entre </w:t>
      </w:r>
      <w:r>
        <w:rPr>
          <w:highlight w:val="yellow"/>
        </w:rPr>
        <w:t>__</w:t>
      </w:r>
      <w:r>
        <w:rPr/>
        <w:t xml:space="preserve"> e </w:t>
      </w:r>
      <w:r>
        <w:rPr>
          <w:highlight w:val="yellow"/>
        </w:rPr>
        <w:t>__</w:t>
      </w:r>
      <w:r>
        <w:rPr/>
        <w:t xml:space="preserve"> horas.</w:t>
      </w:r>
    </w:p>
    <w:p>
      <w:pPr>
        <w:pStyle w:val="Normal1"/>
        <w:spacing w:lineRule="auto" w:line="240" w:before="4" w:after="0"/>
        <w:jc w:val="both"/>
        <w:rPr/>
      </w:pPr>
      <w:r>
        <w:rPr/>
      </w:r>
    </w:p>
    <w:p>
      <w:pPr>
        <w:pStyle w:val="Normal1"/>
        <w:tabs>
          <w:tab w:val="clear" w:pos="720"/>
          <w:tab w:val="left" w:pos="421" w:leader="none"/>
        </w:tabs>
        <w:spacing w:lineRule="auto" w:line="228" w:before="1" w:after="0"/>
        <w:ind w:right="126" w:hanging="0"/>
        <w:jc w:val="both"/>
        <w:rPr/>
      </w:pPr>
      <w:r>
        <w:rPr/>
        <w:t>1.4 – São de inteira e exclusiva responsabilidade do candidato as informações e a documentação por ele fornecidas no ato da inscrição, as quais não poderão ser alteradas ou complementadas, em nenhuma hipótese ou a qualquer título.</w:t>
      </w:r>
    </w:p>
    <w:p>
      <w:pPr>
        <w:pStyle w:val="Normal1"/>
        <w:tabs>
          <w:tab w:val="clear" w:pos="720"/>
          <w:tab w:val="left" w:pos="421" w:leader="none"/>
        </w:tabs>
        <w:spacing w:lineRule="auto" w:line="228" w:before="1" w:after="0"/>
        <w:ind w:right="126" w:hanging="0"/>
        <w:jc w:val="both"/>
        <w:rPr/>
      </w:pPr>
      <w:r>
        <w:rPr/>
      </w:r>
    </w:p>
    <w:p>
      <w:pPr>
        <w:pStyle w:val="Normal1"/>
        <w:tabs>
          <w:tab w:val="clear" w:pos="720"/>
          <w:tab w:val="left" w:pos="421" w:leader="none"/>
        </w:tabs>
        <w:spacing w:lineRule="auto" w:line="228" w:before="1" w:after="0"/>
        <w:ind w:right="126" w:hanging="0"/>
        <w:jc w:val="both"/>
        <w:rPr/>
      </w:pPr>
      <w:r>
        <w:rPr/>
        <w:t xml:space="preserve">1.5 – Recomenda-se a realização da inscrição com antecedência, uma vez que o Programa de Pós-graduação em </w:t>
      </w:r>
      <w:r>
        <w:rPr>
          <w:highlight w:val="yellow"/>
        </w:rPr>
        <w:t>&lt;nome_do_PPG&gt;</w:t>
      </w:r>
      <w:r>
        <w:rPr/>
        <w:t xml:space="preserve"> - </w:t>
      </w:r>
      <w:r>
        <w:rPr>
          <w:highlight w:val="yellow"/>
        </w:rPr>
        <w:t>&lt;centro&gt;</w:t>
      </w:r>
      <w:r>
        <w:rPr/>
        <w:t xml:space="preserve"> não se responsabilizará por aquelas não recebidas em decorrência de eventuais problemas técnicos.</w:t>
      </w:r>
    </w:p>
    <w:p>
      <w:pPr>
        <w:pStyle w:val="Normal1"/>
        <w:tabs>
          <w:tab w:val="clear" w:pos="720"/>
          <w:tab w:val="left" w:pos="421" w:leader="none"/>
        </w:tabs>
        <w:spacing w:lineRule="auto" w:line="228" w:before="1" w:after="0"/>
        <w:ind w:right="126" w:hanging="0"/>
        <w:jc w:val="both"/>
        <w:rPr/>
      </w:pPr>
      <w:r>
        <w:rPr/>
      </w:r>
    </w:p>
    <w:p>
      <w:pPr>
        <w:pStyle w:val="Normal1"/>
        <w:tabs>
          <w:tab w:val="clear" w:pos="720"/>
          <w:tab w:val="left" w:pos="421" w:leader="none"/>
        </w:tabs>
        <w:spacing w:lineRule="auto" w:line="228" w:before="1" w:after="0"/>
        <w:ind w:right="126" w:hanging="0"/>
        <w:jc w:val="both"/>
        <w:rPr/>
      </w:pPr>
      <w:r>
        <w:rPr/>
        <w:t>1.6 – As inscrições que não cumprirem integralmente as condições previstas neste edital serão indeferidas pela Comissão de Seleção e Admissão, designada pelo Colegiado do Programa.</w:t>
      </w:r>
    </w:p>
    <w:p>
      <w:pPr>
        <w:pStyle w:val="Normal1"/>
        <w:tabs>
          <w:tab w:val="clear" w:pos="720"/>
          <w:tab w:val="left" w:pos="421" w:leader="none"/>
        </w:tabs>
        <w:spacing w:lineRule="auto" w:line="228" w:before="1" w:after="0"/>
        <w:ind w:right="126" w:hanging="0"/>
        <w:jc w:val="both"/>
        <w:rPr/>
      </w:pPr>
      <w:r>
        <w:rPr/>
      </w:r>
    </w:p>
    <w:p>
      <w:pPr>
        <w:pStyle w:val="Normal1"/>
        <w:spacing w:lineRule="auto" w:line="240" w:before="7" w:after="0"/>
        <w:jc w:val="both"/>
        <w:rPr/>
      </w:pPr>
      <w:r>
        <w:rPr/>
      </w:r>
    </w:p>
    <w:p>
      <w:pPr>
        <w:pStyle w:val="Normal1"/>
        <w:numPr>
          <w:ilvl w:val="0"/>
          <w:numId w:val="2"/>
        </w:numPr>
        <w:tabs>
          <w:tab w:val="clear" w:pos="720"/>
          <w:tab w:val="left" w:pos="267" w:leader="none"/>
        </w:tabs>
        <w:ind w:left="0" w:hanging="0"/>
        <w:jc w:val="both"/>
        <w:rPr>
          <w:b/>
          <w:b/>
        </w:rPr>
      </w:pPr>
      <w:r>
        <w:rPr>
          <w:b/>
        </w:rPr>
        <w:t>2 – Documentação para a inscrição:</w:t>
      </w:r>
    </w:p>
    <w:p>
      <w:pPr>
        <w:pStyle w:val="Normal1"/>
        <w:spacing w:lineRule="auto" w:line="240" w:before="6" w:after="0"/>
        <w:jc w:val="both"/>
        <w:rPr>
          <w:b/>
          <w:b/>
        </w:rPr>
      </w:pPr>
      <w:r>
        <w:rPr>
          <w:b/>
        </w:rPr>
      </w:r>
    </w:p>
    <w:p>
      <w:pPr>
        <w:pStyle w:val="Normal1"/>
        <w:tabs>
          <w:tab w:val="clear" w:pos="720"/>
          <w:tab w:val="left" w:pos="416" w:leader="none"/>
        </w:tabs>
        <w:spacing w:lineRule="auto" w:line="240" w:before="93" w:after="0"/>
        <w:jc w:val="both"/>
        <w:rPr>
          <w:shd w:fill="B4C7DC" w:val="clear"/>
        </w:rPr>
      </w:pPr>
      <w:r>
        <w:rPr/>
        <w:t xml:space="preserve">2.1 – </w:t>
      </w:r>
      <w:r>
        <w:rPr>
          <w:highlight w:val="yellow"/>
        </w:rPr>
        <w:t>Documentação exigível para a inscrição no Mestrado e no Doutorado:</w:t>
      </w:r>
      <w:r>
        <w:rPr/>
        <w:t xml:space="preserve"> </w:t>
      </w:r>
      <w:r>
        <w:rPr>
          <w:shd w:fill="B4C7DC" w:val="clear"/>
        </w:rPr>
        <w:t>(o PPG deve colocar campo(s) no questionário do SIGAA prevendo a anexação destes documentos, com exceção da ficha de inscrição e do pagamento da taxa)</w:t>
      </w:r>
    </w:p>
    <w:p>
      <w:pPr>
        <w:pStyle w:val="Normal1"/>
        <w:spacing w:lineRule="auto" w:line="240" w:before="1" w:after="0"/>
        <w:jc w:val="both"/>
        <w:rPr/>
      </w:pPr>
      <w:r>
        <w:rPr/>
      </w:r>
    </w:p>
    <w:p>
      <w:pPr>
        <w:pStyle w:val="Normal1"/>
        <w:numPr>
          <w:ilvl w:val="2"/>
          <w:numId w:val="1"/>
        </w:numPr>
        <w:tabs>
          <w:tab w:val="clear" w:pos="720"/>
          <w:tab w:val="left" w:pos="1035" w:leader="none"/>
        </w:tabs>
        <w:ind w:left="0" w:hanging="0"/>
        <w:jc w:val="both"/>
        <w:rPr>
          <w:color w:val="000000"/>
        </w:rPr>
      </w:pPr>
      <w:r>
        <w:rPr/>
        <w:t>ficha de Inscrição preenchida, através do site do processo seletivo no SIGAA;</w:t>
      </w:r>
    </w:p>
    <w:p>
      <w:pPr>
        <w:pStyle w:val="Normal1"/>
        <w:numPr>
          <w:ilvl w:val="2"/>
          <w:numId w:val="1"/>
        </w:numPr>
        <w:tabs>
          <w:tab w:val="clear" w:pos="720"/>
          <w:tab w:val="left" w:pos="1050" w:leader="none"/>
        </w:tabs>
        <w:spacing w:lineRule="auto" w:line="240" w:before="1" w:after="0"/>
        <w:ind w:left="0" w:right="140" w:hanging="0"/>
        <w:jc w:val="both"/>
        <w:rPr>
          <w:color w:val="000000"/>
        </w:rPr>
      </w:pPr>
      <w:r>
        <w:rPr/>
        <w:t>cópias de Carteira de Identidade, CPF e comprovação de quitação eleitoral, para brasileiros. No caso de candidato estrangeiro, cópia do passaporte;</w:t>
      </w:r>
    </w:p>
    <w:p>
      <w:pPr>
        <w:pStyle w:val="Normal1"/>
        <w:numPr>
          <w:ilvl w:val="2"/>
          <w:numId w:val="1"/>
        </w:numPr>
        <w:tabs>
          <w:tab w:val="clear" w:pos="720"/>
          <w:tab w:val="left" w:pos="1031" w:leader="none"/>
        </w:tabs>
        <w:spacing w:lineRule="auto" w:line="240" w:before="1" w:after="0"/>
        <w:ind w:left="0" w:hanging="0"/>
        <w:jc w:val="both"/>
        <w:rPr>
          <w:color w:val="000000"/>
        </w:rPr>
      </w:pPr>
      <w:r>
        <w:rPr/>
        <w:t>01 (uma) foto 3 x 4, recente;</w:t>
      </w:r>
    </w:p>
    <w:p>
      <w:pPr>
        <w:pStyle w:val="Normal1"/>
        <w:numPr>
          <w:ilvl w:val="2"/>
          <w:numId w:val="1"/>
        </w:numPr>
        <w:tabs>
          <w:tab w:val="clear" w:pos="720"/>
          <w:tab w:val="left" w:pos="1031" w:leader="none"/>
        </w:tabs>
        <w:spacing w:lineRule="auto" w:line="240" w:before="2" w:after="0"/>
        <w:ind w:left="0" w:hanging="0"/>
        <w:jc w:val="both"/>
        <w:rPr>
          <w:color w:val="000000"/>
        </w:rPr>
      </w:pPr>
      <w:r>
        <w:rPr>
          <w:i/>
        </w:rPr>
        <w:t xml:space="preserve">Curriculum Vitae </w:t>
      </w:r>
      <w:r>
        <w:rPr/>
        <w:t>(no modelo adotado pelo Programa);</w:t>
      </w:r>
    </w:p>
    <w:p>
      <w:pPr>
        <w:pStyle w:val="Normal1"/>
        <w:numPr>
          <w:ilvl w:val="2"/>
          <w:numId w:val="1"/>
        </w:numPr>
        <w:tabs>
          <w:tab w:val="clear" w:pos="720"/>
          <w:tab w:val="left" w:pos="1031" w:leader="none"/>
        </w:tabs>
        <w:spacing w:lineRule="auto" w:line="240" w:before="2" w:after="0"/>
        <w:ind w:left="0" w:hanging="0"/>
        <w:jc w:val="both"/>
        <w:rPr>
          <w:color w:val="000000"/>
        </w:rPr>
      </w:pPr>
      <w:r>
        <w:rPr/>
        <w:t xml:space="preserve">pagamento da taxa no valor de R$ 50,00 (cinquenta Reais), até o dia </w:t>
      </w:r>
      <w:r>
        <w:rPr>
          <w:highlight w:val="yellow"/>
        </w:rPr>
        <w:t>dd/mm/aaaa,</w:t>
      </w:r>
      <w:r>
        <w:rPr/>
        <w:t xml:space="preserve"> conforme boleto gerado pelo SIGAA após inscrição. Para os candidatos estrangeiros, apenas os que ingressarem no programa ficam obrigados a pagar esta taxa e comprovar o pagamento em até 3 meses após a matrícula e início do curso.</w:t>
      </w:r>
    </w:p>
    <w:p>
      <w:pPr>
        <w:pStyle w:val="Normal1"/>
        <w:spacing w:lineRule="auto" w:line="240" w:before="2" w:after="0"/>
        <w:jc w:val="both"/>
        <w:rPr/>
      </w:pPr>
      <w:r>
        <w:rPr/>
      </w:r>
    </w:p>
    <w:p>
      <w:pPr>
        <w:pStyle w:val="Normal1"/>
        <w:tabs>
          <w:tab w:val="clear" w:pos="720"/>
          <w:tab w:val="left" w:pos="575" w:leader="none"/>
        </w:tabs>
        <w:spacing w:lineRule="auto" w:line="264" w:before="93" w:after="0"/>
        <w:ind w:right="126" w:hanging="0"/>
        <w:jc w:val="both"/>
        <w:rPr/>
      </w:pPr>
      <w:r>
        <w:rPr/>
        <w:t>2.1.1 - Poderão requerer a dispensa do pagamento da taxa de inscrição até o quinto dia anterior ao do encerramento das inscrições, conforme modelo (Anexo I) os(as) candidatos(as) que se enquadrem em uma das situações:</w:t>
      </w:r>
    </w:p>
    <w:p>
      <w:pPr>
        <w:pStyle w:val="Normal1"/>
        <w:tabs>
          <w:tab w:val="clear" w:pos="720"/>
          <w:tab w:val="left" w:pos="575" w:leader="none"/>
        </w:tabs>
        <w:spacing w:lineRule="auto" w:line="264" w:before="93" w:after="0"/>
        <w:ind w:left="113" w:right="126" w:hanging="0"/>
        <w:jc w:val="both"/>
        <w:rPr/>
      </w:pPr>
      <w:r>
        <w:rPr/>
        <w:t>a) estejam inscritos(as) no Cadastro Único para os Programas Sociais do Governo Federal e membro de família de baixa renda, nos termos do Decreto nº 6.135/2007;</w:t>
      </w:r>
    </w:p>
    <w:p>
      <w:pPr>
        <w:pStyle w:val="Normal1"/>
        <w:tabs>
          <w:tab w:val="clear" w:pos="720"/>
          <w:tab w:val="left" w:pos="575" w:leader="none"/>
        </w:tabs>
        <w:spacing w:lineRule="auto" w:line="264" w:before="93" w:after="0"/>
        <w:ind w:left="113" w:right="126" w:hanging="0"/>
        <w:jc w:val="both"/>
        <w:rPr/>
      </w:pPr>
      <w:r>
        <w:rPr/>
        <w:t>b) sejam alunos(as) regularmente matriculados(as) na UFPE, que comprovem ser concluintes de curso de graduação ou mestrado;</w:t>
      </w:r>
    </w:p>
    <w:p>
      <w:pPr>
        <w:pStyle w:val="Normal1"/>
        <w:tabs>
          <w:tab w:val="clear" w:pos="720"/>
          <w:tab w:val="left" w:pos="575" w:leader="none"/>
        </w:tabs>
        <w:spacing w:lineRule="auto" w:line="264" w:before="93" w:after="0"/>
        <w:ind w:left="113" w:right="126" w:hanging="0"/>
        <w:jc w:val="both"/>
        <w:rPr/>
      </w:pPr>
      <w:r>
        <w:rPr/>
        <w:t>c) sejam servidores(as), ativos(as) ou inativos(as) (técnicos- administrativos e docentes) da UFPE;</w:t>
      </w:r>
    </w:p>
    <w:p>
      <w:pPr>
        <w:pStyle w:val="Normal1"/>
        <w:tabs>
          <w:tab w:val="clear" w:pos="720"/>
          <w:tab w:val="left" w:pos="575" w:leader="none"/>
        </w:tabs>
        <w:spacing w:lineRule="auto" w:line="264" w:before="93" w:after="0"/>
        <w:ind w:left="113" w:right="126" w:hanging="0"/>
        <w:jc w:val="both"/>
        <w:rPr/>
      </w:pPr>
      <w:r>
        <w:rPr/>
        <w:t>d) sejam professores(as) substitutos da UFPE.</w:t>
      </w:r>
    </w:p>
    <w:p>
      <w:pPr>
        <w:pStyle w:val="Normal1"/>
        <w:tabs>
          <w:tab w:val="clear" w:pos="720"/>
          <w:tab w:val="left" w:pos="575" w:leader="none"/>
        </w:tabs>
        <w:spacing w:lineRule="auto" w:line="264" w:before="93" w:after="0"/>
        <w:ind w:right="126" w:hanging="0"/>
        <w:jc w:val="both"/>
        <w:rPr/>
      </w:pPr>
      <w:r>
        <w:rPr>
          <w:shd w:fill="B4C7DC" w:val="clear"/>
        </w:rPr>
        <w:t>(o PPG deve colocar um campo no questionário do SIGAA prevendo a anexação deste documento)</w:t>
      </w:r>
    </w:p>
    <w:p>
      <w:pPr>
        <w:pStyle w:val="Normal1"/>
        <w:spacing w:lineRule="auto" w:line="240" w:before="11" w:after="0"/>
        <w:jc w:val="both"/>
        <w:rPr/>
      </w:pPr>
      <w:r>
        <w:rPr/>
      </w:r>
    </w:p>
    <w:p>
      <w:pPr>
        <w:pStyle w:val="Normal1"/>
        <w:tabs>
          <w:tab w:val="clear" w:pos="720"/>
          <w:tab w:val="left" w:pos="608" w:leader="none"/>
        </w:tabs>
        <w:spacing w:lineRule="auto" w:line="264" w:before="93" w:after="0"/>
        <w:ind w:right="135" w:hanging="0"/>
        <w:jc w:val="both"/>
        <w:rPr/>
      </w:pPr>
      <w:r>
        <w:rPr/>
        <w:t>2.1.2 – No caso do item anterior, a decisão deverá ser comunicada ao(à) candidato(a) em no mínimo 3 dias antes do encerramento das inscrições, através do e-mail indicado pelo candidato quando da inscrição.</w:t>
      </w:r>
    </w:p>
    <w:p>
      <w:pPr>
        <w:pStyle w:val="Normal1"/>
        <w:spacing w:lineRule="auto" w:line="240" w:before="2" w:after="0"/>
        <w:jc w:val="both"/>
        <w:rPr/>
      </w:pPr>
      <w:r>
        <w:rPr/>
      </w:r>
    </w:p>
    <w:p>
      <w:pPr>
        <w:pStyle w:val="Normal1"/>
        <w:tabs>
          <w:tab w:val="clear" w:pos="720"/>
          <w:tab w:val="left" w:pos="584" w:leader="none"/>
        </w:tabs>
        <w:spacing w:lineRule="auto" w:line="264" w:before="94" w:after="0"/>
        <w:ind w:right="131" w:hanging="0"/>
        <w:jc w:val="both"/>
        <w:rPr/>
      </w:pPr>
      <w:r>
        <w:rPr/>
        <w:t xml:space="preserve">2.1.3 – Em caso de indeferimento do pedido de dispensa da taxa de inscrição, é facultado ao candidato, em até dois dias úteis, o pagamento da taxa ou a interposição de recurso, dotado de efeito suspensivo, enviado ao endereço eletrônico </w:t>
      </w:r>
      <w:r>
        <w:rPr>
          <w:highlight w:val="yellow"/>
        </w:rPr>
        <w:t>&lt;</w:t>
      </w:r>
      <w:r>
        <w:rPr>
          <w:i/>
          <w:highlight w:val="yellow"/>
        </w:rPr>
        <w:t>e-mail</w:t>
      </w:r>
      <w:r>
        <w:rPr>
          <w:highlight w:val="yellow"/>
        </w:rPr>
        <w:t xml:space="preserve"> do PPG&gt;</w:t>
      </w:r>
      <w:r>
        <w:rPr/>
        <w:t>.</w:t>
      </w:r>
    </w:p>
    <w:p>
      <w:pPr>
        <w:pStyle w:val="Normal1"/>
        <w:spacing w:lineRule="auto" w:line="240" w:before="7" w:after="0"/>
        <w:jc w:val="both"/>
        <w:rPr/>
      </w:pPr>
      <w:r>
        <w:rPr/>
      </w:r>
    </w:p>
    <w:p>
      <w:pPr>
        <w:pStyle w:val="Normal1"/>
        <w:tabs>
          <w:tab w:val="clear" w:pos="720"/>
          <w:tab w:val="left" w:pos="421" w:leader="none"/>
        </w:tabs>
        <w:ind w:right="124" w:hanging="0"/>
        <w:jc w:val="both"/>
        <w:rPr>
          <w:shd w:fill="B4C7DC" w:val="clear"/>
        </w:rPr>
      </w:pPr>
      <w:r>
        <w:rPr/>
        <w:t xml:space="preserve">2.2 – Além dos documentos indicados em 2.1, os candidatos ao Curso de Mestrado deverão instruir a ficha de inscrição com: </w:t>
      </w:r>
      <w:r>
        <w:rPr>
          <w:shd w:fill="B4C7DC" w:val="clear"/>
        </w:rPr>
        <w:t>(o PPG deve colocar campo(s) no questionário do SIGAA prevendo a anexação destes documentos)</w:t>
      </w:r>
    </w:p>
    <w:p>
      <w:pPr>
        <w:pStyle w:val="Normal1"/>
        <w:tabs>
          <w:tab w:val="clear" w:pos="720"/>
          <w:tab w:val="left" w:pos="421" w:leader="none"/>
        </w:tabs>
        <w:ind w:right="124" w:hanging="0"/>
        <w:jc w:val="both"/>
        <w:rPr/>
      </w:pPr>
      <w:r>
        <w:rPr/>
      </w:r>
    </w:p>
    <w:p>
      <w:pPr>
        <w:pStyle w:val="Normal1"/>
        <w:numPr>
          <w:ilvl w:val="0"/>
          <w:numId w:val="4"/>
        </w:numPr>
        <w:tabs>
          <w:tab w:val="clear" w:pos="720"/>
          <w:tab w:val="left" w:pos="421" w:leader="none"/>
        </w:tabs>
        <w:ind w:left="0" w:right="124" w:hanging="0"/>
        <w:jc w:val="both"/>
        <w:rPr/>
      </w:pPr>
      <w:r>
        <w:rPr/>
        <w:t>Pré-projeto ou Projeto de pesquisa;</w:t>
      </w:r>
    </w:p>
    <w:p>
      <w:pPr>
        <w:pStyle w:val="Normal1"/>
        <w:numPr>
          <w:ilvl w:val="0"/>
          <w:numId w:val="4"/>
        </w:numPr>
        <w:tabs>
          <w:tab w:val="clear" w:pos="720"/>
          <w:tab w:val="left" w:pos="395" w:leader="none"/>
        </w:tabs>
        <w:ind w:left="0" w:hanging="0"/>
        <w:jc w:val="both"/>
        <w:rPr/>
      </w:pPr>
      <w:r>
        <w:rPr/>
        <w:t>Diploma ou comprovante de conclusão do Curso de Graduação;</w:t>
      </w:r>
    </w:p>
    <w:p>
      <w:pPr>
        <w:pStyle w:val="Normal1"/>
        <w:numPr>
          <w:ilvl w:val="0"/>
          <w:numId w:val="4"/>
        </w:numPr>
        <w:tabs>
          <w:tab w:val="clear" w:pos="720"/>
          <w:tab w:val="left" w:pos="395" w:leader="none"/>
          <w:tab w:val="left" w:pos="1179" w:leader="none"/>
        </w:tabs>
        <w:spacing w:lineRule="auto" w:line="240" w:before="1" w:after="0"/>
        <w:ind w:left="0" w:hanging="0"/>
        <w:jc w:val="both"/>
        <w:rPr/>
      </w:pPr>
      <w:r>
        <w:rPr/>
        <w:t xml:space="preserve">Cópia do histórico escolar do Curso de Graduação </w:t>
      </w:r>
      <w:r>
        <w:rPr>
          <w:shd w:fill="B4C7DC" w:val="clear"/>
        </w:rPr>
        <w:t>(a critério do Programa)</w:t>
      </w:r>
      <w:r>
        <w:rPr/>
        <w:t>.</w:t>
      </w:r>
    </w:p>
    <w:p>
      <w:pPr>
        <w:pStyle w:val="Normal1"/>
        <w:spacing w:lineRule="auto" w:line="240" w:before="1" w:after="0"/>
        <w:jc w:val="both"/>
        <w:rPr/>
      </w:pPr>
      <w:r>
        <w:rPr/>
      </w:r>
    </w:p>
    <w:p>
      <w:pPr>
        <w:pStyle w:val="Normal1"/>
        <w:tabs>
          <w:tab w:val="clear" w:pos="720"/>
          <w:tab w:val="left" w:pos="421" w:leader="none"/>
        </w:tabs>
        <w:ind w:right="141" w:hanging="0"/>
        <w:jc w:val="both"/>
        <w:rPr/>
      </w:pPr>
      <w:r>
        <w:rPr/>
        <w:t xml:space="preserve">2.3 – Além dos documentos indicados em 2.1, os candidatos ao Curso de Doutorado deverão instruir o requerimento de inscrição com: </w:t>
      </w:r>
      <w:r>
        <w:rPr>
          <w:shd w:fill="B4C7DC" w:val="clear"/>
        </w:rPr>
        <w:t>(o PPG deve colocar campo(s) no questionário do SIGAA prevendo a anexação destes documentos)</w:t>
      </w:r>
    </w:p>
    <w:p>
      <w:pPr>
        <w:pStyle w:val="Normal1"/>
        <w:spacing w:lineRule="auto" w:line="240" w:before="1" w:after="0"/>
        <w:jc w:val="both"/>
        <w:rPr/>
      </w:pPr>
      <w:r>
        <w:rPr/>
      </w:r>
    </w:p>
    <w:p>
      <w:pPr>
        <w:pStyle w:val="Normal1"/>
        <w:numPr>
          <w:ilvl w:val="0"/>
          <w:numId w:val="3"/>
        </w:numPr>
        <w:tabs>
          <w:tab w:val="clear" w:pos="720"/>
          <w:tab w:val="left" w:pos="1179" w:leader="none"/>
          <w:tab w:val="left" w:pos="1180" w:leader="none"/>
          <w:tab w:val="left" w:pos="4141" w:leader="none"/>
        </w:tabs>
        <w:ind w:left="0" w:hanging="0"/>
        <w:jc w:val="both"/>
        <w:rPr/>
      </w:pPr>
      <w:r>
        <w:rPr/>
        <w:t>Pré-projeto ou Projeto de pesquisa;</w:t>
      </w:r>
    </w:p>
    <w:p>
      <w:pPr>
        <w:pStyle w:val="Normal1"/>
        <w:numPr>
          <w:ilvl w:val="0"/>
          <w:numId w:val="3"/>
        </w:numPr>
        <w:tabs>
          <w:tab w:val="clear" w:pos="720"/>
          <w:tab w:val="left" w:pos="1179" w:leader="none"/>
          <w:tab w:val="left" w:pos="1180" w:leader="none"/>
          <w:tab w:val="left" w:pos="4141" w:leader="none"/>
        </w:tabs>
        <w:ind w:left="0" w:hanging="0"/>
        <w:jc w:val="both"/>
        <w:rPr/>
      </w:pPr>
      <w:r>
        <w:rPr/>
        <w:t xml:space="preserve">Diploma ou comprovante de conclusão do Curso de Mestrado; </w:t>
      </w:r>
      <w:r>
        <w:rPr>
          <w:shd w:fill="B4C7DC" w:val="clear"/>
        </w:rPr>
        <w:t xml:space="preserve"> (a critério do Programa. Caso não exija diploma de mestre, precisa exigir diploma ou comprovante de conclusão de graduação) </w:t>
      </w:r>
      <w:r>
        <w:rPr/>
        <w:t xml:space="preserve"> e</w:t>
      </w:r>
    </w:p>
    <w:p>
      <w:pPr>
        <w:pStyle w:val="Normal1"/>
        <w:numPr>
          <w:ilvl w:val="0"/>
          <w:numId w:val="3"/>
        </w:numPr>
        <w:tabs>
          <w:tab w:val="clear" w:pos="720"/>
          <w:tab w:val="left" w:pos="1179" w:leader="none"/>
          <w:tab w:val="left" w:pos="1180" w:leader="none"/>
          <w:tab w:val="left" w:pos="4141" w:leader="none"/>
        </w:tabs>
        <w:ind w:left="0" w:hanging="0"/>
        <w:jc w:val="both"/>
        <w:rPr/>
      </w:pPr>
      <w:r>
        <w:rPr/>
        <w:t xml:space="preserve">Cópia do histórico escolar dos Cursos de Graduação e Mestrado </w:t>
      </w:r>
      <w:r>
        <w:rPr>
          <w:shd w:fill="B4C7DC" w:val="clear"/>
        </w:rPr>
        <w:t>(a critério do Programa)</w:t>
      </w:r>
      <w:r>
        <w:rPr/>
        <w:t>.</w:t>
      </w:r>
    </w:p>
    <w:p>
      <w:pPr>
        <w:pStyle w:val="Normal1"/>
        <w:spacing w:lineRule="auto" w:line="240" w:before="1" w:after="0"/>
        <w:jc w:val="both"/>
        <w:rPr/>
      </w:pPr>
      <w:r>
        <w:rPr/>
      </w:r>
    </w:p>
    <w:p>
      <w:pPr>
        <w:pStyle w:val="Normal1"/>
        <w:tabs>
          <w:tab w:val="clear" w:pos="720"/>
          <w:tab w:val="left" w:pos="455" w:leader="none"/>
        </w:tabs>
        <w:ind w:right="144" w:hanging="0"/>
        <w:jc w:val="both"/>
        <w:rPr/>
      </w:pPr>
      <w:r>
        <w:rPr/>
        <w:t xml:space="preserve">2.4 – Os diplomas dos Cursos de Graduação e de Mestrado obtidos no estrangeiro deverão ser apresentados com autenticação do Consulado do Brasil no país onde o mesmo foi emitido ou Apostila de Haia, no caso de países signatários da Convenção da Apostila de Haia. </w:t>
      </w:r>
      <w:r>
        <w:rPr>
          <w:shd w:fill="B4C7DC" w:val="clear"/>
        </w:rPr>
        <w:t>(a critério do Programa, os diplomas poderão ser exigidos apenas no momento da matrícula)</w:t>
      </w:r>
    </w:p>
    <w:p>
      <w:pPr>
        <w:pStyle w:val="Normal1"/>
        <w:spacing w:lineRule="auto" w:line="240" w:before="1" w:after="0"/>
        <w:jc w:val="both"/>
        <w:rPr/>
      </w:pPr>
      <w:r>
        <w:rPr/>
      </w:r>
    </w:p>
    <w:p>
      <w:pPr>
        <w:pStyle w:val="Normal1"/>
        <w:tabs>
          <w:tab w:val="clear" w:pos="720"/>
          <w:tab w:val="left" w:pos="426" w:leader="none"/>
        </w:tabs>
        <w:ind w:right="131" w:hanging="0"/>
        <w:jc w:val="both"/>
        <w:rPr/>
      </w:pPr>
      <w:r>
        <w:rPr/>
        <w:t xml:space="preserve">2.5 – Admitir-se-á inscrição condicionada à seleção de Mestrado de concluintes de Curso de Graduação, e à seleção de Doutorado, de concluintes de Curso de Mestrado, condicionada a matrícula à classificação e à conclusão da Graduação ou do Mestrado, até a data de realização da matrícula. </w:t>
      </w:r>
      <w:r>
        <w:rPr>
          <w:shd w:fill="B4C7DC" w:val="clear"/>
        </w:rPr>
        <w:t>(inscrição condicional a critério do Programa. Se o PPG for adotar, precisa informar qual documento substituirá o diploma como forma de comprovação de conclusão de curso)</w:t>
      </w:r>
    </w:p>
    <w:p>
      <w:pPr>
        <w:pStyle w:val="Normal1"/>
        <w:spacing w:lineRule="auto" w:line="240" w:before="1" w:after="0"/>
        <w:jc w:val="both"/>
        <w:rPr/>
      </w:pPr>
      <w:r>
        <w:rPr/>
      </w:r>
    </w:p>
    <w:p>
      <w:pPr>
        <w:pStyle w:val="Normal1"/>
        <w:tabs>
          <w:tab w:val="clear" w:pos="720"/>
          <w:tab w:val="left" w:pos="272" w:leader="none"/>
        </w:tabs>
        <w:spacing w:lineRule="auto" w:line="240" w:before="94" w:after="0"/>
        <w:ind w:right="131" w:hanging="0"/>
        <w:jc w:val="both"/>
        <w:rPr>
          <w:shd w:fill="B4C7DC" w:val="clear"/>
        </w:rPr>
      </w:pPr>
      <w:r>
        <w:rPr>
          <w:b/>
        </w:rPr>
        <w:t xml:space="preserve">3 - Exame de Seleção e Admissão. </w:t>
      </w:r>
      <w:r>
        <w:rPr/>
        <w:t xml:space="preserve">O Concurso será procedido pela Comissão de Seleção e Admissão, designada pelo Colegiado do Programa, formada pelos seguintes membros: </w:t>
      </w:r>
      <w:r>
        <w:rPr>
          <w:highlight w:val="yellow"/>
        </w:rPr>
        <w:t>&lt;membro_1&gt;, &lt;membro_2&gt;, … &lt;membro_n&gt;</w:t>
      </w:r>
      <w:r>
        <w:rPr/>
        <w:t xml:space="preserve">. </w:t>
      </w:r>
      <w:r>
        <w:rPr>
          <w:shd w:fill="B4C7DC" w:val="clear"/>
        </w:rPr>
        <w:t>(número de membros a critério do Programa. No caso da seleção ser realizada totalmente online, criar um item esclarecendo a plataforma de inscrição, o formato e tamanho dos documentos aceitos, as plataformas que serão utilizadas durante o processo seletivo [Meet para entrevistas, Google Formulários para as provas, etc.], critérios de reprovação [envio de documentos fora do formato exigido, atrasos, problemas técnicos, queda no meio da entrevista ou da avaliação, etc])</w:t>
      </w:r>
    </w:p>
    <w:p>
      <w:pPr>
        <w:pStyle w:val="Normal1"/>
        <w:tabs>
          <w:tab w:val="clear" w:pos="720"/>
          <w:tab w:val="left" w:pos="272" w:leader="none"/>
        </w:tabs>
        <w:spacing w:lineRule="auto" w:line="240" w:before="94" w:after="0"/>
        <w:ind w:right="131" w:hanging="0"/>
        <w:jc w:val="both"/>
        <w:rPr/>
      </w:pPr>
      <w:r>
        <w:rPr/>
      </w:r>
    </w:p>
    <w:p>
      <w:pPr>
        <w:pStyle w:val="Normal1"/>
        <w:tabs>
          <w:tab w:val="clear" w:pos="720"/>
          <w:tab w:val="left" w:pos="416" w:leader="none"/>
        </w:tabs>
        <w:jc w:val="both"/>
        <w:rPr/>
      </w:pPr>
      <w:r>
        <w:rPr/>
        <w:t>3.1 – A Seleção para o Mestrado constará de:</w:t>
      </w:r>
    </w:p>
    <w:p>
      <w:pPr>
        <w:pStyle w:val="Normal1"/>
        <w:spacing w:lineRule="auto" w:line="240" w:before="9" w:after="0"/>
        <w:jc w:val="both"/>
        <w:rPr>
          <w:highlight w:val="red"/>
        </w:rPr>
      </w:pPr>
      <w:r>
        <w:rPr>
          <w:highlight w:val="red"/>
        </w:rPr>
      </w:r>
    </w:p>
    <w:p>
      <w:pPr>
        <w:pStyle w:val="Normal1"/>
        <w:spacing w:lineRule="auto" w:line="240" w:before="9" w:after="0"/>
        <w:jc w:val="both"/>
        <w:rPr>
          <w:shd w:fill="B4C7DC" w:val="clear"/>
        </w:rPr>
      </w:pPr>
      <w:r>
        <w:rPr>
          <w:shd w:fill="B4C7DC" w:val="clear"/>
        </w:rPr>
        <w:t>(O quadro abaixo é exemplificativo, e o Programa pode estabelecer quantas e quais etapas haverá. Os Programas, portanto, deverão indicar em que consistirá cada etapa da seleção, estabelecendo os critérios objetivos para a avaliação de cada etapa. Uma etapa pode conter mais de uma espécie de avaliação, por exemplo: Prova de Conhecimento e Prova de Idioma podem ocorrer em uma única etapa)</w:t>
      </w:r>
    </w:p>
    <w:p>
      <w:pPr>
        <w:pStyle w:val="Normal1"/>
        <w:spacing w:lineRule="auto" w:line="240" w:before="9" w:after="0"/>
        <w:jc w:val="both"/>
        <w:rPr/>
      </w:pPr>
      <w:r>
        <w:rPr/>
      </w:r>
    </w:p>
    <w:p>
      <w:pPr>
        <w:pStyle w:val="Normal1"/>
        <w:spacing w:lineRule="auto" w:line="240" w:before="9" w:after="0"/>
        <w:jc w:val="both"/>
        <w:rPr>
          <w:shd w:fill="B4C7DC" w:val="clear"/>
        </w:rPr>
      </w:pPr>
      <w:r>
        <w:rPr>
          <w:shd w:fill="B4C7DC" w:val="clear"/>
        </w:rPr>
        <w:t xml:space="preserve">(A seleção, ou parte da seleção, na forma prevista neste edital, poderá ser substituída pela avaliação obtida pelo candidato em seleção realizada no nível nacional por associações profissionais (por exemplo, ANPEC e ANPAD), hipótese em que a avaliação do curriculum vitae será utilizada nas hipóteses da ocorrência de empates entre os candidatos) </w:t>
      </w:r>
    </w:p>
    <w:p>
      <w:pPr>
        <w:pStyle w:val="Normal1"/>
        <w:spacing w:lineRule="auto" w:line="240" w:before="9" w:after="0"/>
        <w:jc w:val="both"/>
        <w:rPr/>
      </w:pPr>
      <w:r>
        <w:rPr/>
      </w:r>
    </w:p>
    <w:p>
      <w:pPr>
        <w:pStyle w:val="Normal1"/>
        <w:spacing w:lineRule="auto" w:line="240" w:before="9" w:after="0"/>
        <w:jc w:val="both"/>
        <w:rPr/>
      </w:pPr>
      <w:r>
        <w:rPr>
          <w:shd w:fill="B4C7DC" w:val="clear"/>
        </w:rPr>
        <w:t>Em relação às datas das etapas a serem definidas abaixo, aconselhamos o programa a não escolher dias não úteis para publicações de resultados, tendo em vista que uma possível necessidade de suporte da PROPG e da STI ficará inviabilizada.</w:t>
      </w:r>
    </w:p>
    <w:p>
      <w:pPr>
        <w:pStyle w:val="Normal1"/>
        <w:spacing w:lineRule="auto" w:line="240" w:before="9" w:after="0"/>
        <w:rPr/>
      </w:pPr>
      <w:r>
        <w:rPr/>
      </w:r>
    </w:p>
    <w:tbl>
      <w:tblPr>
        <w:tblStyle w:val="Table2"/>
        <w:tblW w:w="9576" w:type="dxa"/>
        <w:jc w:val="left"/>
        <w:tblInd w:w="118" w:type="dxa"/>
        <w:tblLayout w:type="fixed"/>
        <w:tblCellMar>
          <w:top w:w="0" w:type="dxa"/>
          <w:left w:w="108" w:type="dxa"/>
          <w:bottom w:w="0" w:type="dxa"/>
          <w:right w:w="108" w:type="dxa"/>
        </w:tblCellMar>
        <w:tblLook w:val="0000"/>
      </w:tblPr>
      <w:tblGrid>
        <w:gridCol w:w="4503"/>
        <w:gridCol w:w="1792"/>
        <w:gridCol w:w="1641"/>
        <w:gridCol w:w="1639"/>
      </w:tblGrid>
      <w:tr>
        <w:trPr>
          <w:trHeight w:val="230" w:hRule="atLeast"/>
        </w:trPr>
        <w:tc>
          <w:tcPr>
            <w:tcW w:w="4503" w:type="dxa"/>
            <w:tcBorders>
              <w:top w:val="single" w:sz="4" w:space="0" w:color="000000"/>
              <w:left w:val="single" w:sz="4" w:space="0" w:color="000000"/>
              <w:bottom w:val="single" w:sz="4" w:space="0" w:color="000000"/>
              <w:right w:val="single" w:sz="4" w:space="0" w:color="000000"/>
            </w:tcBorders>
            <w:shd w:fill="999999" w:val="clear"/>
            <w:vAlign w:val="center"/>
          </w:tcPr>
          <w:p>
            <w:pPr>
              <w:pStyle w:val="Normal1"/>
              <w:widowControl w:val="false"/>
              <w:spacing w:lineRule="auto" w:line="204"/>
              <w:ind w:left="110" w:hanging="0"/>
              <w:rPr>
                <w:b/>
                <w:b/>
              </w:rPr>
            </w:pPr>
            <w:r>
              <w:rPr>
                <w:b/>
              </w:rPr>
              <w:t>Etapas do Concurso ao Mestrado</w:t>
            </w:r>
          </w:p>
        </w:tc>
        <w:tc>
          <w:tcPr>
            <w:tcW w:w="1792" w:type="dxa"/>
            <w:tcBorders>
              <w:top w:val="single" w:sz="4" w:space="0" w:color="000000"/>
              <w:left w:val="single" w:sz="4" w:space="0" w:color="000000"/>
              <w:bottom w:val="single" w:sz="4" w:space="0" w:color="000000"/>
              <w:right w:val="single" w:sz="4" w:space="0" w:color="000000"/>
            </w:tcBorders>
            <w:shd w:fill="999999" w:val="clear"/>
            <w:vAlign w:val="center"/>
          </w:tcPr>
          <w:p>
            <w:pPr>
              <w:pStyle w:val="Normal1"/>
              <w:widowControl w:val="false"/>
              <w:spacing w:lineRule="auto" w:line="204"/>
              <w:ind w:left="14" w:hanging="0"/>
              <w:jc w:val="center"/>
              <w:rPr>
                <w:b/>
                <w:b/>
              </w:rPr>
            </w:pPr>
            <w:r>
              <w:rPr>
                <w:b/>
              </w:rPr>
              <w:t>Datas</w:t>
            </w:r>
          </w:p>
        </w:tc>
        <w:tc>
          <w:tcPr>
            <w:tcW w:w="1641" w:type="dxa"/>
            <w:tcBorders>
              <w:top w:val="single" w:sz="4" w:space="0" w:color="000000"/>
              <w:left w:val="single" w:sz="4" w:space="0" w:color="000000"/>
              <w:bottom w:val="single" w:sz="4" w:space="0" w:color="000000"/>
            </w:tcBorders>
            <w:shd w:fill="999999" w:val="clear"/>
            <w:vAlign w:val="center"/>
          </w:tcPr>
          <w:p>
            <w:pPr>
              <w:pStyle w:val="Normal1"/>
              <w:widowControl w:val="false"/>
              <w:spacing w:lineRule="auto" w:line="204"/>
              <w:jc w:val="center"/>
              <w:rPr>
                <w:b/>
                <w:b/>
              </w:rPr>
            </w:pPr>
            <w:r>
              <w:rPr>
                <w:b/>
              </w:rPr>
              <w:t>Horários</w:t>
            </w:r>
          </w:p>
        </w:tc>
        <w:tc>
          <w:tcPr>
            <w:tcW w:w="1639" w:type="dxa"/>
            <w:tcBorders>
              <w:top w:val="single" w:sz="4" w:space="0" w:color="000000"/>
              <w:left w:val="single" w:sz="4" w:space="0" w:color="000000"/>
              <w:bottom w:val="single" w:sz="4" w:space="0" w:color="000000"/>
              <w:right w:val="single" w:sz="4" w:space="0" w:color="000000"/>
            </w:tcBorders>
            <w:shd w:fill="999999" w:val="clear"/>
            <w:vAlign w:val="center"/>
          </w:tcPr>
          <w:p>
            <w:pPr>
              <w:pStyle w:val="Normal1"/>
              <w:widowControl w:val="false"/>
              <w:spacing w:lineRule="auto" w:line="204"/>
              <w:jc w:val="center"/>
              <w:rPr>
                <w:b/>
                <w:b/>
              </w:rPr>
            </w:pPr>
            <w:r>
              <w:rPr>
                <w:b/>
              </w:rPr>
              <w:t>Quem realiza</w:t>
            </w:r>
          </w:p>
        </w:tc>
      </w:tr>
      <w:tr>
        <w:trPr>
          <w:trHeight w:val="230" w:hRule="atLeast"/>
        </w:trPr>
        <w:tc>
          <w:tcPr>
            <w:tcW w:w="45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Inscrições</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__ a __/__/____</w:t>
            </w:r>
          </w:p>
        </w:tc>
        <w:tc>
          <w:tcPr>
            <w:tcW w:w="1641" w:type="dxa"/>
            <w:tcBorders>
              <w:top w:val="single" w:sz="4" w:space="0" w:color="000000"/>
              <w:left w:val="single" w:sz="4" w:space="0" w:color="000000"/>
              <w:bottom w:val="single" w:sz="4" w:space="0" w:color="000000"/>
            </w:tcBorders>
            <w:vAlign w:val="center"/>
          </w:tcPr>
          <w:p>
            <w:pPr>
              <w:pStyle w:val="Normal1"/>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jc w:val="center"/>
              <w:rPr/>
            </w:pPr>
            <w:r>
              <w:rPr/>
              <w:t>Candidato(a)</w:t>
            </w:r>
          </w:p>
        </w:tc>
      </w:tr>
      <w:tr>
        <w:trPr>
          <w:trHeight w:val="230" w:hRule="atLeast"/>
        </w:trPr>
        <w:tc>
          <w:tcPr>
            <w:tcW w:w="45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 xml:space="preserve">Comunicação sobre solicitação de dispensa da taxa de inscrição </w:t>
            </w:r>
            <w:r>
              <w:rPr>
                <w:shd w:fill="B4C7DC" w:val="clear"/>
              </w:rPr>
              <w:t>(em, no mínimo, 3 dias antes do encerramento das inscrições)</w:t>
            </w:r>
            <w:r>
              <w:rPr/>
              <w:t>.</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Até __/__/____</w:t>
            </w:r>
          </w:p>
        </w:tc>
        <w:tc>
          <w:tcPr>
            <w:tcW w:w="1641" w:type="dxa"/>
            <w:tcBorders>
              <w:top w:val="single" w:sz="4" w:space="0" w:color="000000"/>
              <w:left w:val="single" w:sz="4" w:space="0" w:color="000000"/>
              <w:bottom w:val="single" w:sz="4" w:space="0" w:color="000000"/>
            </w:tcBorders>
            <w:vAlign w:val="center"/>
          </w:tcPr>
          <w:p>
            <w:pPr>
              <w:pStyle w:val="Normal1"/>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jc w:val="center"/>
              <w:rPr>
                <w:highlight w:val="yellow"/>
              </w:rPr>
            </w:pPr>
            <w:r>
              <w:rPr>
                <w:highlight w:val="yellow"/>
              </w:rPr>
              <w:t>PPG</w:t>
            </w:r>
            <w:r>
              <w:rPr>
                <w:shd w:fill="auto" w:val="clear"/>
              </w:rPr>
              <w:t xml:space="preserve"> ou</w:t>
            </w:r>
            <w:r>
              <w:rPr>
                <w:highlight w:val="yellow"/>
              </w:rPr>
              <w:t xml:space="preserve"> Comissão</w:t>
            </w:r>
          </w:p>
        </w:tc>
      </w:tr>
      <w:tr>
        <w:trPr>
          <w:trHeight w:val="230" w:hRule="atLeast"/>
        </w:trPr>
        <w:tc>
          <w:tcPr>
            <w:tcW w:w="45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Etapa 1 – Homologação das Inscrições</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__ a __/__/____</w:t>
            </w:r>
          </w:p>
        </w:tc>
        <w:tc>
          <w:tcPr>
            <w:tcW w:w="1641" w:type="dxa"/>
            <w:tcBorders>
              <w:top w:val="single" w:sz="4" w:space="0" w:color="000000"/>
              <w:left w:val="single" w:sz="4" w:space="0" w:color="000000"/>
              <w:bottom w:val="single" w:sz="4" w:space="0" w:color="000000"/>
            </w:tcBorders>
            <w:vAlign w:val="center"/>
          </w:tcPr>
          <w:p>
            <w:pPr>
              <w:pStyle w:val="Normal1"/>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jc w:val="center"/>
              <w:rPr>
                <w:highlight w:val="yellow"/>
              </w:rPr>
            </w:pPr>
            <w:r>
              <w:rPr>
                <w:highlight w:val="yellow"/>
              </w:rPr>
              <w:t>PPG</w:t>
            </w:r>
            <w:r>
              <w:rPr>
                <w:shd w:fill="auto" w:val="clear"/>
              </w:rPr>
              <w:t xml:space="preserve"> ou</w:t>
            </w:r>
            <w:r>
              <w:rPr>
                <w:highlight w:val="yellow"/>
              </w:rPr>
              <w:t xml:space="preserve"> Comissão</w:t>
            </w:r>
          </w:p>
        </w:tc>
      </w:tr>
      <w:tr>
        <w:trPr>
          <w:trHeight w:val="230" w:hRule="atLeast"/>
        </w:trPr>
        <w:tc>
          <w:tcPr>
            <w:tcW w:w="45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 xml:space="preserve">Divulgação do Resultado da Etapa de Homologação das Inscrições </w:t>
            </w:r>
            <w:r>
              <w:rPr>
                <w:shd w:fill="B4C7DC" w:val="clear"/>
              </w:rPr>
              <w:t>(sugerimos que seja dado 10 dias, em relação ao período de inscrições, para que haja tempo hábil para compensação do boleto)</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__/__/____</w:t>
            </w:r>
          </w:p>
        </w:tc>
        <w:tc>
          <w:tcPr>
            <w:tcW w:w="1641" w:type="dxa"/>
            <w:tcBorders>
              <w:top w:val="single" w:sz="4" w:space="0" w:color="000000"/>
              <w:left w:val="single" w:sz="4" w:space="0" w:color="000000"/>
              <w:bottom w:val="single" w:sz="4" w:space="0" w:color="000000"/>
            </w:tcBorders>
            <w:vAlign w:val="center"/>
          </w:tcPr>
          <w:p>
            <w:pPr>
              <w:pStyle w:val="Normal1"/>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jc w:val="center"/>
              <w:rPr>
                <w:highlight w:val="yellow"/>
              </w:rPr>
            </w:pPr>
            <w:r>
              <w:rPr>
                <w:highlight w:val="yellow"/>
              </w:rPr>
              <w:t>PPG</w:t>
            </w:r>
            <w:r>
              <w:rPr>
                <w:shd w:fill="auto" w:val="clear"/>
              </w:rPr>
              <w:t xml:space="preserve"> ou</w:t>
            </w:r>
            <w:r>
              <w:rPr>
                <w:highlight w:val="yellow"/>
              </w:rPr>
              <w:t xml:space="preserve"> Comissão</w:t>
            </w:r>
          </w:p>
        </w:tc>
      </w:tr>
      <w:tr>
        <w:trPr>
          <w:trHeight w:val="230" w:hRule="atLeast"/>
        </w:trPr>
        <w:tc>
          <w:tcPr>
            <w:tcW w:w="45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Prazo recursal da Etapa 1 – Homologação das Inscrições (intervalo de 2 dias úteis)</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__ a __/__/____</w:t>
            </w:r>
          </w:p>
        </w:tc>
        <w:tc>
          <w:tcPr>
            <w:tcW w:w="1641" w:type="dxa"/>
            <w:tcBorders>
              <w:top w:val="single" w:sz="4" w:space="0" w:color="000000"/>
              <w:left w:val="single" w:sz="4" w:space="0" w:color="000000"/>
              <w:bottom w:val="single" w:sz="4" w:space="0" w:color="000000"/>
            </w:tcBorders>
            <w:vAlign w:val="center"/>
          </w:tcPr>
          <w:p>
            <w:pPr>
              <w:pStyle w:val="Normal1"/>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jc w:val="center"/>
              <w:rPr/>
            </w:pPr>
            <w:r>
              <w:rPr/>
              <w:t>Candidato(a)</w:t>
            </w:r>
          </w:p>
        </w:tc>
      </w:tr>
      <w:tr>
        <w:trPr>
          <w:trHeight w:val="230" w:hRule="atLeast"/>
        </w:trPr>
        <w:tc>
          <w:tcPr>
            <w:tcW w:w="4503" w:type="dxa"/>
            <w:tcBorders>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Divulgação do resultado da Etapa 1 – Homologação das Inscrições após análise de recurso(s)</w:t>
            </w:r>
          </w:p>
        </w:tc>
        <w:tc>
          <w:tcPr>
            <w:tcW w:w="1792" w:type="dxa"/>
            <w:tcBorders>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__/__/____</w:t>
            </w:r>
          </w:p>
        </w:tc>
        <w:tc>
          <w:tcPr>
            <w:tcW w:w="1641" w:type="dxa"/>
            <w:tcBorders>
              <w:left w:val="single" w:sz="4" w:space="0" w:color="000000"/>
              <w:bottom w:val="single" w:sz="4" w:space="0" w:color="000000"/>
            </w:tcBorders>
            <w:vAlign w:val="center"/>
          </w:tcPr>
          <w:p>
            <w:pPr>
              <w:pStyle w:val="Normal1"/>
              <w:widowControl w:val="false"/>
              <w:rPr/>
            </w:pPr>
            <w:r>
              <w:rPr/>
            </w:r>
          </w:p>
        </w:tc>
        <w:tc>
          <w:tcPr>
            <w:tcW w:w="1639" w:type="dxa"/>
            <w:tcBorders>
              <w:left w:val="single" w:sz="4" w:space="0" w:color="000000"/>
              <w:bottom w:val="single" w:sz="4" w:space="0" w:color="000000"/>
              <w:right w:val="single" w:sz="4" w:space="0" w:color="000000"/>
            </w:tcBorders>
            <w:vAlign w:val="center"/>
          </w:tcPr>
          <w:p>
            <w:pPr>
              <w:pStyle w:val="Normal1"/>
              <w:widowControl w:val="false"/>
              <w:jc w:val="center"/>
              <w:rPr>
                <w:highlight w:val="yellow"/>
              </w:rPr>
            </w:pPr>
            <w:r>
              <w:rPr>
                <w:highlight w:val="yellow"/>
              </w:rPr>
              <w:t>PPG</w:t>
            </w:r>
            <w:r>
              <w:rPr>
                <w:shd w:fill="auto" w:val="clear"/>
              </w:rPr>
              <w:t xml:space="preserve"> ou</w:t>
            </w:r>
            <w:r>
              <w:rPr>
                <w:highlight w:val="yellow"/>
              </w:rPr>
              <w:t xml:space="preserve"> Comissão</w:t>
            </w:r>
          </w:p>
        </w:tc>
      </w:tr>
      <w:tr>
        <w:trPr>
          <w:trHeight w:val="230" w:hRule="atLeast"/>
        </w:trPr>
        <w:tc>
          <w:tcPr>
            <w:tcW w:w="4503" w:type="dxa"/>
            <w:tcBorders>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 xml:space="preserve">Ratificação / Alteração da Comissão de Seleção e Admissão </w:t>
            </w:r>
            <w:r>
              <w:rPr>
                <w:shd w:fill="B4C7DC" w:val="clear"/>
              </w:rPr>
              <w:t>(neste procedimento o PPG irá identificar se há necessidade de alteração da Comissão de Seleção por motivos de suspeição ou impedimento)</w:t>
            </w:r>
          </w:p>
        </w:tc>
        <w:tc>
          <w:tcPr>
            <w:tcW w:w="1792" w:type="dxa"/>
            <w:tcBorders>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__/__/____</w:t>
            </w:r>
          </w:p>
        </w:tc>
        <w:tc>
          <w:tcPr>
            <w:tcW w:w="1641" w:type="dxa"/>
            <w:tcBorders>
              <w:left w:val="single" w:sz="4" w:space="0" w:color="000000"/>
              <w:bottom w:val="single" w:sz="4" w:space="0" w:color="000000"/>
            </w:tcBorders>
            <w:vAlign w:val="center"/>
          </w:tcPr>
          <w:p>
            <w:pPr>
              <w:pStyle w:val="Normal1"/>
              <w:widowControl w:val="false"/>
              <w:rPr/>
            </w:pPr>
            <w:r>
              <w:rPr/>
            </w:r>
          </w:p>
        </w:tc>
        <w:tc>
          <w:tcPr>
            <w:tcW w:w="1639" w:type="dxa"/>
            <w:tcBorders>
              <w:left w:val="single" w:sz="4" w:space="0" w:color="000000"/>
              <w:bottom w:val="single" w:sz="4" w:space="0" w:color="000000"/>
              <w:right w:val="single" w:sz="4" w:space="0" w:color="000000"/>
            </w:tcBorders>
            <w:vAlign w:val="center"/>
          </w:tcPr>
          <w:p>
            <w:pPr>
              <w:pStyle w:val="Normal1"/>
              <w:widowControl w:val="false"/>
              <w:jc w:val="center"/>
              <w:rPr>
                <w:highlight w:val="yellow"/>
              </w:rPr>
            </w:pPr>
            <w:r>
              <w:rPr/>
              <w:t>PPG</w:t>
            </w:r>
          </w:p>
        </w:tc>
      </w:tr>
      <w:tr>
        <w:trPr>
          <w:trHeight w:val="230" w:hRule="atLeast"/>
        </w:trPr>
        <w:tc>
          <w:tcPr>
            <w:tcW w:w="45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 xml:space="preserve">Etapa 2 – </w:t>
            </w:r>
            <w:r>
              <w:rPr>
                <w:highlight w:val="yellow"/>
              </w:rPr>
              <w:t>&lt;Nome_da_Etapa_2&gt;</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__ a __/__/____</w:t>
            </w:r>
          </w:p>
        </w:tc>
        <w:tc>
          <w:tcPr>
            <w:tcW w:w="1641" w:type="dxa"/>
            <w:tcBorders>
              <w:left w:val="single" w:sz="4" w:space="0" w:color="000000"/>
              <w:bottom w:val="single" w:sz="4" w:space="0" w:color="000000"/>
            </w:tcBorders>
            <w:vAlign w:val="center"/>
          </w:tcPr>
          <w:p>
            <w:pPr>
              <w:pStyle w:val="Normal1"/>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jc w:val="center"/>
              <w:rPr/>
            </w:pPr>
            <w:r>
              <w:rPr/>
              <w:t>Candidato(a)</w:t>
            </w:r>
          </w:p>
        </w:tc>
      </w:tr>
      <w:tr>
        <w:trPr>
          <w:trHeight w:val="230" w:hRule="atLeast"/>
        </w:trPr>
        <w:tc>
          <w:tcPr>
            <w:tcW w:w="45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 xml:space="preserve">Divulgação do resultado da Etapa de </w:t>
            </w:r>
            <w:r>
              <w:rPr>
                <w:highlight w:val="yellow"/>
              </w:rPr>
              <w:t>&lt;Nome_da_Etapa_2&gt;</w:t>
            </w:r>
          </w:p>
        </w:tc>
        <w:tc>
          <w:tcPr>
            <w:tcW w:w="1792" w:type="dxa"/>
            <w:tcBorders>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__/__/____</w:t>
            </w:r>
          </w:p>
        </w:tc>
        <w:tc>
          <w:tcPr>
            <w:tcW w:w="1641" w:type="dxa"/>
            <w:tcBorders>
              <w:left w:val="single" w:sz="4" w:space="0" w:color="000000"/>
              <w:bottom w:val="single" w:sz="4" w:space="0" w:color="000000"/>
            </w:tcBorders>
            <w:vAlign w:val="center"/>
          </w:tcPr>
          <w:p>
            <w:pPr>
              <w:pStyle w:val="Normal1"/>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jc w:val="center"/>
              <w:rPr>
                <w:highlight w:val="yellow"/>
              </w:rPr>
            </w:pPr>
            <w:r>
              <w:rPr>
                <w:highlight w:val="yellow"/>
              </w:rPr>
              <w:t>PPG</w:t>
            </w:r>
            <w:r>
              <w:rPr>
                <w:shd w:fill="auto" w:val="clear"/>
              </w:rPr>
              <w:t xml:space="preserve"> ou</w:t>
            </w:r>
            <w:r>
              <w:rPr>
                <w:highlight w:val="yellow"/>
              </w:rPr>
              <w:t xml:space="preserve"> Comissão</w:t>
            </w:r>
          </w:p>
        </w:tc>
      </w:tr>
      <w:tr>
        <w:trPr>
          <w:trHeight w:val="230" w:hRule="atLeast"/>
        </w:trPr>
        <w:tc>
          <w:tcPr>
            <w:tcW w:w="45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 xml:space="preserve">Prazo recursal da Etapa 2 – </w:t>
            </w:r>
            <w:r>
              <w:rPr>
                <w:highlight w:val="yellow"/>
              </w:rPr>
              <w:t>&lt;Nome_da_Etapa_2&gt;</w:t>
            </w:r>
            <w:r>
              <w:rPr/>
              <w:t xml:space="preserve"> (intervalo de 2 dias úteis)</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__ a __/__/____</w:t>
            </w:r>
          </w:p>
        </w:tc>
        <w:tc>
          <w:tcPr>
            <w:tcW w:w="1641" w:type="dxa"/>
            <w:tcBorders>
              <w:left w:val="single" w:sz="4" w:space="0" w:color="000000"/>
              <w:bottom w:val="single" w:sz="4" w:space="0" w:color="000000"/>
            </w:tcBorders>
            <w:vAlign w:val="center"/>
          </w:tcPr>
          <w:p>
            <w:pPr>
              <w:pStyle w:val="Normal1"/>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jc w:val="center"/>
              <w:rPr/>
            </w:pPr>
            <w:r>
              <w:rPr/>
              <w:t>Candidato(a)</w:t>
            </w:r>
          </w:p>
        </w:tc>
      </w:tr>
      <w:tr>
        <w:trPr>
          <w:trHeight w:val="230" w:hRule="atLeast"/>
        </w:trPr>
        <w:tc>
          <w:tcPr>
            <w:tcW w:w="4503" w:type="dxa"/>
            <w:tcBorders>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 xml:space="preserve">Divulgação do resultado da Etapa 2 – </w:t>
            </w:r>
            <w:r>
              <w:rPr>
                <w:highlight w:val="yellow"/>
              </w:rPr>
              <w:t>&lt;Nome_da_Etapa_2&gt;</w:t>
            </w:r>
            <w:r>
              <w:rPr/>
              <w:t xml:space="preserve"> após análise de recurso(s)</w:t>
            </w:r>
          </w:p>
        </w:tc>
        <w:tc>
          <w:tcPr>
            <w:tcW w:w="1792" w:type="dxa"/>
            <w:tcBorders>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__/__/____</w:t>
            </w:r>
          </w:p>
        </w:tc>
        <w:tc>
          <w:tcPr>
            <w:tcW w:w="1641" w:type="dxa"/>
            <w:tcBorders>
              <w:left w:val="single" w:sz="4" w:space="0" w:color="000000"/>
              <w:bottom w:val="single" w:sz="4" w:space="0" w:color="000000"/>
            </w:tcBorders>
            <w:vAlign w:val="center"/>
          </w:tcPr>
          <w:p>
            <w:pPr>
              <w:pStyle w:val="Normal1"/>
              <w:widowControl w:val="false"/>
              <w:rPr/>
            </w:pPr>
            <w:r>
              <w:rPr/>
            </w:r>
          </w:p>
        </w:tc>
        <w:tc>
          <w:tcPr>
            <w:tcW w:w="1639" w:type="dxa"/>
            <w:tcBorders>
              <w:left w:val="single" w:sz="4" w:space="0" w:color="000000"/>
              <w:bottom w:val="single" w:sz="4" w:space="0" w:color="000000"/>
              <w:right w:val="single" w:sz="4" w:space="0" w:color="000000"/>
            </w:tcBorders>
            <w:vAlign w:val="center"/>
          </w:tcPr>
          <w:p>
            <w:pPr>
              <w:pStyle w:val="Normal1"/>
              <w:widowControl w:val="false"/>
              <w:jc w:val="center"/>
              <w:rPr>
                <w:highlight w:val="yellow"/>
              </w:rPr>
            </w:pPr>
            <w:r>
              <w:rPr>
                <w:highlight w:val="yellow"/>
              </w:rPr>
              <w:t>PPG</w:t>
            </w:r>
            <w:r>
              <w:rPr>
                <w:shd w:fill="auto" w:val="clear"/>
              </w:rPr>
              <w:t xml:space="preserve"> ou</w:t>
            </w:r>
            <w:r>
              <w:rPr>
                <w:highlight w:val="yellow"/>
              </w:rPr>
              <w:t xml:space="preserve"> Comissão</w:t>
            </w:r>
          </w:p>
        </w:tc>
      </w:tr>
      <w:tr>
        <w:trPr>
          <w:trHeight w:val="230" w:hRule="atLeast"/>
        </w:trPr>
        <w:tc>
          <w:tcPr>
            <w:tcW w:w="45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 xml:space="preserve">Etapa N – </w:t>
            </w:r>
            <w:r>
              <w:rPr>
                <w:highlight w:val="yellow"/>
              </w:rPr>
              <w:t>&lt;Nome_da_Etapa_N&gt;</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__ a __/__/____</w:t>
            </w:r>
          </w:p>
        </w:tc>
        <w:tc>
          <w:tcPr>
            <w:tcW w:w="1641" w:type="dxa"/>
            <w:tcBorders>
              <w:top w:val="single" w:sz="4" w:space="0" w:color="000000"/>
              <w:left w:val="single" w:sz="4" w:space="0" w:color="000000"/>
              <w:bottom w:val="single" w:sz="4" w:space="0" w:color="000000"/>
            </w:tcBorders>
            <w:vAlign w:val="center"/>
          </w:tcPr>
          <w:p>
            <w:pPr>
              <w:pStyle w:val="Normal1"/>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jc w:val="center"/>
              <w:rPr/>
            </w:pPr>
            <w:r>
              <w:rPr/>
              <w:t>Candidato(a)</w:t>
            </w:r>
          </w:p>
        </w:tc>
      </w:tr>
      <w:tr>
        <w:trPr>
          <w:trHeight w:val="230" w:hRule="atLeast"/>
        </w:trPr>
        <w:tc>
          <w:tcPr>
            <w:tcW w:w="45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 xml:space="preserve">Divulgação do resultado da Etapa </w:t>
            </w:r>
            <w:r>
              <w:rPr>
                <w:highlight w:val="yellow"/>
              </w:rPr>
              <w:t>&lt;Nome_da_Etapa_N&gt;</w:t>
            </w:r>
          </w:p>
        </w:tc>
        <w:tc>
          <w:tcPr>
            <w:tcW w:w="1792" w:type="dxa"/>
            <w:tcBorders>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__/__/____</w:t>
            </w:r>
          </w:p>
        </w:tc>
        <w:tc>
          <w:tcPr>
            <w:tcW w:w="1641" w:type="dxa"/>
            <w:tcBorders>
              <w:top w:val="single" w:sz="4" w:space="0" w:color="000000"/>
              <w:left w:val="single" w:sz="4" w:space="0" w:color="000000"/>
              <w:bottom w:val="single" w:sz="4" w:space="0" w:color="000000"/>
            </w:tcBorders>
            <w:vAlign w:val="center"/>
          </w:tcPr>
          <w:p>
            <w:pPr>
              <w:pStyle w:val="Normal1"/>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jc w:val="center"/>
              <w:rPr>
                <w:highlight w:val="yellow"/>
              </w:rPr>
            </w:pPr>
            <w:r>
              <w:rPr>
                <w:highlight w:val="yellow"/>
              </w:rPr>
              <w:t>PPG</w:t>
            </w:r>
            <w:r>
              <w:rPr>
                <w:shd w:fill="auto" w:val="clear"/>
              </w:rPr>
              <w:t xml:space="preserve"> ou</w:t>
            </w:r>
            <w:r>
              <w:rPr>
                <w:highlight w:val="yellow"/>
              </w:rPr>
              <w:t xml:space="preserve"> Comissão</w:t>
            </w:r>
          </w:p>
        </w:tc>
      </w:tr>
      <w:tr>
        <w:trPr>
          <w:trHeight w:val="230" w:hRule="atLeast"/>
        </w:trPr>
        <w:tc>
          <w:tcPr>
            <w:tcW w:w="45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Prazo recursal (intervalo de 2 dias úteis)</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__ a __/__/____</w:t>
            </w:r>
          </w:p>
        </w:tc>
        <w:tc>
          <w:tcPr>
            <w:tcW w:w="1641" w:type="dxa"/>
            <w:tcBorders>
              <w:top w:val="single" w:sz="4" w:space="0" w:color="000000"/>
              <w:left w:val="single" w:sz="4" w:space="0" w:color="000000"/>
              <w:bottom w:val="single" w:sz="4" w:space="0" w:color="000000"/>
            </w:tcBorders>
            <w:vAlign w:val="center"/>
          </w:tcPr>
          <w:p>
            <w:pPr>
              <w:pStyle w:val="Normal1"/>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jc w:val="center"/>
              <w:rPr/>
            </w:pPr>
            <w:r>
              <w:rPr/>
              <w:t>Candidato(a)</w:t>
            </w:r>
          </w:p>
        </w:tc>
      </w:tr>
      <w:tr>
        <w:trPr>
          <w:trHeight w:val="230" w:hRule="atLeast"/>
        </w:trPr>
        <w:tc>
          <w:tcPr>
            <w:tcW w:w="4503" w:type="dxa"/>
            <w:tcBorders>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 xml:space="preserve">Divulgação do resultado da Etapa </w:t>
            </w:r>
            <w:r>
              <w:rPr>
                <w:highlight w:val="yellow"/>
              </w:rPr>
              <w:t>&lt;Nome_da_Etapa_N&gt;</w:t>
            </w:r>
            <w:r>
              <w:rPr/>
              <w:t xml:space="preserve"> após análise de recurso(s)</w:t>
            </w:r>
          </w:p>
        </w:tc>
        <w:tc>
          <w:tcPr>
            <w:tcW w:w="1792" w:type="dxa"/>
            <w:tcBorders>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__/__/____</w:t>
            </w:r>
          </w:p>
        </w:tc>
        <w:tc>
          <w:tcPr>
            <w:tcW w:w="1641" w:type="dxa"/>
            <w:tcBorders>
              <w:left w:val="single" w:sz="4" w:space="0" w:color="000000"/>
              <w:bottom w:val="single" w:sz="4" w:space="0" w:color="000000"/>
            </w:tcBorders>
            <w:vAlign w:val="center"/>
          </w:tcPr>
          <w:p>
            <w:pPr>
              <w:pStyle w:val="Normal1"/>
              <w:widowControl w:val="false"/>
              <w:rPr/>
            </w:pPr>
            <w:r>
              <w:rPr/>
            </w:r>
          </w:p>
        </w:tc>
        <w:tc>
          <w:tcPr>
            <w:tcW w:w="1639" w:type="dxa"/>
            <w:tcBorders>
              <w:left w:val="single" w:sz="4" w:space="0" w:color="000000"/>
              <w:bottom w:val="single" w:sz="4" w:space="0" w:color="000000"/>
              <w:right w:val="single" w:sz="4" w:space="0" w:color="000000"/>
            </w:tcBorders>
            <w:vAlign w:val="center"/>
          </w:tcPr>
          <w:p>
            <w:pPr>
              <w:pStyle w:val="Normal1"/>
              <w:widowControl w:val="false"/>
              <w:jc w:val="center"/>
              <w:rPr>
                <w:highlight w:val="yellow"/>
              </w:rPr>
            </w:pPr>
            <w:r>
              <w:rPr>
                <w:highlight w:val="yellow"/>
              </w:rPr>
              <w:t>PPG</w:t>
            </w:r>
            <w:r>
              <w:rPr>
                <w:shd w:fill="auto" w:val="clear"/>
              </w:rPr>
              <w:t xml:space="preserve"> ou</w:t>
            </w:r>
            <w:r>
              <w:rPr>
                <w:highlight w:val="yellow"/>
              </w:rPr>
              <w:t xml:space="preserve"> Comissão</w:t>
            </w:r>
          </w:p>
        </w:tc>
      </w:tr>
      <w:tr>
        <w:trPr>
          <w:trHeight w:val="230" w:hRule="atLeast"/>
        </w:trPr>
        <w:tc>
          <w:tcPr>
            <w:tcW w:w="4503" w:type="dxa"/>
            <w:tcBorders>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 xml:space="preserve">Envio à PROPG da Lista de Candidatos(as) Autodeclarados(as) Negros(as) - pretos(as) e pardos(as) - Aprovados(as) </w:t>
            </w:r>
            <w:r>
              <w:rPr>
                <w:shd w:fill="B4C7DC" w:val="clear"/>
              </w:rPr>
              <w:t>(o PPG deve enviar a lista de candidatos que se autodeclaram negros, independentemente de terem sido aprovados na ampla concorrência)</w:t>
            </w:r>
          </w:p>
        </w:tc>
        <w:tc>
          <w:tcPr>
            <w:tcW w:w="1792" w:type="dxa"/>
            <w:tcBorders>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Até __/__/____</w:t>
            </w:r>
          </w:p>
        </w:tc>
        <w:tc>
          <w:tcPr>
            <w:tcW w:w="1641" w:type="dxa"/>
            <w:tcBorders>
              <w:left w:val="single" w:sz="4" w:space="0" w:color="000000"/>
              <w:bottom w:val="single" w:sz="4" w:space="0" w:color="000000"/>
            </w:tcBorders>
            <w:vAlign w:val="center"/>
          </w:tcPr>
          <w:p>
            <w:pPr>
              <w:pStyle w:val="Normal1"/>
              <w:widowControl w:val="false"/>
              <w:rPr/>
            </w:pPr>
            <w:r>
              <w:rPr/>
            </w:r>
          </w:p>
        </w:tc>
        <w:tc>
          <w:tcPr>
            <w:tcW w:w="1639" w:type="dxa"/>
            <w:tcBorders>
              <w:left w:val="single" w:sz="4" w:space="0" w:color="000000"/>
              <w:bottom w:val="single" w:sz="4" w:space="0" w:color="000000"/>
              <w:right w:val="single" w:sz="4" w:space="0" w:color="000000"/>
            </w:tcBorders>
            <w:shd w:fill="auto" w:val="clear"/>
            <w:vAlign w:val="center"/>
          </w:tcPr>
          <w:p>
            <w:pPr>
              <w:pStyle w:val="Normal1"/>
              <w:widowControl w:val="false"/>
              <w:jc w:val="center"/>
              <w:rPr/>
            </w:pPr>
            <w:r>
              <w:rPr/>
              <w:t>PPG</w:t>
            </w:r>
          </w:p>
        </w:tc>
      </w:tr>
      <w:tr>
        <w:trPr>
          <w:trHeight w:val="230" w:hRule="atLeast"/>
        </w:trPr>
        <w:tc>
          <w:tcPr>
            <w:tcW w:w="4503" w:type="dxa"/>
            <w:tcBorders>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 xml:space="preserve">Período para envio de material para avaliação da veracidade da autodeclaração para candidatos(as) autodeclarados(as) negros(as) - pretos(as) e pardos(as) - aprovados(as). [O(A) candidato(a) deve aguardar a solicitação do envio pela Comissão de Heteroidentificação da UFPE] </w:t>
            </w:r>
            <w:r>
              <w:rPr>
                <w:shd w:fill="B4C7DC" w:val="clear"/>
              </w:rPr>
              <w:t>(recomendamos 5 dias)</w:t>
            </w:r>
          </w:p>
        </w:tc>
        <w:tc>
          <w:tcPr>
            <w:tcW w:w="1792" w:type="dxa"/>
            <w:tcBorders>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__ a __/__/____</w:t>
            </w:r>
          </w:p>
        </w:tc>
        <w:tc>
          <w:tcPr>
            <w:tcW w:w="1641" w:type="dxa"/>
            <w:tcBorders>
              <w:left w:val="single" w:sz="4" w:space="0" w:color="000000"/>
              <w:bottom w:val="single" w:sz="4" w:space="0" w:color="000000"/>
            </w:tcBorders>
            <w:vAlign w:val="center"/>
          </w:tcPr>
          <w:p>
            <w:pPr>
              <w:pStyle w:val="Normal1"/>
              <w:widowControl w:val="false"/>
              <w:rPr/>
            </w:pPr>
            <w:r>
              <w:rPr/>
            </w:r>
          </w:p>
        </w:tc>
        <w:tc>
          <w:tcPr>
            <w:tcW w:w="1639" w:type="dxa"/>
            <w:tcBorders>
              <w:left w:val="single" w:sz="4" w:space="0" w:color="000000"/>
              <w:bottom w:val="single" w:sz="4" w:space="0" w:color="000000"/>
              <w:right w:val="single" w:sz="4" w:space="0" w:color="000000"/>
            </w:tcBorders>
            <w:vAlign w:val="center"/>
          </w:tcPr>
          <w:p>
            <w:pPr>
              <w:pStyle w:val="Normal1"/>
              <w:widowControl w:val="false"/>
              <w:jc w:val="center"/>
              <w:rPr/>
            </w:pPr>
            <w:r>
              <w:rPr/>
              <w:t>Candidato(a) autodeclarado(a) negro(a)</w:t>
            </w:r>
          </w:p>
        </w:tc>
      </w:tr>
      <w:tr>
        <w:trPr>
          <w:trHeight w:val="230" w:hRule="atLeast"/>
        </w:trPr>
        <w:tc>
          <w:tcPr>
            <w:tcW w:w="45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 xml:space="preserve">Realização da Comissão Heteroidentificação para candidatos autodeclarados(as) negros(as) - pretos(as) e pardos(as) - aprovados(as) </w:t>
            </w:r>
            <w:r>
              <w:rPr>
                <w:shd w:fill="B4C7DC" w:val="clear"/>
              </w:rPr>
              <w:t xml:space="preserve">(para definir a data, consultar o Cronograma de realização das Comissões de Heteroidentificação, disponível em </w:t>
            </w:r>
            <w:hyperlink r:id="rId3">
              <w:r>
                <w:rPr>
                  <w:color w:val="0000FF"/>
                  <w:u w:val="single"/>
                  <w:shd w:fill="B4C7DC" w:val="clear"/>
                </w:rPr>
                <w:t>https://www.ufpe.br/propg/documentos</w:t>
              </w:r>
            </w:hyperlink>
            <w:r>
              <w:rPr>
                <w:shd w:fill="B4C7DC" w:val="clear"/>
              </w:rPr>
              <w:t>)</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 xml:space="preserve">  </w:t>
            </w:r>
            <w:r>
              <w:rPr/>
              <w:t>__/__/____</w:t>
            </w:r>
          </w:p>
        </w:tc>
        <w:tc>
          <w:tcPr>
            <w:tcW w:w="1641" w:type="dxa"/>
            <w:tcBorders>
              <w:top w:val="single" w:sz="4" w:space="0" w:color="000000"/>
              <w:left w:val="single" w:sz="4" w:space="0" w:color="000000"/>
              <w:bottom w:val="single" w:sz="4" w:space="0" w:color="000000"/>
            </w:tcBorders>
            <w:vAlign w:val="center"/>
          </w:tcPr>
          <w:p>
            <w:pPr>
              <w:pStyle w:val="Normal1"/>
              <w:widowControl w:val="false"/>
              <w:jc w:val="center"/>
              <w:rPr/>
            </w:pPr>
            <w:r>
              <w:rPr/>
              <w:t>Até 17h00</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jc w:val="center"/>
              <w:rPr/>
            </w:pPr>
            <w:r>
              <w:rPr/>
              <w:t>Comissão de Heteroidentificação da UFPE</w:t>
            </w:r>
          </w:p>
        </w:tc>
      </w:tr>
      <w:tr>
        <w:trPr>
          <w:trHeight w:val="230" w:hRule="atLeast"/>
        </w:trPr>
        <w:tc>
          <w:tcPr>
            <w:tcW w:w="45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Resultado da Comissão de Heteroidentificação</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Até __/__/____</w:t>
            </w:r>
          </w:p>
        </w:tc>
        <w:tc>
          <w:tcPr>
            <w:tcW w:w="1641" w:type="dxa"/>
            <w:tcBorders>
              <w:top w:val="single" w:sz="4" w:space="0" w:color="000000"/>
              <w:left w:val="single" w:sz="4" w:space="0" w:color="000000"/>
              <w:bottom w:val="single" w:sz="4" w:space="0" w:color="000000"/>
            </w:tcBorders>
            <w:vAlign w:val="center"/>
          </w:tcPr>
          <w:p>
            <w:pPr>
              <w:pStyle w:val="Normal1"/>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jc w:val="center"/>
              <w:rPr/>
            </w:pPr>
            <w:r>
              <w:rPr/>
              <w:t>PPG</w:t>
            </w:r>
          </w:p>
        </w:tc>
      </w:tr>
      <w:tr>
        <w:trPr>
          <w:trHeight w:val="230" w:hRule="atLeast"/>
        </w:trPr>
        <w:tc>
          <w:tcPr>
            <w:tcW w:w="45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Prazo recursal do resultado da avaliação realizada pela Comissão Heteroidentificação (intervalo de 2 dias úteis)</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__ a __/__/____</w:t>
            </w:r>
          </w:p>
        </w:tc>
        <w:tc>
          <w:tcPr>
            <w:tcW w:w="1641" w:type="dxa"/>
            <w:tcBorders>
              <w:top w:val="single" w:sz="4" w:space="0" w:color="000000"/>
              <w:left w:val="single" w:sz="4" w:space="0" w:color="000000"/>
              <w:bottom w:val="single" w:sz="4" w:space="0" w:color="000000"/>
            </w:tcBorders>
            <w:vAlign w:val="center"/>
          </w:tcPr>
          <w:p>
            <w:pPr>
              <w:pStyle w:val="Normal1"/>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jc w:val="center"/>
              <w:rPr/>
            </w:pPr>
            <w:r>
              <w:rPr/>
              <w:t>Candidato(a) autodeclarado(a) negro(a)</w:t>
            </w:r>
          </w:p>
        </w:tc>
      </w:tr>
      <w:tr>
        <w:trPr>
          <w:trHeight w:val="230" w:hRule="atLeast"/>
        </w:trPr>
        <w:tc>
          <w:tcPr>
            <w:tcW w:w="45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 xml:space="preserve">Realização da Comissão Recursal de Heteroidentificação para candidatos autodeclarados negros (pretos e pardos) </w:t>
            </w:r>
            <w:r>
              <w:rPr>
                <w:shd w:fill="B4C7DC" w:val="clear"/>
              </w:rPr>
              <w:t>(recomendamos 2 dias úteis)</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Até __/__/____</w:t>
            </w:r>
          </w:p>
        </w:tc>
        <w:tc>
          <w:tcPr>
            <w:tcW w:w="1641" w:type="dxa"/>
            <w:tcBorders>
              <w:top w:val="single" w:sz="4" w:space="0" w:color="000000"/>
              <w:left w:val="single" w:sz="4" w:space="0" w:color="000000"/>
              <w:bottom w:val="single" w:sz="4" w:space="0" w:color="000000"/>
            </w:tcBorders>
            <w:vAlign w:val="center"/>
          </w:tcPr>
          <w:p>
            <w:pPr>
              <w:pStyle w:val="Normal1"/>
              <w:widowControl w:val="false"/>
              <w:jc w:val="center"/>
              <w:rPr/>
            </w:pPr>
            <w:r>
              <w:rPr/>
              <w:t>Até 17h00</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jc w:val="center"/>
              <w:rPr/>
            </w:pPr>
            <w:r>
              <w:rPr/>
              <w:t>Comissão de Heteroidentificação da UFPE</w:t>
            </w:r>
          </w:p>
        </w:tc>
      </w:tr>
      <w:tr>
        <w:trPr>
          <w:trHeight w:val="230" w:hRule="atLeast"/>
        </w:trPr>
        <w:tc>
          <w:tcPr>
            <w:tcW w:w="45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Divulgação do resultado da Comissão de Heteroidentificação após análise de recurso(s)</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Até __/__/____</w:t>
            </w:r>
          </w:p>
        </w:tc>
        <w:tc>
          <w:tcPr>
            <w:tcW w:w="1641" w:type="dxa"/>
            <w:tcBorders>
              <w:top w:val="single" w:sz="4" w:space="0" w:color="000000"/>
              <w:left w:val="single" w:sz="4" w:space="0" w:color="000000"/>
              <w:bottom w:val="single" w:sz="4" w:space="0" w:color="000000"/>
            </w:tcBorders>
            <w:vAlign w:val="center"/>
          </w:tcPr>
          <w:p>
            <w:pPr>
              <w:pStyle w:val="Normal1"/>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jc w:val="center"/>
              <w:rPr>
                <w:highlight w:val="yellow"/>
              </w:rPr>
            </w:pPr>
            <w:r>
              <w:rPr/>
              <w:t>PPG</w:t>
            </w:r>
          </w:p>
        </w:tc>
      </w:tr>
      <w:tr>
        <w:trPr>
          <w:trHeight w:val="230" w:hRule="atLeast"/>
        </w:trPr>
        <w:tc>
          <w:tcPr>
            <w:tcW w:w="45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Resultado Final</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__/__/____</w:t>
            </w:r>
          </w:p>
        </w:tc>
        <w:tc>
          <w:tcPr>
            <w:tcW w:w="1641" w:type="dxa"/>
            <w:tcBorders>
              <w:top w:val="single" w:sz="4" w:space="0" w:color="000000"/>
              <w:left w:val="single" w:sz="4" w:space="0" w:color="000000"/>
              <w:bottom w:val="single" w:sz="4" w:space="0" w:color="000000"/>
            </w:tcBorders>
            <w:vAlign w:val="center"/>
          </w:tcPr>
          <w:p>
            <w:pPr>
              <w:pStyle w:val="Normal1"/>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jc w:val="center"/>
              <w:rPr>
                <w:highlight w:val="yellow"/>
              </w:rPr>
            </w:pPr>
            <w:r>
              <w:rPr/>
              <w:t>PPG</w:t>
            </w:r>
          </w:p>
        </w:tc>
      </w:tr>
      <w:tr>
        <w:trPr>
          <w:trHeight w:val="230" w:hRule="atLeast"/>
        </w:trPr>
        <w:tc>
          <w:tcPr>
            <w:tcW w:w="45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Prazo recursal do Resultado Final (intervalo de 2 dias úteis)</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__ a __/__/____</w:t>
            </w:r>
          </w:p>
        </w:tc>
        <w:tc>
          <w:tcPr>
            <w:tcW w:w="1641" w:type="dxa"/>
            <w:tcBorders>
              <w:top w:val="single" w:sz="4" w:space="0" w:color="000000"/>
              <w:left w:val="single" w:sz="4" w:space="0" w:color="000000"/>
              <w:bottom w:val="single" w:sz="4" w:space="0" w:color="000000"/>
            </w:tcBorders>
            <w:vAlign w:val="center"/>
          </w:tcPr>
          <w:p>
            <w:pPr>
              <w:pStyle w:val="Normal1"/>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jc w:val="center"/>
              <w:rPr/>
            </w:pPr>
            <w:r>
              <w:rPr/>
              <w:t xml:space="preserve">Candidato(a) </w:t>
            </w:r>
          </w:p>
        </w:tc>
      </w:tr>
      <w:tr>
        <w:trPr>
          <w:trHeight w:val="230" w:hRule="atLeast"/>
        </w:trPr>
        <w:tc>
          <w:tcPr>
            <w:tcW w:w="45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Divulgação do Resultado Final após análise de recurso(s)</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Até __/__/____</w:t>
            </w:r>
          </w:p>
        </w:tc>
        <w:tc>
          <w:tcPr>
            <w:tcW w:w="1641" w:type="dxa"/>
            <w:tcBorders>
              <w:top w:val="single" w:sz="4" w:space="0" w:color="000000"/>
              <w:left w:val="single" w:sz="4" w:space="0" w:color="000000"/>
              <w:bottom w:val="single" w:sz="4" w:space="0" w:color="000000"/>
            </w:tcBorders>
            <w:vAlign w:val="center"/>
          </w:tcPr>
          <w:p>
            <w:pPr>
              <w:pStyle w:val="Normal1"/>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jc w:val="center"/>
              <w:rPr/>
            </w:pPr>
            <w:r>
              <w:rPr/>
              <w:t>PPG</w:t>
            </w:r>
          </w:p>
        </w:tc>
      </w:tr>
      <w:tr>
        <w:trPr>
          <w:trHeight w:val="230" w:hRule="atLeast"/>
        </w:trPr>
        <w:tc>
          <w:tcPr>
            <w:tcW w:w="45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shd w:fill="B4C7DC" w:val="clear"/>
              </w:rPr>
            </w:pPr>
            <w:r>
              <w:rPr/>
              <w:t xml:space="preserve">Matrículas </w:t>
            </w:r>
            <w:r>
              <w:rPr>
                <w:shd w:fill="B4C7DC" w:val="clear"/>
              </w:rPr>
              <w:t>(definir prazo para matrícula, caso não tenha optado pelo Fluxo Contínuo. Caso tenha aderido do ingresso em Fluxo Contínuo, fazer referência ao item 8)</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__ a __/__/____</w:t>
            </w:r>
          </w:p>
        </w:tc>
        <w:tc>
          <w:tcPr>
            <w:tcW w:w="1641" w:type="dxa"/>
            <w:tcBorders>
              <w:top w:val="single" w:sz="4" w:space="0" w:color="000000"/>
              <w:left w:val="single" w:sz="4" w:space="0" w:color="000000"/>
              <w:bottom w:val="single" w:sz="4" w:space="0" w:color="000000"/>
            </w:tcBorders>
            <w:vAlign w:val="center"/>
          </w:tcPr>
          <w:p>
            <w:pPr>
              <w:pStyle w:val="Normal1"/>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jc w:val="center"/>
              <w:rPr/>
            </w:pPr>
            <w:r>
              <w:rPr/>
              <w:t>Candidato(a)</w:t>
            </w:r>
          </w:p>
        </w:tc>
      </w:tr>
      <w:tr>
        <w:trPr>
          <w:trHeight w:val="230" w:hRule="atLeast"/>
        </w:trPr>
        <w:tc>
          <w:tcPr>
            <w:tcW w:w="4503"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04"/>
              <w:ind w:left="110" w:hanging="0"/>
              <w:rPr/>
            </w:pPr>
            <w:r>
              <w:rPr/>
              <w:t>Início das aulas</w:t>
            </w:r>
          </w:p>
        </w:tc>
        <w:tc>
          <w:tcPr>
            <w:tcW w:w="1792"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tabs>
                <w:tab w:val="clear" w:pos="720"/>
                <w:tab w:val="left" w:pos="1318" w:leader="none"/>
              </w:tabs>
              <w:spacing w:lineRule="auto" w:line="204"/>
              <w:ind w:left="13" w:hanging="0"/>
              <w:jc w:val="center"/>
              <w:rPr/>
            </w:pPr>
            <w:r>
              <w:rPr/>
              <w:t>__/__/____</w:t>
            </w:r>
          </w:p>
        </w:tc>
        <w:tc>
          <w:tcPr>
            <w:tcW w:w="1641" w:type="dxa"/>
            <w:tcBorders>
              <w:top w:val="single" w:sz="4" w:space="0" w:color="000000"/>
              <w:left w:val="single" w:sz="4" w:space="0" w:color="000000"/>
              <w:bottom w:val="single" w:sz="4" w:space="0" w:color="000000"/>
            </w:tcBorders>
            <w:vAlign w:val="center"/>
          </w:tcPr>
          <w:p>
            <w:pPr>
              <w:pStyle w:val="Normal1"/>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jc w:val="center"/>
              <w:rPr/>
            </w:pPr>
            <w:r>
              <w:rPr/>
              <w:t>-</w:t>
            </w:r>
          </w:p>
        </w:tc>
      </w:tr>
    </w:tbl>
    <w:p>
      <w:pPr>
        <w:pStyle w:val="Normal1"/>
        <w:spacing w:lineRule="auto" w:line="240" w:before="2" w:after="0"/>
        <w:rPr/>
      </w:pPr>
      <w:r>
        <w:rPr/>
      </w:r>
    </w:p>
    <w:p>
      <w:pPr>
        <w:pStyle w:val="Normal1"/>
        <w:jc w:val="both"/>
        <w:rPr>
          <w:b/>
          <w:b/>
          <w:shd w:fill="B4C7DC" w:val="clear"/>
        </w:rPr>
      </w:pPr>
      <w:r>
        <w:rPr>
          <w:b/>
          <w:shd w:fill="B4C7DC" w:val="clear"/>
        </w:rPr>
      </w:r>
    </w:p>
    <w:p>
      <w:pPr>
        <w:pStyle w:val="Normal1"/>
        <w:jc w:val="both"/>
        <w:rPr/>
      </w:pPr>
      <w:r>
        <w:rPr>
          <w:b/>
          <w:shd w:fill="B4C7DC" w:val="clear"/>
        </w:rPr>
        <w:t>Caso o PPG opte por realizar prova de conhecimento no processo seletivo, será necessário observar os itens abaixo</w:t>
      </w:r>
    </w:p>
    <w:p>
      <w:pPr>
        <w:pStyle w:val="Normal1"/>
        <w:spacing w:lineRule="auto" w:line="240" w:before="3" w:after="0"/>
        <w:jc w:val="both"/>
        <w:rPr/>
      </w:pPr>
      <w:r>
        <w:rPr/>
      </w:r>
    </w:p>
    <w:p>
      <w:pPr>
        <w:pStyle w:val="Normal1"/>
        <w:tabs>
          <w:tab w:val="clear" w:pos="720"/>
          <w:tab w:val="left" w:pos="575" w:leader="none"/>
        </w:tabs>
        <w:ind w:right="126" w:hanging="0"/>
        <w:jc w:val="both"/>
        <w:rPr/>
      </w:pPr>
      <w:r>
        <w:rPr>
          <w:b/>
        </w:rPr>
        <w:t xml:space="preserve">3.1.1 – Prova de Conhecimento: </w:t>
      </w:r>
      <w:r>
        <w:rPr/>
        <w:t xml:space="preserve">A prova de conhecimento, que é eliminatória/classificatória </w:t>
      </w:r>
      <w:r>
        <w:rPr>
          <w:b/>
          <w:shd w:fill="B4C7DC" w:val="clear"/>
        </w:rPr>
        <w:t>(</w:t>
      </w:r>
      <w:r>
        <w:rPr>
          <w:shd w:fill="B4C7DC" w:val="clear"/>
        </w:rPr>
        <w:t>a critério do Programa)</w:t>
      </w:r>
      <w:r>
        <w:rPr/>
        <w:t xml:space="preserve">, com peso </w:t>
      </w:r>
      <w:r>
        <w:rPr>
          <w:highlight w:val="yellow"/>
        </w:rPr>
        <w:t>__</w:t>
      </w:r>
      <w:r>
        <w:rPr/>
        <w:t xml:space="preserve">, terá duração de </w:t>
      </w:r>
      <w:r>
        <w:rPr>
          <w:highlight w:val="yellow"/>
        </w:rPr>
        <w:t>___</w:t>
      </w:r>
      <w:r>
        <w:rPr/>
        <w:t xml:space="preserve"> horas </w:t>
      </w:r>
      <w:r>
        <w:rPr>
          <w:shd w:fill="B4C7DC" w:val="clear"/>
        </w:rPr>
        <w:t>(a critério do Programa)</w:t>
      </w:r>
      <w:r>
        <w:rPr/>
        <w:t xml:space="preserve">, sendo vedada a consulta a qualquer material bibliográfico </w:t>
      </w:r>
      <w:r>
        <w:rPr>
          <w:shd w:fill="B4C7DC" w:val="clear"/>
        </w:rPr>
        <w:t>(a critério do Programa)</w:t>
      </w:r>
      <w:r>
        <w:rPr/>
        <w:t xml:space="preserve"> e a utilização de aparelhos de comunicação.</w:t>
      </w:r>
    </w:p>
    <w:p>
      <w:pPr>
        <w:pStyle w:val="Normal1"/>
        <w:spacing w:lineRule="auto" w:line="240" w:before="7" w:after="0"/>
        <w:jc w:val="both"/>
        <w:rPr/>
      </w:pPr>
      <w:r>
        <w:rPr/>
      </w:r>
    </w:p>
    <w:p>
      <w:pPr>
        <w:pStyle w:val="Normal1"/>
        <w:tabs>
          <w:tab w:val="clear" w:pos="720"/>
          <w:tab w:val="left" w:pos="719" w:leader="none"/>
        </w:tabs>
        <w:spacing w:lineRule="auto" w:line="240" w:before="94" w:after="0"/>
        <w:jc w:val="both"/>
        <w:rPr>
          <w:shd w:fill="B4C7DC" w:val="clear"/>
        </w:rPr>
      </w:pPr>
      <w:r>
        <w:rPr/>
        <w:t xml:space="preserve">3.1.1.1 – A prova de conhecimento será realizada no dia </w:t>
      </w:r>
      <w:r>
        <w:rPr>
          <w:highlight w:val="yellow"/>
        </w:rPr>
        <w:t>&lt;dd/mm/aaaa&gt;</w:t>
      </w:r>
      <w:r>
        <w:rPr/>
        <w:t xml:space="preserve"> às </w:t>
      </w:r>
      <w:r>
        <w:rPr>
          <w:highlight w:val="yellow"/>
        </w:rPr>
        <w:t>__</w:t>
      </w:r>
      <w:r>
        <w:rPr/>
        <w:t xml:space="preserve"> horas. </w:t>
      </w:r>
      <w:r>
        <w:rPr>
          <w:shd w:fill="B4C7DC" w:val="clear"/>
        </w:rPr>
        <w:t xml:space="preserve">(definir local/locais e data) </w:t>
      </w:r>
    </w:p>
    <w:p>
      <w:pPr>
        <w:pStyle w:val="Normal1"/>
        <w:tabs>
          <w:tab w:val="clear" w:pos="720"/>
          <w:tab w:val="left" w:pos="719" w:leader="none"/>
        </w:tabs>
        <w:spacing w:lineRule="auto" w:line="240" w:before="94" w:after="0"/>
        <w:jc w:val="both"/>
        <w:rPr>
          <w:shd w:fill="B4C7DC" w:val="clear"/>
        </w:rPr>
      </w:pPr>
      <w:r>
        <w:rPr>
          <w:shd w:fill="B4C7DC" w:val="clear"/>
        </w:rPr>
        <w:t xml:space="preserve">(A prova poderá ocorrer em locais distintos, desde que realizadas com coincidência de datas e horários e devem constar no edital os docentes responsáveis pela aplicação das provas nas localidades. Caso a prova seja </w:t>
      </w:r>
      <w:r>
        <w:rPr>
          <w:i/>
          <w:shd w:fill="B4C7DC" w:val="clear"/>
        </w:rPr>
        <w:t>online</w:t>
      </w:r>
      <w:r>
        <w:rPr>
          <w:shd w:fill="B4C7DC" w:val="clear"/>
        </w:rPr>
        <w:t>, definir a plataforma a ser utilizada e a forma de acesso [</w:t>
      </w:r>
      <w:r>
        <w:rPr>
          <w:i/>
          <w:shd w:fill="B4C7DC" w:val="clear"/>
        </w:rPr>
        <w:t>link</w:t>
      </w:r>
      <w:r>
        <w:rPr>
          <w:shd w:fill="B4C7DC" w:val="clear"/>
        </w:rPr>
        <w:t xml:space="preserve"> enviado com antecedência, endereço para acesso etc.] no edital, com a previsão de alternativas ou não responsabilidade da instituição em caso de problemas técnicos. Definir também dia e horário. Indicamos a utilização de formulários eletrônicos como o Google Formulário ou similar para este fim)</w:t>
      </w:r>
    </w:p>
    <w:p>
      <w:pPr>
        <w:pStyle w:val="Normal1"/>
        <w:jc w:val="both"/>
        <w:rPr/>
      </w:pPr>
      <w:r>
        <w:rPr/>
      </w:r>
    </w:p>
    <w:p>
      <w:pPr>
        <w:pStyle w:val="Normal1"/>
        <w:tabs>
          <w:tab w:val="clear" w:pos="720"/>
          <w:tab w:val="left" w:pos="719" w:leader="none"/>
        </w:tabs>
        <w:spacing w:lineRule="auto" w:line="240" w:before="93" w:after="0"/>
        <w:jc w:val="both"/>
        <w:rPr/>
      </w:pPr>
      <w:r>
        <w:rPr/>
        <w:t xml:space="preserve">3.1.1.2 – </w:t>
      </w:r>
      <w:r>
        <w:rPr>
          <w:highlight w:val="yellow"/>
        </w:rPr>
        <w:t>A prova versará sobre o Programa constante do Anexo II.</w:t>
      </w:r>
    </w:p>
    <w:p>
      <w:pPr>
        <w:pStyle w:val="Normal1"/>
        <w:jc w:val="both"/>
        <w:rPr/>
      </w:pPr>
      <w:r>
        <w:rPr/>
      </w:r>
    </w:p>
    <w:p>
      <w:pPr>
        <w:pStyle w:val="Normal1"/>
        <w:tabs>
          <w:tab w:val="clear" w:pos="720"/>
          <w:tab w:val="left" w:pos="738" w:leader="none"/>
        </w:tabs>
        <w:spacing w:lineRule="auto" w:line="240" w:before="1" w:after="0"/>
        <w:ind w:right="124" w:hanging="0"/>
        <w:jc w:val="both"/>
        <w:rPr/>
      </w:pPr>
      <w:r>
        <w:rPr/>
        <w:t xml:space="preserve">3.1.1.3 – São critérios para a avaliação da prova de conhecimento: a) clareza e propriedade no uso da linguagem; b) domínio dos conteúdos, evidenciando a compreensão dos temas abordados nas bibliografias indicadas neste Edital; c) domínio e precisão no uso de conceitos e ferramentas analíticas; d) coerência no desenvolvimento das ideias e capacidade argumentativa; e) pertinência e articulação das respostas às questões ou temas da prova, etc. </w:t>
      </w:r>
      <w:r>
        <w:rPr>
          <w:shd w:fill="B4C7DC" w:val="clear"/>
        </w:rPr>
        <w:t>(o tipo da prova de conhecimento, bem como os critérios devem ser objetivamente definidos pelo Programa)</w:t>
      </w:r>
    </w:p>
    <w:p>
      <w:pPr>
        <w:pStyle w:val="Normal1"/>
        <w:spacing w:lineRule="auto" w:line="240" w:before="3" w:after="0"/>
        <w:jc w:val="both"/>
        <w:rPr/>
      </w:pPr>
      <w:r>
        <w:rPr/>
      </w:r>
    </w:p>
    <w:p>
      <w:pPr>
        <w:pStyle w:val="Normal1"/>
        <w:spacing w:lineRule="auto" w:line="240" w:before="0" w:after="5"/>
        <w:jc w:val="both"/>
        <w:rPr/>
      </w:pPr>
      <w:r>
        <w:rPr>
          <w:shd w:fill="B4C7DC" w:val="clear"/>
        </w:rPr>
        <w:t>Exemplo:</w:t>
      </w:r>
    </w:p>
    <w:p>
      <w:pPr>
        <w:pStyle w:val="Normal1"/>
        <w:spacing w:lineRule="auto" w:line="240" w:before="0" w:after="5"/>
        <w:rPr/>
      </w:pPr>
      <w:r>
        <w:rPr/>
      </w:r>
    </w:p>
    <w:tbl>
      <w:tblPr>
        <w:tblStyle w:val="Table3"/>
        <w:tblW w:w="9599" w:type="dxa"/>
        <w:jc w:val="left"/>
        <w:tblInd w:w="0" w:type="dxa"/>
        <w:tblLayout w:type="fixed"/>
        <w:tblCellMar>
          <w:top w:w="0" w:type="dxa"/>
          <w:left w:w="108" w:type="dxa"/>
          <w:bottom w:w="0" w:type="dxa"/>
          <w:right w:w="108" w:type="dxa"/>
        </w:tblCellMar>
        <w:tblLook w:val="0600"/>
      </w:tblPr>
      <w:tblGrid>
        <w:gridCol w:w="8160"/>
        <w:gridCol w:w="1438"/>
      </w:tblGrid>
      <w:tr>
        <w:trPr/>
        <w:tc>
          <w:tcPr>
            <w:tcW w:w="816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5"/>
              <w:rPr/>
            </w:pPr>
            <w:r>
              <w:rPr/>
              <w:t>clareza e propriedade no uso da linguagem</w:t>
            </w:r>
          </w:p>
        </w:tc>
        <w:tc>
          <w:tcPr>
            <w:tcW w:w="1438"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5"/>
              <w:jc w:val="center"/>
              <w:rPr/>
            </w:pPr>
            <w:r>
              <w:rPr>
                <w:highlight w:val="yellow"/>
              </w:rPr>
              <w:t>25</w:t>
            </w:r>
            <w:r>
              <w:rPr/>
              <w:t xml:space="preserve"> %</w:t>
            </w:r>
          </w:p>
        </w:tc>
      </w:tr>
      <w:tr>
        <w:trPr/>
        <w:tc>
          <w:tcPr>
            <w:tcW w:w="816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5"/>
              <w:rPr/>
            </w:pPr>
            <w:r>
              <w:rPr/>
              <w:t>domínio dos conteúdos, evidenciando a compreensão dos temas abordados</w:t>
            </w:r>
          </w:p>
        </w:tc>
        <w:tc>
          <w:tcPr>
            <w:tcW w:w="1438"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5"/>
              <w:jc w:val="center"/>
              <w:rPr/>
            </w:pPr>
            <w:r>
              <w:rPr>
                <w:highlight w:val="yellow"/>
              </w:rPr>
              <w:t>25</w:t>
            </w:r>
            <w:r>
              <w:rPr/>
              <w:t xml:space="preserve"> %</w:t>
            </w:r>
          </w:p>
        </w:tc>
      </w:tr>
      <w:tr>
        <w:trPr/>
        <w:tc>
          <w:tcPr>
            <w:tcW w:w="816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5"/>
              <w:rPr/>
            </w:pPr>
            <w:r>
              <w:rPr/>
              <w:t>domínio e precisão no uso de conceitos e ferramentas analíticas</w:t>
            </w:r>
          </w:p>
        </w:tc>
        <w:tc>
          <w:tcPr>
            <w:tcW w:w="1438"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5"/>
              <w:jc w:val="center"/>
              <w:rPr/>
            </w:pPr>
            <w:r>
              <w:rPr>
                <w:highlight w:val="yellow"/>
              </w:rPr>
              <w:t>25</w:t>
            </w:r>
            <w:r>
              <w:rPr/>
              <w:t xml:space="preserve"> %</w:t>
            </w:r>
          </w:p>
        </w:tc>
      </w:tr>
      <w:tr>
        <w:trPr/>
        <w:tc>
          <w:tcPr>
            <w:tcW w:w="816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5"/>
              <w:rPr/>
            </w:pPr>
            <w:r>
              <w:rPr/>
              <w:t>coerência no desenvolvimento das ideias e capacidade argumentativa</w:t>
            </w:r>
          </w:p>
        </w:tc>
        <w:tc>
          <w:tcPr>
            <w:tcW w:w="1438"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5"/>
              <w:jc w:val="center"/>
              <w:rPr/>
            </w:pPr>
            <w:r>
              <w:rPr>
                <w:highlight w:val="yellow"/>
              </w:rPr>
              <w:t>25</w:t>
            </w:r>
            <w:r>
              <w:rPr/>
              <w:t xml:space="preserve"> %</w:t>
            </w:r>
          </w:p>
        </w:tc>
      </w:tr>
    </w:tbl>
    <w:p>
      <w:pPr>
        <w:pStyle w:val="Normal1"/>
        <w:spacing w:lineRule="auto" w:line="240" w:before="0" w:after="5"/>
        <w:rPr/>
      </w:pPr>
      <w:r>
        <w:rPr/>
      </w:r>
    </w:p>
    <w:p>
      <w:pPr>
        <w:pStyle w:val="Normal1"/>
        <w:ind w:right="120" w:hanging="0"/>
        <w:jc w:val="both"/>
        <w:rPr>
          <w:b/>
          <w:b/>
          <w:shd w:fill="B4C7DC" w:val="clear"/>
        </w:rPr>
      </w:pPr>
      <w:r>
        <w:rPr>
          <w:b/>
          <w:shd w:fill="B4C7DC" w:val="clear"/>
        </w:rPr>
        <w:t>Caso o PPG opte por realizar prova de idioma no processo seletivo, será necessário observar os itens abaixo</w:t>
      </w:r>
    </w:p>
    <w:p>
      <w:pPr>
        <w:pStyle w:val="Normal1"/>
        <w:spacing w:lineRule="auto" w:line="240" w:before="0" w:after="5"/>
        <w:jc w:val="both"/>
        <w:rPr/>
      </w:pPr>
      <w:r>
        <w:rPr/>
      </w:r>
    </w:p>
    <w:p>
      <w:pPr>
        <w:pStyle w:val="Normal1"/>
        <w:spacing w:lineRule="auto" w:line="240" w:before="0" w:after="5"/>
        <w:jc w:val="both"/>
        <w:rPr/>
      </w:pPr>
      <w:r>
        <w:rPr>
          <w:b/>
        </w:rPr>
        <w:t>3.1.2 - Prova de Idioma</w:t>
      </w:r>
      <w:r>
        <w:rPr/>
        <w:t xml:space="preserve">: A prova de idioma </w:t>
      </w:r>
      <w:r>
        <w:rPr>
          <w:shd w:fill="B4C7DC" w:val="clear"/>
        </w:rPr>
        <w:t>(Inglês, Francês, Italiano, Espanhol e Alemão – a critério do Programa)</w:t>
      </w:r>
      <w:r>
        <w:rPr/>
        <w:t xml:space="preserve">, que é eliminatória/classificatória </w:t>
      </w:r>
      <w:r>
        <w:rPr>
          <w:shd w:fill="B4C7DC" w:val="clear"/>
        </w:rPr>
        <w:t>(a critério do Programa)</w:t>
      </w:r>
      <w:r>
        <w:rPr/>
        <w:t xml:space="preserve"> com peso </w:t>
      </w:r>
      <w:r>
        <w:rPr>
          <w:highlight w:val="yellow"/>
        </w:rPr>
        <w:t>___</w:t>
      </w:r>
      <w:r>
        <w:rPr/>
        <w:t xml:space="preserve"> objetiva avaliar a capacidade de compreensão de textos em uma língua estrangeira, indicada pelo candidato quando de sua inscrição, de terá duração de </w:t>
      </w:r>
      <w:r>
        <w:rPr>
          <w:highlight w:val="yellow"/>
        </w:rPr>
        <w:t>___</w:t>
      </w:r>
      <w:r>
        <w:rPr/>
        <w:t xml:space="preserve"> horas </w:t>
      </w:r>
      <w:r>
        <w:rPr>
          <w:shd w:fill="B4C7DC" w:val="clear"/>
        </w:rPr>
        <w:t>(a critério do Programa)</w:t>
      </w:r>
      <w:r>
        <w:rPr/>
        <w:t xml:space="preserve">, sendo vedada a consulta a dicionário </w:t>
      </w:r>
      <w:r>
        <w:rPr>
          <w:shd w:fill="B4C7DC" w:val="clear"/>
        </w:rPr>
        <w:t>(ou permitido o uso de dicionário, a critério do Programa)</w:t>
      </w:r>
      <w:r>
        <w:rPr/>
        <w:t xml:space="preserve"> e a utilização de aparelhos de comunicação.</w:t>
      </w:r>
    </w:p>
    <w:p>
      <w:pPr>
        <w:pStyle w:val="Normal1"/>
        <w:spacing w:lineRule="auto" w:line="240" w:before="0" w:after="5"/>
        <w:jc w:val="both"/>
        <w:rPr>
          <w:shd w:fill="B4C7DC" w:val="clear"/>
        </w:rPr>
      </w:pPr>
      <w:r>
        <w:rPr>
          <w:shd w:fill="B4C7DC" w:val="clear"/>
        </w:rPr>
        <w:t xml:space="preserve">(Caso a prova seja </w:t>
      </w:r>
      <w:r>
        <w:rPr>
          <w:i/>
          <w:shd w:fill="B4C7DC" w:val="clear"/>
        </w:rPr>
        <w:t>online</w:t>
      </w:r>
      <w:r>
        <w:rPr>
          <w:shd w:fill="B4C7DC" w:val="clear"/>
        </w:rPr>
        <w:t xml:space="preserve">, definir o </w:t>
      </w:r>
      <w:r>
        <w:rPr>
          <w:i/>
          <w:shd w:fill="B4C7DC" w:val="clear"/>
        </w:rPr>
        <w:t>link</w:t>
      </w:r>
      <w:r>
        <w:rPr>
          <w:shd w:fill="B4C7DC" w:val="clear"/>
        </w:rPr>
        <w:t xml:space="preserve"> da prova, o dia e horário, prever alternativas para a ocorrência de problemas técnicos, queda na conexão durante a prova, etc. Deixar claro no edital que o programa não se responsabiliza por eventuais problemas técnicos e que não haverá nova tentativa em qualquer situação provocada. Indicamos a utilização de formulários eletrônicos como o Google Formulário ou similar para este fim)</w:t>
      </w:r>
    </w:p>
    <w:p>
      <w:pPr>
        <w:pStyle w:val="Normal1"/>
        <w:spacing w:lineRule="auto" w:line="240" w:before="3" w:after="0"/>
        <w:jc w:val="both"/>
        <w:rPr/>
      </w:pPr>
      <w:r>
        <w:rPr/>
      </w:r>
    </w:p>
    <w:p>
      <w:pPr>
        <w:pStyle w:val="Normal1"/>
        <w:tabs>
          <w:tab w:val="clear" w:pos="720"/>
          <w:tab w:val="left" w:pos="719" w:leader="none"/>
        </w:tabs>
        <w:jc w:val="both"/>
        <w:rPr/>
      </w:pPr>
      <w:r>
        <w:rPr/>
        <w:t xml:space="preserve">3.1.2.1 – A prova de idioma constará de </w:t>
      </w:r>
      <w:r>
        <w:rPr>
          <w:highlight w:val="yellow"/>
        </w:rPr>
        <w:t>&lt;detalhar&gt;.</w:t>
      </w:r>
      <w:r>
        <w:rPr/>
        <w:t xml:space="preserve"> </w:t>
      </w:r>
      <w:r>
        <w:rPr>
          <w:shd w:fill="B4C7DC" w:val="clear"/>
        </w:rPr>
        <w:t>(o programa fica livre para escolher a forma de realizar essa prova)</w:t>
      </w:r>
    </w:p>
    <w:p>
      <w:pPr>
        <w:pStyle w:val="Normal1"/>
        <w:spacing w:lineRule="auto" w:line="240" w:before="3" w:after="0"/>
        <w:jc w:val="both"/>
        <w:rPr/>
      </w:pPr>
      <w:r>
        <w:rPr/>
      </w:r>
    </w:p>
    <w:p>
      <w:pPr>
        <w:pStyle w:val="Normal1"/>
        <w:tabs>
          <w:tab w:val="clear" w:pos="720"/>
          <w:tab w:val="left" w:pos="728" w:leader="none"/>
        </w:tabs>
        <w:spacing w:lineRule="auto" w:line="228"/>
        <w:ind w:right="136" w:hanging="0"/>
        <w:jc w:val="both"/>
        <w:rPr/>
      </w:pPr>
      <w:r>
        <w:rPr/>
        <w:t xml:space="preserve">3.1.2.2 – São critérios para avaliação da prova de idioma: a) demonstração de capacidade de compreensão de texto; b) responder corretamente às questões formuladas segundo o texto objeto da prova de conhecimento de idioma, etc. </w:t>
      </w:r>
      <w:r>
        <w:rPr>
          <w:shd w:fill="B4C7DC" w:val="clear"/>
        </w:rPr>
        <w:t>(a critério do Programa)</w:t>
      </w:r>
    </w:p>
    <w:p>
      <w:pPr>
        <w:pStyle w:val="Normal1"/>
        <w:spacing w:lineRule="auto" w:line="240" w:before="2" w:after="0"/>
        <w:jc w:val="both"/>
        <w:rPr/>
      </w:pPr>
      <w:r>
        <w:rPr/>
      </w:r>
    </w:p>
    <w:p>
      <w:pPr>
        <w:pStyle w:val="Normal1"/>
        <w:spacing w:lineRule="auto" w:line="240" w:before="1" w:after="9"/>
        <w:jc w:val="both"/>
        <w:rPr/>
      </w:pPr>
      <w:r>
        <w:rPr>
          <w:shd w:fill="B4C7DC" w:val="clear"/>
        </w:rPr>
        <w:t>Exemplo:</w:t>
      </w:r>
    </w:p>
    <w:tbl>
      <w:tblPr>
        <w:tblStyle w:val="Table4"/>
        <w:tblW w:w="9914" w:type="dxa"/>
        <w:jc w:val="left"/>
        <w:tblInd w:w="0" w:type="dxa"/>
        <w:tblLayout w:type="fixed"/>
        <w:tblCellMar>
          <w:top w:w="0" w:type="dxa"/>
          <w:left w:w="108" w:type="dxa"/>
          <w:bottom w:w="0" w:type="dxa"/>
          <w:right w:w="108" w:type="dxa"/>
        </w:tblCellMar>
        <w:tblLook w:val="0000"/>
      </w:tblPr>
      <w:tblGrid>
        <w:gridCol w:w="7601"/>
        <w:gridCol w:w="2312"/>
      </w:tblGrid>
      <w:tr>
        <w:trPr>
          <w:trHeight w:val="244" w:hRule="atLeast"/>
        </w:trPr>
        <w:tc>
          <w:tcPr>
            <w:tcW w:w="760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correção da tradução</w:t>
            </w:r>
          </w:p>
        </w:tc>
        <w:tc>
          <w:tcPr>
            <w:tcW w:w="231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ind w:right="388" w:hanging="0"/>
              <w:jc w:val="right"/>
              <w:rPr/>
            </w:pPr>
            <w:r>
              <w:rPr/>
              <w:t>50 %</w:t>
            </w:r>
          </w:p>
        </w:tc>
      </w:tr>
      <w:tr>
        <w:trPr>
          <w:trHeight w:val="244" w:hRule="atLeast"/>
        </w:trPr>
        <w:tc>
          <w:tcPr>
            <w:tcW w:w="760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correta utilização da terminologia técnica</w:t>
            </w:r>
          </w:p>
        </w:tc>
        <w:tc>
          <w:tcPr>
            <w:tcW w:w="231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ind w:right="388" w:hanging="0"/>
              <w:jc w:val="right"/>
              <w:rPr/>
            </w:pPr>
            <w:r>
              <w:rPr/>
              <w:t>50 %</w:t>
            </w:r>
          </w:p>
        </w:tc>
      </w:tr>
    </w:tbl>
    <w:p>
      <w:pPr>
        <w:pStyle w:val="Normal1"/>
        <w:spacing w:lineRule="auto" w:line="240" w:before="5" w:after="0"/>
        <w:rPr/>
      </w:pPr>
      <w:r>
        <w:rPr/>
      </w:r>
    </w:p>
    <w:p>
      <w:pPr>
        <w:pStyle w:val="Normal1"/>
        <w:tabs>
          <w:tab w:val="clear" w:pos="720"/>
          <w:tab w:val="left" w:pos="738" w:leader="none"/>
        </w:tabs>
        <w:ind w:right="120" w:hanging="0"/>
        <w:jc w:val="both"/>
        <w:rPr/>
      </w:pPr>
      <w:r>
        <w:rPr/>
        <w:t xml:space="preserve">3.1.2.3 – A prova de idioma poderá ser dispensada mediante apresentação de comprovante de proficiência em línguas </w:t>
      </w:r>
      <w:r>
        <w:rPr>
          <w:highlight w:val="yellow"/>
        </w:rPr>
        <w:t>_______________</w:t>
      </w:r>
      <w:r>
        <w:rPr/>
        <w:t xml:space="preserve">. </w:t>
      </w:r>
      <w:r>
        <w:rPr>
          <w:shd w:fill="B4C7DC" w:val="clear"/>
        </w:rPr>
        <w:t>[a critério do Programa definir quais testes serão aceitos (TOEFL, IELTS, etc.). Nesta hipótese a prova de idioma será somente eliminatória. O Programa deve informar o score mínimo para que o teste seja aceito e o tempo de validade do resultado da prova de inglês realizada internamente ou através do aproveitamento de testes de proficiência]</w:t>
      </w:r>
    </w:p>
    <w:p>
      <w:pPr>
        <w:pStyle w:val="Normal1"/>
        <w:spacing w:lineRule="auto" w:line="240" w:before="2" w:after="0"/>
        <w:jc w:val="both"/>
        <w:rPr/>
      </w:pPr>
      <w:r>
        <w:rPr/>
      </w:r>
    </w:p>
    <w:p>
      <w:pPr>
        <w:pStyle w:val="Normal1"/>
        <w:numPr>
          <w:ilvl w:val="2"/>
          <w:numId w:val="2"/>
        </w:numPr>
        <w:tabs>
          <w:tab w:val="clear" w:pos="720"/>
          <w:tab w:val="left" w:pos="618" w:leader="none"/>
        </w:tabs>
        <w:ind w:left="0" w:hanging="0"/>
        <w:jc w:val="both"/>
        <w:rPr>
          <w:b/>
          <w:b/>
        </w:rPr>
      </w:pPr>
      <w:r>
        <w:rPr>
          <w:b/>
        </w:rPr>
        <w:t>3.1.3 - Pré-Projeto</w:t>
      </w:r>
      <w:r>
        <w:rPr>
          <w:b/>
          <w:highlight w:val="yellow"/>
        </w:rPr>
        <w:t xml:space="preserve"> ou Projeto</w:t>
      </w:r>
      <w:r>
        <w:rPr>
          <w:b/>
        </w:rPr>
        <w:t xml:space="preserve"> de Pesquisa</w:t>
      </w:r>
      <w:r>
        <w:rPr/>
        <w:t>:</w:t>
      </w:r>
    </w:p>
    <w:p>
      <w:pPr>
        <w:pStyle w:val="Normal1"/>
        <w:spacing w:lineRule="auto" w:line="240" w:before="3" w:after="0"/>
        <w:jc w:val="both"/>
        <w:rPr/>
      </w:pPr>
      <w:r>
        <w:rPr/>
      </w:r>
    </w:p>
    <w:p>
      <w:pPr>
        <w:pStyle w:val="Normal1"/>
        <w:tabs>
          <w:tab w:val="clear" w:pos="720"/>
          <w:tab w:val="left" w:pos="719" w:leader="none"/>
        </w:tabs>
        <w:spacing w:lineRule="auto" w:line="228"/>
        <w:ind w:right="127" w:hanging="0"/>
        <w:jc w:val="both"/>
        <w:rPr>
          <w:shd w:fill="B4C7DC" w:val="clear"/>
        </w:rPr>
      </w:pPr>
      <w:r>
        <w:rPr/>
        <w:t xml:space="preserve">3.1.3.1 – A defesa do pré-projeto </w:t>
      </w:r>
      <w:r>
        <w:rPr>
          <w:highlight w:val="yellow"/>
        </w:rPr>
        <w:t>ou projeto</w:t>
      </w:r>
      <w:r>
        <w:rPr/>
        <w:t xml:space="preserve"> de pesquisa, de caráter eliminatório/classificatório </w:t>
      </w:r>
      <w:r>
        <w:rPr>
          <w:shd w:fill="B4C7DC" w:val="clear"/>
        </w:rPr>
        <w:t>(a critério do Programa)</w:t>
      </w:r>
      <w:r>
        <w:rPr/>
        <w:t xml:space="preserve">, com peso </w:t>
      </w:r>
      <w:r>
        <w:rPr>
          <w:highlight w:val="yellow"/>
        </w:rPr>
        <w:t>___</w:t>
      </w:r>
      <w:r>
        <w:rPr/>
        <w:t xml:space="preserve"> </w:t>
      </w:r>
      <w:r>
        <w:rPr>
          <w:shd w:fill="B4C7DC" w:val="clear"/>
        </w:rPr>
        <w:t xml:space="preserve"> (a critério do Programa)</w:t>
      </w:r>
      <w:r>
        <w:rPr/>
        <w:t xml:space="preserve">. </w:t>
      </w:r>
      <w:r>
        <w:rPr>
          <w:shd w:fill="B4C7DC" w:val="clear"/>
        </w:rPr>
        <w:t>(O peso atribuído à defesa do pré-projeto não poderá ser superior a 40% do peso atribuído à(s) outra(s) etapa(s). Nas seleções com mais de duas etapas, o peso máximo atribuído a cada uma delas não poderá ser superior à soma dos pesos das demais)</w:t>
      </w:r>
    </w:p>
    <w:p>
      <w:pPr>
        <w:pStyle w:val="Normal1"/>
        <w:tabs>
          <w:tab w:val="clear" w:pos="720"/>
          <w:tab w:val="left" w:pos="733" w:leader="none"/>
        </w:tabs>
        <w:spacing w:lineRule="auto" w:line="240" w:before="93" w:after="0"/>
        <w:ind w:right="135" w:hanging="0"/>
        <w:jc w:val="both"/>
        <w:rPr/>
      </w:pPr>
      <w:r>
        <w:rPr/>
        <w:t xml:space="preserve">3.1.3.2 – </w:t>
      </w:r>
      <w:r>
        <w:rPr>
          <w:highlight w:val="yellow"/>
        </w:rPr>
        <w:t>A defesa do pré-projeto ou projeto de pesquisa poderá ser realizada através de videoconferência.</w:t>
      </w:r>
      <w:r>
        <w:rPr/>
        <w:t xml:space="preserve"> </w:t>
      </w:r>
      <w:r>
        <w:rPr>
          <w:shd w:fill="B4C7DC" w:val="clear"/>
        </w:rPr>
        <w:t xml:space="preserve">(a critério de Programa. No caso da defesa ocorrer por videoconferência, deverá ser informado a plataforma a ser utilizada, com </w:t>
      </w:r>
      <w:r>
        <w:rPr>
          <w:i/>
          <w:shd w:fill="B4C7DC" w:val="clear"/>
        </w:rPr>
        <w:t>link</w:t>
      </w:r>
      <w:r>
        <w:rPr>
          <w:shd w:fill="B4C7DC" w:val="clear"/>
        </w:rPr>
        <w:t xml:space="preserve"> e horários previamente definidos, destacando o tempo permitido de atraso e legislando sobre queda de energia ou internet durante a sessão, bem como remarcação de sessões. Esta etapa poderá ser gravada a critério de Programa)</w:t>
      </w:r>
    </w:p>
    <w:p>
      <w:pPr>
        <w:pStyle w:val="Normal1"/>
        <w:spacing w:lineRule="auto" w:line="240" w:before="1" w:after="0"/>
        <w:jc w:val="both"/>
        <w:rPr/>
      </w:pPr>
      <w:r>
        <w:rPr/>
      </w:r>
    </w:p>
    <w:p>
      <w:pPr>
        <w:pStyle w:val="Normal1"/>
        <w:tabs>
          <w:tab w:val="clear" w:pos="720"/>
          <w:tab w:val="left" w:pos="723" w:leader="none"/>
        </w:tabs>
        <w:jc w:val="both"/>
        <w:rPr/>
      </w:pPr>
      <w:r>
        <w:rPr/>
        <w:t xml:space="preserve">3.1.3.3 – São critérios para a análise e defesa do pré-projeto,  </w:t>
      </w:r>
      <w:r>
        <w:rPr>
          <w:shd w:fill="B4C7DC" w:val="clear"/>
        </w:rPr>
        <w:t>por exemplo</w:t>
      </w:r>
      <w:r>
        <w:rPr/>
        <w:t xml:space="preserve">: a) aderência à linha de pesquisa escolhida pelo candidato; b) pertinência da bibliografia quanto ao objeto, justificativa e problematização; c) contextualização teórico- metodológica dos tópicos envolvidos; d) redação, demonstração de capacidade do uso do vernáculo, clareza e consistência; e) consistência da pesquisa proposta, demonstração de conhecimento dos autores principais da área, dos debates atuais; f) demonstração de autonomia intelectual e pensamento crítico, etc. </w:t>
      </w:r>
      <w:r>
        <w:rPr>
          <w:shd w:fill="B4C7DC" w:val="clear"/>
        </w:rPr>
        <w:t>(a critério do Programa)</w:t>
      </w:r>
      <w:r>
        <w:rPr/>
        <w:t>.</w:t>
      </w:r>
    </w:p>
    <w:p>
      <w:pPr>
        <w:pStyle w:val="Normal1"/>
        <w:spacing w:lineRule="auto" w:line="240" w:before="2" w:after="0"/>
        <w:rPr/>
      </w:pPr>
      <w:r>
        <w:rPr/>
      </w:r>
    </w:p>
    <w:p>
      <w:pPr>
        <w:pStyle w:val="Normal1"/>
        <w:spacing w:lineRule="auto" w:line="240" w:before="0" w:after="5"/>
        <w:rPr>
          <w:b/>
          <w:b/>
        </w:rPr>
      </w:pPr>
      <w:r>
        <w:rPr>
          <w:b/>
          <w:shd w:fill="B4C7DC" w:val="clear"/>
        </w:rPr>
        <w:t>Exemplo:</w:t>
      </w:r>
    </w:p>
    <w:tbl>
      <w:tblPr>
        <w:tblStyle w:val="Table5"/>
        <w:tblW w:w="9914" w:type="dxa"/>
        <w:jc w:val="left"/>
        <w:tblInd w:w="0" w:type="dxa"/>
        <w:tblLayout w:type="fixed"/>
        <w:tblCellMar>
          <w:top w:w="0" w:type="dxa"/>
          <w:left w:w="108" w:type="dxa"/>
          <w:bottom w:w="0" w:type="dxa"/>
          <w:right w:w="108" w:type="dxa"/>
        </w:tblCellMar>
        <w:tblLook w:val="0000"/>
      </w:tblPr>
      <w:tblGrid>
        <w:gridCol w:w="7966"/>
        <w:gridCol w:w="1947"/>
      </w:tblGrid>
      <w:tr>
        <w:trPr>
          <w:trHeight w:val="244" w:hRule="atLeast"/>
        </w:trPr>
        <w:tc>
          <w:tcPr>
            <w:tcW w:w="796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aderência à linha de pesquisa escolhida pelo candidato</w:t>
            </w:r>
          </w:p>
        </w:tc>
        <w:tc>
          <w:tcPr>
            <w:tcW w:w="194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ind w:right="214" w:hanging="0"/>
              <w:jc w:val="center"/>
              <w:rPr/>
            </w:pPr>
            <w:r>
              <w:rPr>
                <w:highlight w:val="yellow"/>
              </w:rPr>
              <w:t>15</w:t>
            </w:r>
            <w:r>
              <w:rPr/>
              <w:t xml:space="preserve"> %</w:t>
            </w:r>
          </w:p>
        </w:tc>
      </w:tr>
      <w:tr>
        <w:trPr>
          <w:trHeight w:val="244" w:hRule="atLeast"/>
        </w:trPr>
        <w:tc>
          <w:tcPr>
            <w:tcW w:w="796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pertinência da bibliografia quanto ao objeto, justificativa e problematização</w:t>
            </w:r>
          </w:p>
        </w:tc>
        <w:tc>
          <w:tcPr>
            <w:tcW w:w="194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ind w:right="214" w:hanging="0"/>
              <w:jc w:val="center"/>
              <w:rPr/>
            </w:pPr>
            <w:r>
              <w:rPr>
                <w:highlight w:val="yellow"/>
              </w:rPr>
              <w:t>15</w:t>
            </w:r>
            <w:r>
              <w:rPr/>
              <w:t xml:space="preserve"> %</w:t>
            </w:r>
          </w:p>
        </w:tc>
      </w:tr>
      <w:tr>
        <w:trPr>
          <w:trHeight w:val="244" w:hRule="atLeast"/>
        </w:trPr>
        <w:tc>
          <w:tcPr>
            <w:tcW w:w="796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contextualização teórico-metodológica dos tópicos envolvidos</w:t>
            </w:r>
          </w:p>
        </w:tc>
        <w:tc>
          <w:tcPr>
            <w:tcW w:w="194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ind w:right="214" w:hanging="0"/>
              <w:jc w:val="center"/>
              <w:rPr/>
            </w:pPr>
            <w:r>
              <w:rPr>
                <w:highlight w:val="yellow"/>
              </w:rPr>
              <w:t>15</w:t>
            </w:r>
            <w:r>
              <w:rPr/>
              <w:t xml:space="preserve"> %</w:t>
            </w:r>
          </w:p>
        </w:tc>
      </w:tr>
      <w:tr>
        <w:trPr>
          <w:trHeight w:val="245" w:hRule="atLeast"/>
        </w:trPr>
        <w:tc>
          <w:tcPr>
            <w:tcW w:w="796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redação, demonstração de capacidade do uso do vernáculo, clareza e consistência</w:t>
            </w:r>
          </w:p>
        </w:tc>
        <w:tc>
          <w:tcPr>
            <w:tcW w:w="194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ind w:right="214" w:hanging="0"/>
              <w:jc w:val="center"/>
              <w:rPr/>
            </w:pPr>
            <w:r>
              <w:rPr>
                <w:highlight w:val="yellow"/>
              </w:rPr>
              <w:t>15</w:t>
            </w:r>
            <w:r>
              <w:rPr/>
              <w:t xml:space="preserve"> %</w:t>
            </w:r>
          </w:p>
        </w:tc>
      </w:tr>
      <w:tr>
        <w:trPr>
          <w:trHeight w:val="489" w:hRule="atLeast"/>
        </w:trPr>
        <w:tc>
          <w:tcPr>
            <w:tcW w:w="796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consistência da pesquisa proposta, demonstração de conhecimento dos autores principais</w:t>
            </w:r>
          </w:p>
          <w:p>
            <w:pPr>
              <w:pStyle w:val="Normal1"/>
              <w:widowControl w:val="false"/>
              <w:rPr/>
            </w:pPr>
            <w:r>
              <w:rPr/>
              <w:t>dos debates atuais</w:t>
            </w:r>
          </w:p>
        </w:tc>
        <w:tc>
          <w:tcPr>
            <w:tcW w:w="194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ind w:right="214" w:hanging="0"/>
              <w:jc w:val="center"/>
              <w:rPr/>
            </w:pPr>
            <w:r>
              <w:rPr>
                <w:highlight w:val="yellow"/>
              </w:rPr>
              <w:t>20</w:t>
            </w:r>
            <w:r>
              <w:rPr/>
              <w:t xml:space="preserve"> %</w:t>
            </w:r>
          </w:p>
        </w:tc>
      </w:tr>
      <w:tr>
        <w:trPr>
          <w:trHeight w:val="244" w:hRule="atLeast"/>
        </w:trPr>
        <w:tc>
          <w:tcPr>
            <w:tcW w:w="796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demonstração de autonomia intelectual e pensamento crítico</w:t>
            </w:r>
          </w:p>
        </w:tc>
        <w:tc>
          <w:tcPr>
            <w:tcW w:w="194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ind w:right="214" w:hanging="0"/>
              <w:jc w:val="center"/>
              <w:rPr/>
            </w:pPr>
            <w:r>
              <w:rPr>
                <w:highlight w:val="yellow"/>
              </w:rPr>
              <w:t>20</w:t>
            </w:r>
            <w:r>
              <w:rPr/>
              <w:t xml:space="preserve"> %</w:t>
            </w:r>
          </w:p>
        </w:tc>
      </w:tr>
    </w:tbl>
    <w:p>
      <w:pPr>
        <w:pStyle w:val="Normal1"/>
        <w:spacing w:lineRule="auto" w:line="240" w:before="5" w:after="0"/>
        <w:rPr>
          <w:b/>
          <w:b/>
        </w:rPr>
      </w:pPr>
      <w:r>
        <w:rPr>
          <w:b/>
        </w:rPr>
      </w:r>
    </w:p>
    <w:p>
      <w:pPr>
        <w:pStyle w:val="Normal1"/>
        <w:tabs>
          <w:tab w:val="clear" w:pos="720"/>
          <w:tab w:val="left" w:pos="767" w:leader="none"/>
        </w:tabs>
        <w:ind w:right="129" w:hanging="0"/>
        <w:jc w:val="both"/>
        <w:rPr/>
      </w:pPr>
      <w:r>
        <w:rPr/>
        <w:t>3.1.3.4</w:t>
      </w:r>
      <w:r>
        <w:rPr>
          <w:b/>
        </w:rPr>
        <w:t xml:space="preserve"> </w:t>
      </w:r>
      <w:r>
        <w:rPr/>
        <w:t xml:space="preserve">– O depósito do pré-projeto </w:t>
      </w:r>
      <w:r>
        <w:rPr>
          <w:highlight w:val="yellow"/>
        </w:rPr>
        <w:t>ou projeto</w:t>
      </w:r>
      <w:r>
        <w:rPr/>
        <w:t xml:space="preserve"> de pesquisa perante a Comissão de Seleção e Admissão será de responsabilidade exclusiva do candidato aprovado nas etapas </w:t>
      </w:r>
      <w:r>
        <w:rPr>
          <w:highlight w:val="yellow"/>
        </w:rPr>
        <w:t>__</w:t>
      </w:r>
      <w:r>
        <w:rPr/>
        <w:t xml:space="preserve"> </w:t>
      </w:r>
      <w:r>
        <w:rPr>
          <w:shd w:fill="B4C7DC" w:val="clear"/>
        </w:rPr>
        <w:t>(ou etapa, a critério do Programa)</w:t>
      </w:r>
      <w:r>
        <w:rPr/>
        <w:t xml:space="preserve">, em </w:t>
      </w:r>
      <w:r>
        <w:rPr>
          <w:highlight w:val="yellow"/>
        </w:rPr>
        <w:t>___</w:t>
      </w:r>
      <w:r>
        <w:rPr/>
        <w:t xml:space="preserve"> vias, com o mínimo de </w:t>
      </w:r>
      <w:r>
        <w:rPr>
          <w:highlight w:val="yellow"/>
        </w:rPr>
        <w:t>__</w:t>
      </w:r>
      <w:r>
        <w:rPr/>
        <w:t xml:space="preserve"> e o máximo de </w:t>
      </w:r>
      <w:r>
        <w:rPr>
          <w:highlight w:val="yellow"/>
        </w:rPr>
        <w:t>__</w:t>
      </w:r>
      <w:r>
        <w:rPr/>
        <w:t xml:space="preserve"> páginas </w:t>
      </w:r>
      <w:r>
        <w:rPr>
          <w:shd w:fill="B4C7DC" w:val="clear"/>
        </w:rPr>
        <w:t>(a critério do Programa)</w:t>
      </w:r>
      <w:r>
        <w:rPr/>
        <w:t xml:space="preserve">, contendo, no mínimo: tema, justificativa, revisão da literatura, objetivo, metodologia e referências. </w:t>
      </w:r>
      <w:r>
        <w:rPr>
          <w:shd w:fill="B4C7DC" w:val="clear"/>
        </w:rPr>
        <w:t>(a formatação do documento fica a critério do Programa)</w:t>
      </w:r>
    </w:p>
    <w:p>
      <w:pPr>
        <w:pStyle w:val="Normal1"/>
        <w:spacing w:lineRule="auto" w:line="240" w:before="3" w:after="0"/>
        <w:jc w:val="both"/>
        <w:rPr/>
      </w:pPr>
      <w:r>
        <w:rPr/>
      </w:r>
    </w:p>
    <w:p>
      <w:pPr>
        <w:pStyle w:val="Normal1"/>
        <w:jc w:val="both"/>
        <w:rPr>
          <w:b/>
          <w:b/>
          <w:shd w:fill="B4C7DC" w:val="clear"/>
        </w:rPr>
      </w:pPr>
      <w:r>
        <w:rPr>
          <w:b/>
          <w:shd w:fill="B4C7DC" w:val="clear"/>
        </w:rPr>
        <w:t>Caso o PPG opte por realizar avaliação de currículo</w:t>
      </w:r>
      <w:r>
        <w:rPr>
          <w:b/>
          <w:i/>
          <w:shd w:fill="B4C7DC" w:val="clear"/>
        </w:rPr>
        <w:t xml:space="preserve"> vitae</w:t>
      </w:r>
      <w:r>
        <w:rPr>
          <w:b/>
          <w:shd w:fill="B4C7DC" w:val="clear"/>
        </w:rPr>
        <w:t xml:space="preserve"> no processo seletivo, será necessário observar os itens abaixo</w:t>
      </w:r>
    </w:p>
    <w:p>
      <w:pPr>
        <w:pStyle w:val="Normal1"/>
        <w:spacing w:lineRule="auto" w:line="240" w:before="0" w:after="5"/>
        <w:jc w:val="both"/>
        <w:rPr/>
      </w:pPr>
      <w:r>
        <w:rPr/>
      </w:r>
    </w:p>
    <w:p>
      <w:pPr>
        <w:pStyle w:val="Normal1"/>
        <w:numPr>
          <w:ilvl w:val="2"/>
          <w:numId w:val="2"/>
        </w:numPr>
        <w:tabs>
          <w:tab w:val="clear" w:pos="720"/>
          <w:tab w:val="left" w:pos="570" w:leader="none"/>
        </w:tabs>
        <w:ind w:left="0" w:hanging="0"/>
        <w:jc w:val="both"/>
        <w:rPr>
          <w:b/>
          <w:b/>
        </w:rPr>
      </w:pPr>
      <w:r>
        <w:rPr>
          <w:b/>
        </w:rPr>
        <w:t xml:space="preserve">3.1.4 – Avaliação do Currículo </w:t>
      </w:r>
      <w:r>
        <w:rPr>
          <w:b/>
          <w:i/>
        </w:rPr>
        <w:t>Vitae</w:t>
      </w:r>
    </w:p>
    <w:p>
      <w:pPr>
        <w:pStyle w:val="Normal1"/>
        <w:spacing w:lineRule="auto" w:line="240" w:before="7" w:after="0"/>
        <w:jc w:val="both"/>
        <w:rPr>
          <w:b/>
          <w:b/>
        </w:rPr>
      </w:pPr>
      <w:r>
        <w:rPr>
          <w:b/>
        </w:rPr>
      </w:r>
    </w:p>
    <w:p>
      <w:pPr>
        <w:pStyle w:val="Normal1"/>
        <w:tabs>
          <w:tab w:val="clear" w:pos="720"/>
          <w:tab w:val="left" w:pos="719" w:leader="none"/>
        </w:tabs>
        <w:ind w:right="126" w:hanging="0"/>
        <w:jc w:val="both"/>
        <w:rPr/>
      </w:pPr>
      <w:r>
        <w:rPr/>
        <w:t xml:space="preserve">3.1.4.1 – A avaliação do Currículo, com peso </w:t>
      </w:r>
      <w:r>
        <w:rPr>
          <w:highlight w:val="yellow"/>
        </w:rPr>
        <w:t>__</w:t>
      </w:r>
      <w:r>
        <w:rPr/>
        <w:t xml:space="preserve">, será de caráter </w:t>
      </w:r>
      <w:r>
        <w:rPr>
          <w:highlight w:val="yellow"/>
        </w:rPr>
        <w:t>eliminatório/classificatório</w:t>
      </w:r>
      <w:r>
        <w:rPr/>
        <w:t xml:space="preserve"> </w:t>
      </w:r>
      <w:r>
        <w:rPr>
          <w:shd w:fill="B4C7DC" w:val="clear"/>
        </w:rPr>
        <w:t>(a critério do Programa, e sem estabelecimento de limite temporal)</w:t>
      </w:r>
    </w:p>
    <w:p>
      <w:pPr>
        <w:pStyle w:val="Normal1"/>
        <w:spacing w:lineRule="auto" w:line="240" w:before="2" w:after="0"/>
        <w:jc w:val="both"/>
        <w:rPr/>
      </w:pPr>
      <w:r>
        <w:rPr/>
      </w:r>
    </w:p>
    <w:p>
      <w:pPr>
        <w:pStyle w:val="Normal1"/>
        <w:tabs>
          <w:tab w:val="clear" w:pos="720"/>
          <w:tab w:val="left" w:pos="719" w:leader="none"/>
        </w:tabs>
        <w:jc w:val="both"/>
        <w:rPr/>
      </w:pPr>
      <w:r>
        <w:rPr/>
        <w:t xml:space="preserve">3.1.4.2 – Na avaliação do Currículo </w:t>
      </w:r>
      <w:r>
        <w:rPr>
          <w:i/>
        </w:rPr>
        <w:t>Vitae</w:t>
      </w:r>
      <w:r>
        <w:rPr/>
        <w:t xml:space="preserve"> será obedecida à seguinte tabela de pontuação: </w:t>
      </w:r>
      <w:r>
        <w:rPr>
          <w:shd w:fill="B4C7DC" w:val="clear"/>
        </w:rPr>
        <w:t>(a critério do Programa)</w:t>
      </w:r>
    </w:p>
    <w:p>
      <w:pPr>
        <w:pStyle w:val="Normal1"/>
        <w:spacing w:lineRule="auto" w:line="240" w:before="1" w:after="0"/>
        <w:jc w:val="both"/>
        <w:rPr/>
      </w:pPr>
      <w:r>
        <w:rPr/>
      </w:r>
    </w:p>
    <w:p>
      <w:pPr>
        <w:pStyle w:val="Normal1"/>
        <w:tabs>
          <w:tab w:val="clear" w:pos="720"/>
          <w:tab w:val="left" w:pos="267" w:leader="none"/>
        </w:tabs>
        <w:jc w:val="both"/>
        <w:rPr/>
      </w:pPr>
      <w:r>
        <w:rPr/>
        <w:t>3.1.4.2.1</w:t>
      </w:r>
      <w:r>
        <w:rPr>
          <w:b/>
        </w:rPr>
        <w:t xml:space="preserve"> – FORMAÇÃO </w:t>
      </w:r>
      <w:r>
        <w:rPr>
          <w:shd w:fill="B4C7DC" w:val="clear"/>
        </w:rPr>
        <w:t>(peso e critérios definidos pelo Programa)</w:t>
      </w:r>
      <w:r>
        <w:rPr/>
        <w:t>:</w:t>
      </w:r>
    </w:p>
    <w:p>
      <w:pPr>
        <w:pStyle w:val="Normal1"/>
        <w:tabs>
          <w:tab w:val="clear" w:pos="720"/>
          <w:tab w:val="left" w:pos="267" w:leader="none"/>
        </w:tabs>
        <w:spacing w:lineRule="auto" w:line="240" w:before="93" w:after="10"/>
        <w:rPr/>
      </w:pPr>
      <w:r>
        <w:rPr/>
      </w:r>
    </w:p>
    <w:tbl>
      <w:tblPr>
        <w:tblStyle w:val="Table6"/>
        <w:tblW w:w="9599" w:type="dxa"/>
        <w:jc w:val="left"/>
        <w:tblInd w:w="0" w:type="dxa"/>
        <w:tblLayout w:type="fixed"/>
        <w:tblCellMar>
          <w:top w:w="0" w:type="dxa"/>
          <w:left w:w="108" w:type="dxa"/>
          <w:bottom w:w="0" w:type="dxa"/>
          <w:right w:w="108" w:type="dxa"/>
        </w:tblCellMar>
        <w:tblLook w:val="0600"/>
      </w:tblPr>
      <w:tblGrid>
        <w:gridCol w:w="5294"/>
        <w:gridCol w:w="4304"/>
      </w:tblGrid>
      <w:tr>
        <w:trPr/>
        <w:tc>
          <w:tcPr>
            <w:tcW w:w="529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tabs>
                <w:tab w:val="clear" w:pos="720"/>
                <w:tab w:val="left" w:pos="267" w:leader="none"/>
              </w:tabs>
              <w:spacing w:lineRule="auto" w:line="240" w:before="93" w:after="10"/>
              <w:jc w:val="center"/>
              <w:rPr>
                <w:shd w:fill="B4C7DC" w:val="clear"/>
              </w:rPr>
            </w:pPr>
            <w:r>
              <w:rPr>
                <w:b/>
              </w:rPr>
              <w:t>Atividades</w:t>
            </w:r>
            <w:r>
              <w:rPr/>
              <w:t xml:space="preserve"> </w:t>
            </w:r>
            <w:r>
              <w:rPr>
                <w:shd w:fill="B4C7DC" w:val="clear"/>
              </w:rPr>
              <w:t>(a critério do Programa)</w:t>
            </w:r>
          </w:p>
        </w:tc>
        <w:tc>
          <w:tcPr>
            <w:tcW w:w="43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tabs>
                <w:tab w:val="clear" w:pos="720"/>
                <w:tab w:val="left" w:pos="267" w:leader="none"/>
              </w:tabs>
              <w:spacing w:lineRule="auto" w:line="240" w:before="93" w:after="10"/>
              <w:jc w:val="center"/>
              <w:rPr>
                <w:shd w:fill="B4C7DC" w:val="clear"/>
              </w:rPr>
            </w:pPr>
            <w:r>
              <w:rPr>
                <w:b/>
              </w:rPr>
              <w:t>Pontuação Máxima</w:t>
            </w:r>
            <w:r>
              <w:rPr/>
              <w:t xml:space="preserve"> </w:t>
            </w:r>
            <w:r>
              <w:rPr>
                <w:shd w:fill="B4C7DC" w:val="clear"/>
              </w:rPr>
              <w:t>(a critério do Programa)</w:t>
            </w:r>
          </w:p>
        </w:tc>
      </w:tr>
      <w:tr>
        <w:trPr/>
        <w:tc>
          <w:tcPr>
            <w:tcW w:w="529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tabs>
                <w:tab w:val="clear" w:pos="720"/>
                <w:tab w:val="left" w:pos="267" w:leader="none"/>
              </w:tabs>
              <w:spacing w:lineRule="auto" w:line="240" w:before="93" w:after="10"/>
              <w:rPr/>
            </w:pPr>
            <w:r>
              <w:rPr/>
              <w:t>Cursos Pré-Mestrado</w:t>
            </w:r>
          </w:p>
          <w:p>
            <w:pPr>
              <w:pStyle w:val="Normal1"/>
              <w:widowControl w:val="false"/>
              <w:tabs>
                <w:tab w:val="clear" w:pos="720"/>
                <w:tab w:val="left" w:pos="267" w:leader="none"/>
              </w:tabs>
              <w:spacing w:lineRule="auto" w:line="240" w:before="93" w:after="10"/>
              <w:rPr/>
            </w:pPr>
            <w:r>
              <w:rPr/>
              <w:t>(Indicar curso, Instituição, período)</w:t>
            </w:r>
          </w:p>
        </w:tc>
        <w:tc>
          <w:tcPr>
            <w:tcW w:w="43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r>
      <w:tr>
        <w:trPr/>
        <w:tc>
          <w:tcPr>
            <w:tcW w:w="529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tabs>
                <w:tab w:val="clear" w:pos="720"/>
                <w:tab w:val="left" w:pos="267" w:leader="none"/>
              </w:tabs>
              <w:spacing w:lineRule="auto" w:line="240" w:before="93" w:after="10"/>
              <w:rPr/>
            </w:pPr>
            <w:r>
              <w:rPr/>
              <w:t>Média do Histórico Escolar</w:t>
            </w:r>
          </w:p>
        </w:tc>
        <w:tc>
          <w:tcPr>
            <w:tcW w:w="43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r>
      <w:tr>
        <w:trPr/>
        <w:tc>
          <w:tcPr>
            <w:tcW w:w="529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tabs>
                <w:tab w:val="clear" w:pos="720"/>
                <w:tab w:val="left" w:pos="267" w:leader="none"/>
              </w:tabs>
              <w:spacing w:lineRule="auto" w:line="240" w:before="93" w:after="10"/>
              <w:rPr/>
            </w:pPr>
            <w:r>
              <w:rPr/>
              <w:t>Especialização na área do Programa</w:t>
            </w:r>
          </w:p>
        </w:tc>
        <w:tc>
          <w:tcPr>
            <w:tcW w:w="43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r>
      <w:tr>
        <w:trPr/>
        <w:tc>
          <w:tcPr>
            <w:tcW w:w="529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tabs>
                <w:tab w:val="clear" w:pos="720"/>
                <w:tab w:val="left" w:pos="267" w:leader="none"/>
              </w:tabs>
              <w:spacing w:lineRule="auto" w:line="240" w:before="93" w:after="10"/>
              <w:rPr/>
            </w:pPr>
            <w:r>
              <w:rPr/>
              <w:t>Especialização em outras áreas</w:t>
            </w:r>
          </w:p>
        </w:tc>
        <w:tc>
          <w:tcPr>
            <w:tcW w:w="43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r>
      <w:tr>
        <w:trPr/>
        <w:tc>
          <w:tcPr>
            <w:tcW w:w="529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tabs>
                <w:tab w:val="clear" w:pos="720"/>
                <w:tab w:val="left" w:pos="267" w:leader="none"/>
              </w:tabs>
              <w:spacing w:lineRule="auto" w:line="240" w:before="93" w:after="10"/>
              <w:rPr/>
            </w:pPr>
            <w:r>
              <w:rPr/>
              <w:t>Disciplinas em cursos de pós-graduação na área do Programa</w:t>
            </w:r>
          </w:p>
        </w:tc>
        <w:tc>
          <w:tcPr>
            <w:tcW w:w="43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r>
      <w:tr>
        <w:trPr/>
        <w:tc>
          <w:tcPr>
            <w:tcW w:w="529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tabs>
                <w:tab w:val="clear" w:pos="720"/>
                <w:tab w:val="left" w:pos="267" w:leader="none"/>
              </w:tabs>
              <w:spacing w:lineRule="auto" w:line="240" w:before="93" w:after="10"/>
              <w:rPr/>
            </w:pPr>
            <w:r>
              <w:rPr/>
              <w:t>Outros (a critério do Programa)</w:t>
            </w:r>
          </w:p>
        </w:tc>
        <w:tc>
          <w:tcPr>
            <w:tcW w:w="43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r>
    </w:tbl>
    <w:p>
      <w:pPr>
        <w:pStyle w:val="Normal1"/>
        <w:tabs>
          <w:tab w:val="clear" w:pos="720"/>
          <w:tab w:val="left" w:pos="267" w:leader="none"/>
        </w:tabs>
        <w:spacing w:lineRule="auto" w:line="240" w:before="93" w:after="10"/>
        <w:rPr/>
      </w:pPr>
      <w:r>
        <w:rPr/>
        <w:tab/>
      </w:r>
    </w:p>
    <w:p>
      <w:pPr>
        <w:pStyle w:val="Normal1"/>
        <w:tabs>
          <w:tab w:val="clear" w:pos="720"/>
          <w:tab w:val="left" w:pos="267" w:leader="none"/>
        </w:tabs>
        <w:spacing w:lineRule="auto" w:line="240" w:before="93" w:after="10"/>
        <w:rPr/>
      </w:pPr>
      <w:r>
        <w:rPr/>
      </w:r>
    </w:p>
    <w:p>
      <w:pPr>
        <w:pStyle w:val="Normal1"/>
        <w:tabs>
          <w:tab w:val="clear" w:pos="720"/>
          <w:tab w:val="left" w:pos="267" w:leader="none"/>
        </w:tabs>
        <w:spacing w:lineRule="auto" w:line="240" w:before="93" w:after="10"/>
        <w:rPr/>
      </w:pPr>
      <w:r>
        <w:rPr/>
        <w:t xml:space="preserve">3.1.4.2.2 </w:t>
      </w:r>
      <w:r>
        <w:rPr>
          <w:b/>
        </w:rPr>
        <w:t xml:space="preserve">– EXPERIÊNCIA PROFISSIONAL </w:t>
      </w:r>
      <w:r>
        <w:rPr>
          <w:shd w:fill="B4C7DC" w:val="clear"/>
        </w:rPr>
        <w:t>(peso e critérios definidos pelo Programa)</w:t>
      </w:r>
      <w:r>
        <w:rPr/>
        <w:t>:</w:t>
      </w:r>
    </w:p>
    <w:p>
      <w:pPr>
        <w:pStyle w:val="Normal1"/>
        <w:tabs>
          <w:tab w:val="clear" w:pos="720"/>
          <w:tab w:val="left" w:pos="267" w:leader="none"/>
        </w:tabs>
        <w:spacing w:lineRule="auto" w:line="240" w:before="93" w:after="10"/>
        <w:rPr/>
      </w:pPr>
      <w:r>
        <w:rPr/>
      </w:r>
    </w:p>
    <w:tbl>
      <w:tblPr>
        <w:tblStyle w:val="Table7"/>
        <w:tblW w:w="9914" w:type="dxa"/>
        <w:jc w:val="left"/>
        <w:tblInd w:w="0" w:type="dxa"/>
        <w:tblLayout w:type="fixed"/>
        <w:tblCellMar>
          <w:top w:w="0" w:type="dxa"/>
          <w:left w:w="108" w:type="dxa"/>
          <w:bottom w:w="0" w:type="dxa"/>
          <w:right w:w="108" w:type="dxa"/>
        </w:tblCellMar>
        <w:tblLook w:val="0000"/>
      </w:tblPr>
      <w:tblGrid>
        <w:gridCol w:w="5327"/>
        <w:gridCol w:w="4586"/>
      </w:tblGrid>
      <w:tr>
        <w:trPr>
          <w:trHeight w:val="460" w:hRule="atLeast"/>
        </w:trPr>
        <w:tc>
          <w:tcPr>
            <w:tcW w:w="532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center"/>
              <w:rPr/>
            </w:pPr>
            <w:r>
              <w:rPr>
                <w:b/>
              </w:rPr>
              <w:t>Atividade</w:t>
            </w:r>
            <w:r>
              <w:rPr/>
              <w:t xml:space="preserve"> </w:t>
            </w:r>
            <w:r>
              <w:rPr>
                <w:shd w:fill="B4C7DC" w:val="clear"/>
              </w:rPr>
              <w:t>(a critério do Programa)</w:t>
            </w:r>
          </w:p>
          <w:p>
            <w:pPr>
              <w:pStyle w:val="Normal1"/>
              <w:widowControl w:val="false"/>
              <w:jc w:val="center"/>
              <w:rPr>
                <w:shd w:fill="B4C7DC" w:val="clear"/>
              </w:rPr>
            </w:pPr>
            <w:r>
              <w:rPr>
                <w:shd w:fill="B4C7DC" w:val="clear"/>
              </w:rPr>
              <w:t>Indicar período, local, função, envolvimento, etc.</w:t>
            </w:r>
          </w:p>
        </w:tc>
        <w:tc>
          <w:tcPr>
            <w:tcW w:w="458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center"/>
              <w:rPr/>
            </w:pPr>
            <w:r>
              <w:rPr>
                <w:b/>
              </w:rPr>
              <w:t>Pontuação Máxima</w:t>
            </w:r>
            <w:r>
              <w:rPr/>
              <w:t xml:space="preserve"> </w:t>
            </w:r>
            <w:r>
              <w:rPr>
                <w:shd w:fill="B4C7DC" w:val="clear"/>
              </w:rPr>
              <w:t>(a critério do Programa)</w:t>
            </w:r>
          </w:p>
        </w:tc>
      </w:tr>
      <w:tr>
        <w:trPr>
          <w:trHeight w:val="230" w:hRule="atLeast"/>
        </w:trPr>
        <w:tc>
          <w:tcPr>
            <w:tcW w:w="532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Professor de ensino fundamental</w:t>
            </w:r>
          </w:p>
        </w:tc>
        <w:tc>
          <w:tcPr>
            <w:tcW w:w="458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32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Professor de ensino médio na área do Programa</w:t>
            </w:r>
          </w:p>
        </w:tc>
        <w:tc>
          <w:tcPr>
            <w:tcW w:w="458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32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Professor de terceiro grau na área</w:t>
            </w:r>
          </w:p>
        </w:tc>
        <w:tc>
          <w:tcPr>
            <w:tcW w:w="458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460" w:hRule="atLeast"/>
        </w:trPr>
        <w:tc>
          <w:tcPr>
            <w:tcW w:w="532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Professor de terceiro grau de áreas afins</w:t>
            </w:r>
          </w:p>
        </w:tc>
        <w:tc>
          <w:tcPr>
            <w:tcW w:w="458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32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shd w:fill="B4C7DC" w:val="clear"/>
              </w:rPr>
            </w:pPr>
            <w:r>
              <w:rPr/>
              <w:t xml:space="preserve">Profissional na área do Programa ou em áreas afins </w:t>
            </w:r>
            <w:r>
              <w:rPr>
                <w:shd w:fill="B4C7DC" w:val="clear"/>
              </w:rPr>
              <w:t>(pesquisador, fiscal, perito, etc.)</w:t>
            </w:r>
          </w:p>
        </w:tc>
        <w:tc>
          <w:tcPr>
            <w:tcW w:w="458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32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Consultor efetivado em projetos de pesquisa, ensino e consultoria</w:t>
            </w:r>
          </w:p>
        </w:tc>
        <w:tc>
          <w:tcPr>
            <w:tcW w:w="458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32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shd w:fill="B4C7DC" w:val="clear"/>
              </w:rPr>
            </w:pPr>
            <w:r>
              <w:rPr/>
              <w:t xml:space="preserve">Outras atividades </w:t>
            </w:r>
            <w:r>
              <w:rPr>
                <w:shd w:fill="B4C7DC" w:val="clear"/>
              </w:rPr>
              <w:t>(técnico em pesquisa, assistente de laboratório, etc.)</w:t>
            </w:r>
          </w:p>
        </w:tc>
        <w:tc>
          <w:tcPr>
            <w:tcW w:w="458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32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shd w:fill="B4C7DC" w:val="clear"/>
              </w:rPr>
            </w:pPr>
            <w:r>
              <w:rPr/>
              <w:t xml:space="preserve">Atividades desenvolvidas sem vínculo empregatício </w:t>
            </w:r>
            <w:r>
              <w:rPr>
                <w:shd w:fill="B4C7DC" w:val="clear"/>
              </w:rPr>
              <w:t>(instrutor, consultor temporário, etc.)</w:t>
            </w:r>
          </w:p>
        </w:tc>
        <w:tc>
          <w:tcPr>
            <w:tcW w:w="458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327"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shd w:fill="B4C7DC" w:val="clear"/>
              </w:rPr>
            </w:pPr>
            <w:r>
              <w:rPr/>
              <w:t xml:space="preserve">Outros </w:t>
            </w:r>
            <w:r>
              <w:rPr>
                <w:shd w:fill="B4C7DC" w:val="clear"/>
              </w:rPr>
              <w:t>(indicar, a critério do Programa)</w:t>
            </w:r>
          </w:p>
        </w:tc>
        <w:tc>
          <w:tcPr>
            <w:tcW w:w="458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bl>
    <w:p>
      <w:pPr>
        <w:pStyle w:val="Normal1"/>
        <w:rPr/>
      </w:pPr>
      <w:r>
        <w:rPr/>
      </w:r>
    </w:p>
    <w:p>
      <w:pPr>
        <w:pStyle w:val="Normal1"/>
        <w:spacing w:lineRule="auto" w:line="240" w:before="3" w:after="0"/>
        <w:rPr/>
      </w:pPr>
      <w:r>
        <w:rPr/>
      </w:r>
    </w:p>
    <w:p>
      <w:pPr>
        <w:pStyle w:val="Normal1"/>
        <w:tabs>
          <w:tab w:val="clear" w:pos="720"/>
          <w:tab w:val="left" w:pos="267" w:leader="none"/>
        </w:tabs>
        <w:spacing w:lineRule="auto" w:line="240" w:before="0" w:after="10"/>
        <w:rPr/>
      </w:pPr>
      <w:r>
        <w:rPr/>
        <w:t xml:space="preserve">3.1.4.2.3 </w:t>
      </w:r>
      <w:r>
        <w:rPr>
          <w:b/>
        </w:rPr>
        <w:t xml:space="preserve">– ATIVIDADES DE PESQUISA </w:t>
      </w:r>
      <w:r>
        <w:rPr>
          <w:b/>
          <w:shd w:fill="B4C7DC" w:val="clear"/>
        </w:rPr>
        <w:t>(</w:t>
      </w:r>
      <w:r>
        <w:rPr>
          <w:shd w:fill="B4C7DC" w:val="clear"/>
        </w:rPr>
        <w:t>peso e critérios definidos pelo Programa)</w:t>
      </w:r>
      <w:r>
        <w:rPr/>
        <w:t>:</w:t>
      </w:r>
    </w:p>
    <w:p>
      <w:pPr>
        <w:pStyle w:val="Normal1"/>
        <w:tabs>
          <w:tab w:val="clear" w:pos="720"/>
          <w:tab w:val="left" w:pos="267" w:leader="none"/>
        </w:tabs>
        <w:spacing w:lineRule="auto" w:line="240" w:before="0" w:after="10"/>
        <w:rPr/>
      </w:pPr>
      <w:r>
        <w:rPr/>
      </w:r>
    </w:p>
    <w:tbl>
      <w:tblPr>
        <w:tblStyle w:val="Table8"/>
        <w:tblW w:w="9914" w:type="dxa"/>
        <w:jc w:val="left"/>
        <w:tblInd w:w="0" w:type="dxa"/>
        <w:tblLayout w:type="fixed"/>
        <w:tblCellMar>
          <w:top w:w="0" w:type="dxa"/>
          <w:left w:w="108" w:type="dxa"/>
          <w:bottom w:w="0" w:type="dxa"/>
          <w:right w:w="108" w:type="dxa"/>
        </w:tblCellMar>
        <w:tblLook w:val="0000"/>
      </w:tblPr>
      <w:tblGrid>
        <w:gridCol w:w="5339"/>
        <w:gridCol w:w="4574"/>
      </w:tblGrid>
      <w:tr>
        <w:trPr>
          <w:trHeight w:val="460" w:hRule="atLeast"/>
        </w:trPr>
        <w:tc>
          <w:tcPr>
            <w:tcW w:w="533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center"/>
              <w:rPr/>
            </w:pPr>
            <w:r>
              <w:rPr>
                <w:b/>
              </w:rPr>
              <w:t>Atividade</w:t>
            </w:r>
            <w:r>
              <w:rPr/>
              <w:t xml:space="preserve"> </w:t>
            </w:r>
            <w:r>
              <w:rPr>
                <w:shd w:fill="B4C7DC" w:val="clear"/>
              </w:rPr>
              <w:t>(a critério do Programa)</w:t>
            </w:r>
          </w:p>
          <w:p>
            <w:pPr>
              <w:pStyle w:val="Normal1"/>
              <w:widowControl w:val="false"/>
              <w:jc w:val="center"/>
              <w:rPr/>
            </w:pPr>
            <w:r>
              <w:rPr/>
              <w:t>Indicar local, projeto, período, orientação, envolvimento, etc.</w:t>
            </w:r>
          </w:p>
        </w:tc>
        <w:tc>
          <w:tcPr>
            <w:tcW w:w="457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center"/>
              <w:rPr/>
            </w:pPr>
            <w:r>
              <w:rPr>
                <w:b/>
              </w:rPr>
              <w:t>Pontuação Máxima</w:t>
            </w:r>
            <w:r>
              <w:rPr/>
              <w:t xml:space="preserve"> </w:t>
            </w:r>
            <w:r>
              <w:rPr>
                <w:shd w:fill="B4C7DC" w:val="clear"/>
              </w:rPr>
              <w:t>(a critério do Programa)</w:t>
            </w:r>
          </w:p>
        </w:tc>
      </w:tr>
      <w:tr>
        <w:trPr>
          <w:trHeight w:val="230" w:hRule="atLeast"/>
        </w:trPr>
        <w:tc>
          <w:tcPr>
            <w:tcW w:w="533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 xml:space="preserve">Estágio voluntário, mínimo </w:t>
            </w:r>
            <w:r>
              <w:rPr>
                <w:highlight w:val="yellow"/>
              </w:rPr>
              <w:t>120</w:t>
            </w:r>
            <w:r>
              <w:rPr/>
              <w:t xml:space="preserve"> horas</w:t>
            </w:r>
          </w:p>
        </w:tc>
        <w:tc>
          <w:tcPr>
            <w:tcW w:w="457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33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Bolsa de Iniciação Científica ou similar</w:t>
            </w:r>
          </w:p>
        </w:tc>
        <w:tc>
          <w:tcPr>
            <w:tcW w:w="457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33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Bolsa de aperfeiçoamento ou similar</w:t>
            </w:r>
          </w:p>
        </w:tc>
        <w:tc>
          <w:tcPr>
            <w:tcW w:w="457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33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shd w:fill="B4C7DC" w:val="clear"/>
              </w:rPr>
            </w:pPr>
            <w:r>
              <w:rPr/>
              <w:t xml:space="preserve">Outras atividades relevantes </w:t>
            </w:r>
            <w:r>
              <w:rPr>
                <w:shd w:fill="B4C7DC" w:val="clear"/>
              </w:rPr>
              <w:t>(ex.: orientação de estágios e monografias)</w:t>
            </w:r>
          </w:p>
        </w:tc>
        <w:tc>
          <w:tcPr>
            <w:tcW w:w="457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33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Participação em projeto de pesquisa aprovado por instâncias pertinentes como graduado</w:t>
            </w:r>
          </w:p>
        </w:tc>
        <w:tc>
          <w:tcPr>
            <w:tcW w:w="457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33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shd w:fill="B4C7DC" w:val="clear"/>
              </w:rPr>
            </w:pPr>
            <w:r>
              <w:rPr/>
              <w:t xml:space="preserve">Outros </w:t>
            </w:r>
            <w:r>
              <w:rPr>
                <w:shd w:fill="B4C7DC" w:val="clear"/>
              </w:rPr>
              <w:t>(indicar, a critério do Programa)</w:t>
            </w:r>
          </w:p>
        </w:tc>
        <w:tc>
          <w:tcPr>
            <w:tcW w:w="457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bl>
    <w:p>
      <w:pPr>
        <w:pStyle w:val="Normal1"/>
        <w:spacing w:lineRule="auto" w:line="240" w:before="2" w:after="0"/>
        <w:rPr/>
      </w:pPr>
      <w:r>
        <w:rPr/>
      </w:r>
    </w:p>
    <w:p>
      <w:pPr>
        <w:pStyle w:val="Normal1"/>
        <w:spacing w:lineRule="auto" w:line="240" w:before="2" w:after="0"/>
        <w:rPr/>
      </w:pPr>
      <w:r>
        <w:rPr/>
      </w:r>
    </w:p>
    <w:p>
      <w:pPr>
        <w:pStyle w:val="Normal1"/>
        <w:tabs>
          <w:tab w:val="clear" w:pos="720"/>
          <w:tab w:val="left" w:pos="267" w:leader="none"/>
        </w:tabs>
        <w:spacing w:lineRule="auto" w:line="240" w:before="0" w:after="10"/>
        <w:rPr/>
      </w:pPr>
      <w:r>
        <w:rPr/>
        <w:t xml:space="preserve">3.1.4.2.4 – </w:t>
      </w:r>
      <w:r>
        <w:rPr>
          <w:b/>
        </w:rPr>
        <w:t>PRODUÇÃO ACADÊMICA</w:t>
      </w:r>
      <w:r>
        <w:rPr/>
        <w:t xml:space="preserve"> </w:t>
      </w:r>
      <w:r>
        <w:rPr>
          <w:shd w:fill="B4C7DC" w:val="clear"/>
        </w:rPr>
        <w:t>(peso e critérios definidos pelo Programa)</w:t>
      </w:r>
      <w:r>
        <w:rPr/>
        <w:t>:</w:t>
      </w:r>
    </w:p>
    <w:p>
      <w:pPr>
        <w:pStyle w:val="Normal1"/>
        <w:tabs>
          <w:tab w:val="clear" w:pos="720"/>
          <w:tab w:val="left" w:pos="267" w:leader="none"/>
        </w:tabs>
        <w:spacing w:lineRule="auto" w:line="240" w:before="0" w:after="10"/>
        <w:rPr/>
      </w:pPr>
      <w:r>
        <w:rPr/>
      </w:r>
    </w:p>
    <w:tbl>
      <w:tblPr>
        <w:tblStyle w:val="Table9"/>
        <w:tblW w:w="9914" w:type="dxa"/>
        <w:jc w:val="left"/>
        <w:tblInd w:w="0" w:type="dxa"/>
        <w:tblLayout w:type="fixed"/>
        <w:tblCellMar>
          <w:top w:w="0" w:type="dxa"/>
          <w:left w:w="108" w:type="dxa"/>
          <w:bottom w:w="0" w:type="dxa"/>
          <w:right w:w="108" w:type="dxa"/>
        </w:tblCellMar>
        <w:tblLook w:val="0000"/>
      </w:tblPr>
      <w:tblGrid>
        <w:gridCol w:w="5375"/>
        <w:gridCol w:w="4538"/>
      </w:tblGrid>
      <w:tr>
        <w:trPr>
          <w:trHeight w:val="455" w:hRule="atLeast"/>
        </w:trPr>
        <w:tc>
          <w:tcPr>
            <w:tcW w:w="537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center"/>
              <w:rPr/>
            </w:pPr>
            <w:r>
              <w:rPr>
                <w:b/>
              </w:rPr>
              <w:t>Trabalho produzido</w:t>
            </w:r>
            <w:r>
              <w:rPr/>
              <w:t xml:space="preserve"> </w:t>
            </w:r>
            <w:r>
              <w:rPr>
                <w:shd w:fill="B4C7DC" w:val="clear"/>
              </w:rPr>
              <w:t>(a critério do Programa)</w:t>
            </w:r>
          </w:p>
          <w:p>
            <w:pPr>
              <w:pStyle w:val="Normal1"/>
              <w:widowControl w:val="false"/>
              <w:jc w:val="center"/>
              <w:rPr/>
            </w:pPr>
            <w:r>
              <w:rPr/>
              <w:t>Indicar periódico/evento, local, título, autores, número de páginas, etc.</w:t>
            </w:r>
          </w:p>
        </w:tc>
        <w:tc>
          <w:tcPr>
            <w:tcW w:w="45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center"/>
              <w:rPr/>
            </w:pPr>
            <w:r>
              <w:rPr>
                <w:b/>
              </w:rPr>
              <w:t>Pontuação Máxima</w:t>
            </w:r>
            <w:r>
              <w:rPr/>
              <w:t xml:space="preserve"> </w:t>
            </w:r>
            <w:r>
              <w:rPr>
                <w:shd w:fill="B4C7DC" w:val="clear"/>
              </w:rPr>
              <w:t>(a critério do Programa)</w:t>
            </w:r>
          </w:p>
        </w:tc>
      </w:tr>
      <w:tr>
        <w:trPr>
          <w:trHeight w:val="229" w:hRule="atLeast"/>
        </w:trPr>
        <w:tc>
          <w:tcPr>
            <w:tcW w:w="537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Apresentação de trabalhos/resumos em congressos de estudantes</w:t>
            </w:r>
          </w:p>
        </w:tc>
        <w:tc>
          <w:tcPr>
            <w:tcW w:w="45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460" w:hRule="atLeast"/>
        </w:trPr>
        <w:tc>
          <w:tcPr>
            <w:tcW w:w="537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Apresentação</w:t>
              <w:tab/>
              <w:t>de</w:t>
              <w:tab/>
              <w:t>trabalhos/resumos</w:t>
              <w:tab/>
              <w:t>em</w:t>
              <w:tab/>
              <w:t>congressos profissionais locais/regionais</w:t>
            </w:r>
          </w:p>
        </w:tc>
        <w:tc>
          <w:tcPr>
            <w:tcW w:w="45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37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Apresentação de trabalhos/resumos em congressos profissionais nacionais</w:t>
            </w:r>
          </w:p>
        </w:tc>
        <w:tc>
          <w:tcPr>
            <w:tcW w:w="45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37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Publicação de trabalhos completos em anais de congresso nacional</w:t>
            </w:r>
          </w:p>
        </w:tc>
        <w:tc>
          <w:tcPr>
            <w:tcW w:w="45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37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Apresentação de trabalhos/resumos em congressos internacionais</w:t>
            </w:r>
          </w:p>
        </w:tc>
        <w:tc>
          <w:tcPr>
            <w:tcW w:w="45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37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Publicação de trabalhos completos em anais de congresso internacional</w:t>
            </w:r>
          </w:p>
        </w:tc>
        <w:tc>
          <w:tcPr>
            <w:tcW w:w="45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37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 xml:space="preserve">Publicação em revista nacional/internacional inclusa no </w:t>
            </w:r>
            <w:r>
              <w:rPr>
                <w:highlight w:val="yellow"/>
              </w:rPr>
              <w:t>Qualis/CAPES</w:t>
            </w:r>
            <w:r>
              <w:rPr/>
              <w:t xml:space="preserve"> </w:t>
            </w:r>
            <w:r>
              <w:rPr>
                <w:shd w:fill="B4C7DC" w:val="clear"/>
              </w:rPr>
              <w:t>(ou outro critério que o Programa deseje)</w:t>
            </w:r>
          </w:p>
        </w:tc>
        <w:tc>
          <w:tcPr>
            <w:tcW w:w="45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37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Publicação em revista nacional/internacional não inclusa no</w:t>
            </w:r>
            <w:r>
              <w:rPr>
                <w:highlight w:val="yellow"/>
              </w:rPr>
              <w:t xml:space="preserve"> Qualis/CAPES</w:t>
            </w:r>
            <w:r>
              <w:rPr/>
              <w:t xml:space="preserve"> </w:t>
            </w:r>
            <w:r>
              <w:rPr>
                <w:shd w:fill="B4C7DC" w:val="clear"/>
              </w:rPr>
              <w:t>(ou outro critério que o Programa deseje)</w:t>
            </w:r>
          </w:p>
        </w:tc>
        <w:tc>
          <w:tcPr>
            <w:tcW w:w="45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37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Publicação de capítulos de livros</w:t>
            </w:r>
          </w:p>
        </w:tc>
        <w:tc>
          <w:tcPr>
            <w:tcW w:w="45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37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shd w:fill="B4C7DC" w:val="clear"/>
              </w:rPr>
            </w:pPr>
            <w:r>
              <w:rPr/>
              <w:t xml:space="preserve">Outras atividades pertinentes </w:t>
            </w:r>
            <w:r>
              <w:rPr>
                <w:shd w:fill="B4C7DC" w:val="clear"/>
              </w:rPr>
              <w:t>(ex.: prêmios científicos)</w:t>
            </w:r>
          </w:p>
        </w:tc>
        <w:tc>
          <w:tcPr>
            <w:tcW w:w="45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37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shd w:fill="B4C7DC" w:val="clear"/>
              </w:rPr>
            </w:pPr>
            <w:r>
              <w:rPr/>
              <w:t xml:space="preserve">Outros </w:t>
            </w:r>
            <w:r>
              <w:rPr>
                <w:shd w:fill="B4C7DC" w:val="clear"/>
              </w:rPr>
              <w:t>(indicar, a critério do Programa)</w:t>
            </w:r>
          </w:p>
        </w:tc>
        <w:tc>
          <w:tcPr>
            <w:tcW w:w="45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bl>
    <w:p>
      <w:pPr>
        <w:sectPr>
          <w:type w:val="nextPage"/>
          <w:pgSz w:w="11906" w:h="16838"/>
          <w:pgMar w:left="1133" w:right="1133" w:gutter="0" w:header="0" w:top="1133" w:footer="0" w:bottom="1133"/>
          <w:pgNumType w:start="1" w:fmt="decimal"/>
          <w:formProt w:val="false"/>
          <w:textDirection w:val="lrTb"/>
          <w:docGrid w:type="default" w:linePitch="100" w:charSpace="0"/>
        </w:sectPr>
      </w:pPr>
    </w:p>
    <w:p>
      <w:pPr>
        <w:pStyle w:val="Normal1"/>
        <w:spacing w:lineRule="auto" w:line="240" w:before="8" w:after="0"/>
        <w:rPr/>
      </w:pPr>
      <w:r>
        <w:rPr/>
      </w:r>
    </w:p>
    <w:p>
      <w:pPr>
        <w:pStyle w:val="Normal1"/>
        <w:spacing w:lineRule="auto" w:line="240" w:before="2" w:after="0"/>
        <w:rPr/>
      </w:pPr>
      <w:r>
        <w:rPr/>
      </w:r>
    </w:p>
    <w:p>
      <w:pPr>
        <w:pStyle w:val="Normal1"/>
        <w:tabs>
          <w:tab w:val="clear" w:pos="720"/>
          <w:tab w:val="left" w:pos="267" w:leader="none"/>
        </w:tabs>
        <w:spacing w:lineRule="auto" w:line="240" w:before="0" w:after="10"/>
        <w:rPr/>
      </w:pPr>
      <w:r>
        <w:rPr/>
        <w:t xml:space="preserve">3.1.4.2.5 </w:t>
      </w:r>
      <w:r>
        <w:rPr>
          <w:b/>
        </w:rPr>
        <w:t xml:space="preserve">- ATIVIDADES DE EXTENSÃO </w:t>
      </w:r>
      <w:r>
        <w:rPr>
          <w:shd w:fill="B4C7DC" w:val="clear"/>
        </w:rPr>
        <w:t>(peso e critérios definidos pelo Programa)</w:t>
      </w:r>
      <w:r>
        <w:rPr/>
        <w:t>:</w:t>
      </w:r>
    </w:p>
    <w:p>
      <w:pPr>
        <w:pStyle w:val="Normal1"/>
        <w:tabs>
          <w:tab w:val="clear" w:pos="720"/>
          <w:tab w:val="left" w:pos="267" w:leader="none"/>
        </w:tabs>
        <w:spacing w:lineRule="auto" w:line="240" w:before="0" w:after="10"/>
        <w:rPr/>
      </w:pPr>
      <w:r>
        <w:rPr/>
      </w:r>
    </w:p>
    <w:tbl>
      <w:tblPr>
        <w:tblStyle w:val="Table10"/>
        <w:tblW w:w="9914" w:type="dxa"/>
        <w:jc w:val="left"/>
        <w:tblInd w:w="0" w:type="dxa"/>
        <w:tblLayout w:type="fixed"/>
        <w:tblCellMar>
          <w:top w:w="0" w:type="dxa"/>
          <w:left w:w="108" w:type="dxa"/>
          <w:bottom w:w="0" w:type="dxa"/>
          <w:right w:w="108" w:type="dxa"/>
        </w:tblCellMar>
        <w:tblLook w:val="0000"/>
      </w:tblPr>
      <w:tblGrid>
        <w:gridCol w:w="5459"/>
        <w:gridCol w:w="4454"/>
      </w:tblGrid>
      <w:tr>
        <w:trPr>
          <w:trHeight w:val="461" w:hRule="atLeast"/>
        </w:trPr>
        <w:tc>
          <w:tcPr>
            <w:tcW w:w="545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center"/>
              <w:rPr/>
            </w:pPr>
            <w:r>
              <w:rPr>
                <w:b/>
              </w:rPr>
              <w:t>Trabalho produzido</w:t>
            </w:r>
            <w:r>
              <w:rPr/>
              <w:t xml:space="preserve"> </w:t>
            </w:r>
            <w:r>
              <w:rPr>
                <w:shd w:fill="B4C7DC" w:val="clear"/>
              </w:rPr>
              <w:t>(a critério do Programa)</w:t>
            </w:r>
          </w:p>
          <w:p>
            <w:pPr>
              <w:pStyle w:val="Normal1"/>
              <w:widowControl w:val="false"/>
              <w:spacing w:lineRule="auto" w:line="240" w:before="1" w:after="0"/>
              <w:jc w:val="center"/>
              <w:rPr/>
            </w:pPr>
            <w:r>
              <w:rPr/>
              <w:t>Indicar evento, curso, duração, etc.</w:t>
            </w:r>
          </w:p>
        </w:tc>
        <w:tc>
          <w:tcPr>
            <w:tcW w:w="445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center"/>
              <w:rPr/>
            </w:pPr>
            <w:r>
              <w:rPr>
                <w:b/>
              </w:rPr>
              <w:t>Pontuação Máxima</w:t>
            </w:r>
            <w:r>
              <w:rPr/>
              <w:t xml:space="preserve"> </w:t>
            </w:r>
            <w:r>
              <w:rPr>
                <w:shd w:fill="B4C7DC" w:val="clear"/>
              </w:rPr>
              <w:t>(a critério do Programa)</w:t>
            </w:r>
          </w:p>
        </w:tc>
      </w:tr>
      <w:tr>
        <w:trPr>
          <w:trHeight w:val="230" w:hRule="atLeast"/>
        </w:trPr>
        <w:tc>
          <w:tcPr>
            <w:tcW w:w="545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Participação em congressos e simpósios sem apresentação de trabalho</w:t>
            </w:r>
          </w:p>
        </w:tc>
        <w:tc>
          <w:tcPr>
            <w:tcW w:w="445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45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 xml:space="preserve">Minicurso (mínimo </w:t>
            </w:r>
            <w:r>
              <w:rPr>
                <w:highlight w:val="yellow"/>
              </w:rPr>
              <w:t>12h</w:t>
            </w:r>
            <w:r>
              <w:rPr/>
              <w:t>), como aluno</w:t>
            </w:r>
          </w:p>
        </w:tc>
        <w:tc>
          <w:tcPr>
            <w:tcW w:w="445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45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 xml:space="preserve">Participação em cursos com média duração (min. </w:t>
            </w:r>
            <w:r>
              <w:rPr>
                <w:highlight w:val="yellow"/>
              </w:rPr>
              <w:t>40h</w:t>
            </w:r>
            <w:r>
              <w:rPr/>
              <w:t>)</w:t>
            </w:r>
          </w:p>
        </w:tc>
        <w:tc>
          <w:tcPr>
            <w:tcW w:w="445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29" w:hRule="atLeast"/>
        </w:trPr>
        <w:tc>
          <w:tcPr>
            <w:tcW w:w="545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Palestrante/Monitor em eventos científicos e de extensão locais, minicursos.</w:t>
            </w:r>
          </w:p>
        </w:tc>
        <w:tc>
          <w:tcPr>
            <w:tcW w:w="445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45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shd w:fill="B4C7DC" w:val="clear"/>
              </w:rPr>
            </w:pPr>
            <w:r>
              <w:rPr/>
              <w:t xml:space="preserve">Participação em atividades de campo </w:t>
            </w:r>
            <w:r>
              <w:rPr>
                <w:shd w:fill="B4C7DC" w:val="clear"/>
              </w:rPr>
              <w:t>(ex.: expedições científicas, levantamentos faunísticos)</w:t>
            </w:r>
          </w:p>
        </w:tc>
        <w:tc>
          <w:tcPr>
            <w:tcW w:w="445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45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Participação em Bancas Examinadoras de conclusão de curso</w:t>
            </w:r>
          </w:p>
        </w:tc>
        <w:tc>
          <w:tcPr>
            <w:tcW w:w="445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45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shd w:fill="B4C7DC" w:val="clear"/>
              </w:rPr>
            </w:pPr>
            <w:r>
              <w:rPr/>
              <w:t xml:space="preserve">Comissão organizadora eventos científicos/extensão </w:t>
            </w:r>
            <w:r>
              <w:rPr>
                <w:shd w:fill="B4C7DC" w:val="clear"/>
              </w:rPr>
              <w:t>(Feiras de Ciências, congressos, etc.)</w:t>
            </w:r>
          </w:p>
        </w:tc>
        <w:tc>
          <w:tcPr>
            <w:tcW w:w="445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45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Participação em projeto registrado de extensão</w:t>
            </w:r>
          </w:p>
        </w:tc>
        <w:tc>
          <w:tcPr>
            <w:tcW w:w="445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45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Monitoria de disciplina</w:t>
            </w:r>
          </w:p>
        </w:tc>
        <w:tc>
          <w:tcPr>
            <w:tcW w:w="445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545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shd w:fill="B4C7DC" w:val="clear"/>
              </w:rPr>
            </w:pPr>
            <w:r>
              <w:rPr/>
              <w:t xml:space="preserve">Outros </w:t>
            </w:r>
            <w:r>
              <w:rPr>
                <w:shd w:fill="B4C7DC" w:val="clear"/>
              </w:rPr>
              <w:t>(indicar, a critério do Programa)</w:t>
            </w:r>
          </w:p>
        </w:tc>
        <w:tc>
          <w:tcPr>
            <w:tcW w:w="445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bl>
    <w:p>
      <w:pPr>
        <w:pStyle w:val="Normal1"/>
        <w:spacing w:lineRule="auto" w:line="240" w:before="8" w:after="0"/>
        <w:rPr/>
      </w:pPr>
      <w:r>
        <w:rPr/>
      </w:r>
    </w:p>
    <w:p>
      <w:pPr>
        <w:pStyle w:val="Normal1"/>
        <w:tabs>
          <w:tab w:val="clear" w:pos="720"/>
          <w:tab w:val="left" w:pos="267" w:leader="none"/>
        </w:tabs>
        <w:jc w:val="both"/>
        <w:rPr/>
      </w:pPr>
      <w:r>
        <w:rPr/>
      </w:r>
    </w:p>
    <w:p>
      <w:pPr>
        <w:pStyle w:val="Normal1"/>
        <w:tabs>
          <w:tab w:val="clear" w:pos="720"/>
          <w:tab w:val="left" w:pos="416" w:leader="none"/>
        </w:tabs>
        <w:jc w:val="both"/>
        <w:rPr/>
      </w:pPr>
      <w:r>
        <w:rPr/>
        <w:t>3. 2 – A seleção para o Doutorado constará de:</w:t>
      </w:r>
    </w:p>
    <w:p>
      <w:pPr>
        <w:pStyle w:val="Normal1"/>
        <w:spacing w:lineRule="auto" w:line="240" w:before="1" w:after="0"/>
        <w:jc w:val="both"/>
        <w:rPr/>
      </w:pPr>
      <w:r>
        <w:rPr/>
      </w:r>
    </w:p>
    <w:p>
      <w:pPr>
        <w:pStyle w:val="Normal1"/>
        <w:jc w:val="both"/>
        <w:rPr/>
      </w:pPr>
      <w:r>
        <w:rPr>
          <w:shd w:fill="B4C7DC" w:val="clear"/>
        </w:rPr>
        <w:t>(Manter a mesma lógica do Mestrado, com as adaptações necessárias)</w:t>
      </w:r>
    </w:p>
    <w:p>
      <w:pPr>
        <w:pStyle w:val="Normal1"/>
        <w:spacing w:lineRule="auto" w:line="240" w:before="1" w:after="0"/>
        <w:jc w:val="both"/>
        <w:rPr/>
      </w:pPr>
      <w:r>
        <w:rPr/>
      </w:r>
    </w:p>
    <w:p>
      <w:pPr>
        <w:pStyle w:val="Normal1"/>
        <w:numPr>
          <w:ilvl w:val="0"/>
          <w:numId w:val="2"/>
        </w:numPr>
        <w:tabs>
          <w:tab w:val="clear" w:pos="720"/>
          <w:tab w:val="left" w:pos="320" w:leader="none"/>
        </w:tabs>
        <w:ind w:left="0" w:hanging="0"/>
        <w:jc w:val="both"/>
        <w:rPr>
          <w:b/>
          <w:b/>
        </w:rPr>
      </w:pPr>
      <w:r>
        <w:rPr>
          <w:b/>
        </w:rPr>
        <w:t>4 - Resultado</w:t>
      </w:r>
    </w:p>
    <w:p>
      <w:pPr>
        <w:pStyle w:val="Normal1"/>
        <w:spacing w:lineRule="auto" w:line="240" w:before="7" w:after="0"/>
        <w:jc w:val="both"/>
        <w:rPr>
          <w:b/>
          <w:b/>
        </w:rPr>
      </w:pPr>
      <w:r>
        <w:rPr>
          <w:b/>
        </w:rPr>
      </w:r>
    </w:p>
    <w:p>
      <w:pPr>
        <w:pStyle w:val="Normal1"/>
        <w:tabs>
          <w:tab w:val="clear" w:pos="720"/>
          <w:tab w:val="left" w:pos="426" w:leader="none"/>
        </w:tabs>
        <w:spacing w:lineRule="auto" w:line="240" w:before="1" w:after="0"/>
        <w:ind w:right="125" w:hanging="0"/>
        <w:jc w:val="both"/>
        <w:rPr/>
      </w:pPr>
      <w:r>
        <w:rPr/>
        <w:t xml:space="preserve">4.1 - O resultado do Processo Seletivo será expresso pela média ponderada das notas atribuídas a cada uma das etapas, classificados os candidatos aprovados, em ordem decrescente, e obedecido o número de vagas. </w:t>
      </w:r>
      <w:r>
        <w:rPr>
          <w:shd w:fill="B4C7DC" w:val="clear"/>
        </w:rPr>
        <w:t>(possibilidade de inclusão de uma nota final mínima, a critério de cada Programa)</w:t>
      </w:r>
    </w:p>
    <w:p>
      <w:pPr>
        <w:pStyle w:val="Normal1"/>
        <w:spacing w:lineRule="auto" w:line="240" w:before="2" w:after="0"/>
        <w:jc w:val="both"/>
        <w:rPr/>
      </w:pPr>
      <w:r>
        <w:rPr/>
      </w:r>
    </w:p>
    <w:p>
      <w:pPr>
        <w:pStyle w:val="Normal1"/>
        <w:tabs>
          <w:tab w:val="clear" w:pos="720"/>
          <w:tab w:val="left" w:pos="445" w:leader="none"/>
        </w:tabs>
        <w:ind w:right="131" w:hanging="0"/>
        <w:jc w:val="both"/>
        <w:rPr/>
      </w:pPr>
      <w:r>
        <w:rPr/>
        <w:t xml:space="preserve">4.2 – Eventuais empates serão resolvidos, sucessivamente, pela maior nota, no pré-projeto de pesquisa, na prova de conhecimento, na avaliação do Currículo </w:t>
      </w:r>
      <w:r>
        <w:rPr>
          <w:i/>
        </w:rPr>
        <w:t>Vitae</w:t>
      </w:r>
      <w:r>
        <w:rPr/>
        <w:t xml:space="preserve"> e na prova de idioma </w:t>
      </w:r>
      <w:r>
        <w:rPr>
          <w:shd w:fill="B4C7DC" w:val="clear"/>
        </w:rPr>
        <w:t>(Exemplo de critérios usados em caso de empate. A ser definido por cada Programa).</w:t>
      </w:r>
    </w:p>
    <w:p>
      <w:pPr>
        <w:pStyle w:val="Normal1"/>
        <w:spacing w:lineRule="auto" w:line="240" w:before="5" w:after="0"/>
        <w:jc w:val="both"/>
        <w:rPr/>
      </w:pPr>
      <w:r>
        <w:rPr/>
      </w:r>
    </w:p>
    <w:p>
      <w:pPr>
        <w:pStyle w:val="Normal1"/>
        <w:tabs>
          <w:tab w:val="clear" w:pos="720"/>
          <w:tab w:val="left" w:pos="445" w:leader="none"/>
          <w:tab w:val="left" w:pos="7935" w:leader="none"/>
        </w:tabs>
        <w:spacing w:lineRule="auto" w:line="228"/>
        <w:ind w:right="125" w:hanging="0"/>
        <w:jc w:val="both"/>
        <w:rPr/>
      </w:pPr>
      <w:r>
        <w:rPr/>
        <w:t xml:space="preserve">4.3 - A divulgação do Resultado Final será objeto de publicação do Boletim Oficial da Universidade e no Quadro de Avisos da Secretaria do Programa, e disponibilizado no </w:t>
      </w:r>
      <w:r>
        <w:rPr>
          <w:i/>
        </w:rPr>
        <w:t xml:space="preserve">site </w:t>
      </w:r>
      <w:r>
        <w:rPr>
          <w:i/>
          <w:highlight w:val="yellow"/>
        </w:rPr>
        <w:t>&lt;site_</w:t>
      </w:r>
      <w:r>
        <w:rPr>
          <w:highlight w:val="yellow"/>
        </w:rPr>
        <w:t>do_PPG</w:t>
      </w:r>
      <w:r>
        <w:rPr>
          <w:i/>
          <w:highlight w:val="yellow"/>
        </w:rPr>
        <w:t>&gt;</w:t>
      </w:r>
      <w:r>
        <w:rPr/>
        <w:t>.</w:t>
      </w:r>
    </w:p>
    <w:p>
      <w:pPr>
        <w:pStyle w:val="Normal1"/>
        <w:jc w:val="both"/>
        <w:rPr/>
      </w:pPr>
      <w:r>
        <w:rPr/>
      </w:r>
    </w:p>
    <w:p>
      <w:pPr>
        <w:pStyle w:val="Normal1"/>
        <w:spacing w:lineRule="auto" w:line="240" w:before="8" w:after="0"/>
        <w:jc w:val="both"/>
        <w:rPr/>
      </w:pPr>
      <w:r>
        <w:rPr/>
      </w:r>
    </w:p>
    <w:p>
      <w:pPr>
        <w:pStyle w:val="Normal1"/>
        <w:numPr>
          <w:ilvl w:val="0"/>
          <w:numId w:val="2"/>
        </w:numPr>
        <w:tabs>
          <w:tab w:val="clear" w:pos="720"/>
          <w:tab w:val="left" w:pos="320" w:leader="none"/>
        </w:tabs>
        <w:ind w:left="0" w:hanging="0"/>
        <w:jc w:val="both"/>
        <w:rPr>
          <w:b/>
          <w:b/>
        </w:rPr>
      </w:pPr>
      <w:r>
        <w:rPr>
          <w:b/>
        </w:rPr>
        <w:t>5 - Recursos</w:t>
      </w:r>
    </w:p>
    <w:p>
      <w:pPr>
        <w:pStyle w:val="Normal1"/>
        <w:spacing w:lineRule="auto" w:line="240" w:before="7" w:after="0"/>
        <w:jc w:val="both"/>
        <w:rPr>
          <w:b/>
          <w:b/>
        </w:rPr>
      </w:pPr>
      <w:r>
        <w:rPr>
          <w:b/>
        </w:rPr>
      </w:r>
    </w:p>
    <w:p>
      <w:pPr>
        <w:pStyle w:val="Normal1"/>
        <w:tabs>
          <w:tab w:val="clear" w:pos="720"/>
          <w:tab w:val="left" w:pos="455" w:leader="none"/>
        </w:tabs>
        <w:ind w:right="128" w:hanging="0"/>
        <w:jc w:val="both"/>
        <w:rPr/>
      </w:pPr>
      <w:r>
        <w:rPr/>
        <w:t>5.1 – É assegurado aos candidatos vistas das provas/avaliações individuais e dos espelhos de correção.</w:t>
      </w:r>
    </w:p>
    <w:p>
      <w:pPr>
        <w:pStyle w:val="Normal1"/>
        <w:tabs>
          <w:tab w:val="clear" w:pos="720"/>
          <w:tab w:val="left" w:pos="455" w:leader="none"/>
        </w:tabs>
        <w:ind w:right="128" w:hanging="0"/>
        <w:jc w:val="both"/>
        <w:rPr/>
      </w:pPr>
      <w:r>
        <w:rPr/>
      </w:r>
    </w:p>
    <w:p>
      <w:pPr>
        <w:pStyle w:val="Normal1"/>
        <w:tabs>
          <w:tab w:val="clear" w:pos="720"/>
          <w:tab w:val="left" w:pos="455" w:leader="none"/>
        </w:tabs>
        <w:ind w:right="128" w:hanging="0"/>
        <w:jc w:val="both"/>
        <w:rPr/>
      </w:pPr>
      <w:r>
        <w:rPr/>
        <w:t xml:space="preserve">5.2 – Dos resultados de cada uma das etapas do processo seletivo caberá recurso, de nulidade ou de recontagem, devidamente fundamentado, para a Comissão Examinadora </w:t>
      </w:r>
      <w:r>
        <w:rPr>
          <w:highlight w:val="yellow"/>
        </w:rPr>
        <w:t>(ou Colegiado)</w:t>
      </w:r>
      <w:r>
        <w:rPr/>
        <w:t>, no prazo de até 2 (dois) dias de sua divulgação e da disponibilização, ao candidato, de vistas das provas e do espelho de correção.</w:t>
      </w:r>
    </w:p>
    <w:p>
      <w:pPr>
        <w:pStyle w:val="Normal1"/>
        <w:spacing w:lineRule="auto" w:line="240" w:before="2" w:after="0"/>
        <w:jc w:val="both"/>
        <w:rPr/>
      </w:pPr>
      <w:r>
        <w:rPr/>
      </w:r>
    </w:p>
    <w:p>
      <w:pPr>
        <w:pStyle w:val="Normal1"/>
        <w:tabs>
          <w:tab w:val="clear" w:pos="720"/>
          <w:tab w:val="left" w:pos="421" w:leader="none"/>
        </w:tabs>
        <w:ind w:right="130" w:hanging="0"/>
        <w:jc w:val="both"/>
        <w:rPr/>
      </w:pPr>
      <w:r>
        <w:rPr/>
        <w:t>5.3 – Na hipótese do recurso não ser decidido antes da Etapa subsequente, fica assegurado ao recorrente dela participar, sob condição.</w:t>
      </w:r>
    </w:p>
    <w:p>
      <w:pPr>
        <w:pStyle w:val="Normal1"/>
        <w:spacing w:lineRule="auto" w:line="240" w:before="6" w:after="0"/>
        <w:jc w:val="both"/>
        <w:rPr/>
      </w:pPr>
      <w:r>
        <w:rPr/>
      </w:r>
    </w:p>
    <w:p>
      <w:pPr>
        <w:pStyle w:val="Normal1"/>
        <w:numPr>
          <w:ilvl w:val="0"/>
          <w:numId w:val="2"/>
        </w:numPr>
        <w:tabs>
          <w:tab w:val="clear" w:pos="720"/>
          <w:tab w:val="left" w:pos="320" w:leader="none"/>
        </w:tabs>
        <w:ind w:left="0" w:hanging="0"/>
        <w:jc w:val="both"/>
        <w:rPr>
          <w:b/>
          <w:b/>
        </w:rPr>
      </w:pPr>
      <w:r>
        <w:rPr>
          <w:b/>
        </w:rPr>
        <w:t>6 - Vagas e Classificação</w:t>
      </w:r>
    </w:p>
    <w:p>
      <w:pPr>
        <w:pStyle w:val="Normal1"/>
        <w:spacing w:lineRule="auto" w:line="240" w:before="3" w:after="0"/>
        <w:jc w:val="both"/>
        <w:rPr>
          <w:b/>
          <w:b/>
        </w:rPr>
      </w:pPr>
      <w:r>
        <w:rPr>
          <w:b/>
        </w:rPr>
      </w:r>
    </w:p>
    <w:p>
      <w:pPr>
        <w:pStyle w:val="Normal1"/>
        <w:tabs>
          <w:tab w:val="clear" w:pos="720"/>
          <w:tab w:val="left" w:pos="426" w:leader="none"/>
        </w:tabs>
        <w:ind w:right="123" w:hanging="0"/>
        <w:jc w:val="both"/>
        <w:rPr/>
      </w:pPr>
      <w:r>
        <w:rPr/>
        <w:t xml:space="preserve">6.1 - São fixadas em </w:t>
      </w:r>
      <w:r>
        <w:rPr>
          <w:highlight w:val="yellow"/>
        </w:rPr>
        <w:t>__</w:t>
      </w:r>
      <w:r>
        <w:rPr/>
        <w:t xml:space="preserve"> vagas para o Curso de Mestrado e </w:t>
      </w:r>
      <w:r>
        <w:rPr>
          <w:highlight w:val="yellow"/>
        </w:rPr>
        <w:t>__</w:t>
      </w:r>
      <w:r>
        <w:rPr/>
        <w:t xml:space="preserve"> vagas para o Curso de Doutorado </w:t>
      </w:r>
      <w:r>
        <w:rPr>
          <w:shd w:fill="B4C7DC" w:val="clear"/>
        </w:rPr>
        <w:t>(números a critério do Programa)</w:t>
      </w:r>
      <w:r>
        <w:rPr/>
        <w:t xml:space="preserve">, </w:t>
      </w:r>
      <w:r>
        <w:rPr>
          <w:highlight w:val="yellow"/>
        </w:rPr>
        <w:t xml:space="preserve">distribuídas nas Áreas de Concentração ou Linhas de Pesquisa </w:t>
      </w:r>
      <w:r>
        <w:rPr>
          <w:shd w:fill="B4C7DC" w:val="clear"/>
        </w:rPr>
        <w:t>(a critério do Programa)</w:t>
      </w:r>
      <w:r>
        <w:rPr>
          <w:highlight w:val="yellow"/>
        </w:rPr>
        <w:t xml:space="preserve">, </w:t>
      </w:r>
      <w:r>
        <w:rPr/>
        <w:t>as quais serão preenchidas por candidatos aprovados e classificados, obedecidos o número de vagas.</w:t>
      </w:r>
    </w:p>
    <w:p>
      <w:pPr>
        <w:pStyle w:val="Normal1"/>
        <w:tabs>
          <w:tab w:val="clear" w:pos="720"/>
          <w:tab w:val="left" w:pos="426" w:leader="none"/>
        </w:tabs>
        <w:ind w:right="123" w:hanging="0"/>
        <w:jc w:val="both"/>
        <w:rPr/>
      </w:pPr>
      <w:r>
        <w:rPr/>
      </w:r>
    </w:p>
    <w:p>
      <w:pPr>
        <w:pStyle w:val="Normal1"/>
        <w:tabs>
          <w:tab w:val="clear" w:pos="720"/>
          <w:tab w:val="left" w:pos="426" w:leader="none"/>
        </w:tabs>
        <w:ind w:right="123" w:hanging="0"/>
        <w:jc w:val="both"/>
        <w:rPr/>
      </w:pPr>
      <w:r>
        <w:rPr/>
        <w:t xml:space="preserve">6.1.1 – Em conformidade com a Resolução 17/2021 do CEPE/UFPE, são destinadas </w:t>
      </w:r>
      <w:r>
        <w:rPr>
          <w:highlight w:val="yellow"/>
        </w:rPr>
        <w:t>___</w:t>
      </w:r>
      <w:r>
        <w:rPr/>
        <w:t xml:space="preserve"> vagas no curso de Mestrado e </w:t>
      </w:r>
      <w:r>
        <w:rPr>
          <w:highlight w:val="yellow"/>
        </w:rPr>
        <w:t>___</w:t>
      </w:r>
      <w:r>
        <w:rPr/>
        <w:t xml:space="preserve"> vagas no Doutorado para pessoas negras (pretas e pardas), quilombolas, ciganas, indígenas, trans (transexuais, transgêneros e travestis), sendo uma das vagas reservadas, obrigatoriamente, a pessoas com deficiência. </w:t>
      </w:r>
      <w:r>
        <w:rPr>
          <w:shd w:fill="B4C7DC" w:val="clear"/>
        </w:rPr>
        <w:t>(manter coerência com o item de ações afirmativas abaixo)</w:t>
      </w:r>
    </w:p>
    <w:p>
      <w:pPr>
        <w:pStyle w:val="Normal1"/>
        <w:spacing w:lineRule="auto" w:line="240" w:before="1" w:after="0"/>
        <w:jc w:val="both"/>
        <w:rPr/>
      </w:pPr>
      <w:r>
        <w:rPr/>
      </w:r>
    </w:p>
    <w:p>
      <w:pPr>
        <w:pStyle w:val="Normal1"/>
        <w:spacing w:lineRule="auto" w:line="240" w:before="93" w:after="0"/>
        <w:jc w:val="both"/>
        <w:rPr/>
      </w:pPr>
      <w:r>
        <w:rPr/>
        <w:t xml:space="preserve">6.2 O preenchimento de </w:t>
      </w:r>
      <w:r>
        <w:rPr>
          <w:highlight w:val="yellow"/>
        </w:rPr>
        <w:t>__</w:t>
      </w:r>
      <w:r>
        <w:rPr/>
        <w:t xml:space="preserve"> vagas do curso de Mestrado e </w:t>
      </w:r>
      <w:r>
        <w:rPr>
          <w:highlight w:val="yellow"/>
        </w:rPr>
        <w:t>__</w:t>
      </w:r>
      <w:r>
        <w:rPr/>
        <w:t xml:space="preserve"> vagas do curso de Doutorado obedecerá à ordem de classificação dos candidatos, dentre as vagas da </w:t>
      </w:r>
      <w:r>
        <w:rPr>
          <w:highlight w:val="yellow"/>
        </w:rPr>
        <w:t>Área de Concentração ou Linha de Pesquisa</w:t>
      </w:r>
      <w:r>
        <w:rPr/>
        <w:t xml:space="preserve"> escolhida no ato da inscrição. </w:t>
      </w:r>
    </w:p>
    <w:p>
      <w:pPr>
        <w:pStyle w:val="Normal1"/>
        <w:spacing w:lineRule="auto" w:line="240" w:before="93" w:after="0"/>
        <w:jc w:val="both"/>
        <w:rPr/>
      </w:pPr>
      <w:r>
        <w:rPr/>
      </w:r>
    </w:p>
    <w:p>
      <w:pPr>
        <w:pStyle w:val="Normal1"/>
        <w:ind w:right="135" w:hanging="0"/>
        <w:jc w:val="both"/>
        <w:rPr/>
      </w:pPr>
      <w:r>
        <w:rPr/>
        <w:t>6.3 - Havendo desistência de candidato aprovado e classificado até a data de encerramento da matrícula, será convocado o candidato aprovado e não classificado, obedecida a ordem de classificação.</w:t>
      </w:r>
    </w:p>
    <w:p>
      <w:pPr>
        <w:pStyle w:val="Normal1"/>
        <w:spacing w:lineRule="auto" w:line="240" w:before="6" w:after="0"/>
        <w:jc w:val="both"/>
        <w:rPr/>
      </w:pPr>
      <w:r>
        <w:rPr/>
      </w:r>
    </w:p>
    <w:p>
      <w:pPr>
        <w:pStyle w:val="Normal1"/>
        <w:tabs>
          <w:tab w:val="clear" w:pos="720"/>
          <w:tab w:val="left" w:pos="416" w:leader="none"/>
          <w:tab w:val="left" w:pos="6314" w:leader="none"/>
        </w:tabs>
        <w:jc w:val="both"/>
        <w:rPr>
          <w:shd w:fill="B4C7DC" w:val="clear"/>
        </w:rPr>
      </w:pPr>
      <w:r>
        <w:rPr>
          <w:shd w:fill="B4C7DC" w:val="clear"/>
        </w:rPr>
        <w:t>O PPG deve optar por uma das possibilidades de redação do item 6.4 abaixo, de acordo com a modalidade do PPG:</w:t>
      </w:r>
    </w:p>
    <w:p>
      <w:pPr>
        <w:pStyle w:val="Normal1"/>
        <w:spacing w:lineRule="auto" w:line="240" w:before="6" w:after="0"/>
        <w:jc w:val="both"/>
        <w:rPr/>
      </w:pPr>
      <w:r>
        <w:rPr/>
      </w:r>
    </w:p>
    <w:p>
      <w:pPr>
        <w:pStyle w:val="Normal1"/>
        <w:ind w:right="135" w:hanging="0"/>
        <w:jc w:val="both"/>
        <w:rPr>
          <w:shd w:fill="B4C7DC" w:val="clear"/>
        </w:rPr>
      </w:pPr>
      <w:r>
        <w:rPr>
          <w:highlight w:val="yellow"/>
        </w:rPr>
        <w:t xml:space="preserve">6.4 </w:t>
      </w:r>
      <w:r>
        <w:rPr/>
        <w:t xml:space="preserve">- Será destinada </w:t>
      </w:r>
      <w:r>
        <w:rPr>
          <w:highlight w:val="yellow"/>
        </w:rPr>
        <w:t>1 (uma)</w:t>
      </w:r>
      <w:r>
        <w:rPr/>
        <w:t xml:space="preserve"> </w:t>
      </w:r>
      <w:r>
        <w:rPr>
          <w:shd w:fill="B4C7DC" w:val="clear"/>
        </w:rPr>
        <w:t>(pode ser mais, à critério do programa)</w:t>
      </w:r>
      <w:r>
        <w:rPr/>
        <w:t xml:space="preserve"> vaga(s) adicional(is) ao total de vagas indicadas no item 6.1 para servidores da UFPE aprovados no processo seletivo, conforme Resolução 1/2011 do CCEPE/UFPE. </w:t>
      </w:r>
      <w:r>
        <w:rPr>
          <w:shd w:fill="B4C7DC" w:val="clear"/>
        </w:rPr>
        <w:t xml:space="preserve">Previsão a ser adotada aos PPGs </w:t>
      </w:r>
      <w:r>
        <w:rPr>
          <w:b/>
          <w:shd w:fill="B4C7DC" w:val="clear"/>
        </w:rPr>
        <w:t>acadêmicos</w:t>
      </w:r>
      <w:r>
        <w:rPr>
          <w:shd w:fill="B4C7DC" w:val="clear"/>
        </w:rPr>
        <w:t xml:space="preserve"> que já tenham obtido resultado da avaliação realizada pela CAPES)</w:t>
      </w:r>
    </w:p>
    <w:p>
      <w:pPr>
        <w:pStyle w:val="Normal1"/>
        <w:ind w:right="135" w:hanging="0"/>
        <w:jc w:val="both"/>
        <w:rPr>
          <w:shd w:fill="B4C7DC" w:val="clear"/>
        </w:rPr>
      </w:pPr>
      <w:r>
        <w:rPr>
          <w:shd w:fill="B4C7DC" w:val="clear"/>
        </w:rPr>
      </w:r>
    </w:p>
    <w:p>
      <w:pPr>
        <w:pStyle w:val="Normal1"/>
        <w:ind w:right="135" w:hanging="0"/>
        <w:jc w:val="both"/>
        <w:rPr>
          <w:shd w:fill="B4C7DC" w:val="clear"/>
        </w:rPr>
      </w:pPr>
      <w:r>
        <w:rPr>
          <w:highlight w:val="yellow"/>
        </w:rPr>
        <w:t xml:space="preserve">6.4 </w:t>
      </w:r>
      <w:r>
        <w:rPr/>
        <w:t xml:space="preserve">- Serão destinadas </w:t>
      </w:r>
      <w:r>
        <w:rPr>
          <w:highlight w:val="yellow"/>
        </w:rPr>
        <w:t>__</w:t>
      </w:r>
      <w:r>
        <w:rPr/>
        <w:t xml:space="preserve"> vagas </w:t>
      </w:r>
      <w:r>
        <w:rPr>
          <w:shd w:fill="B4C7DC" w:val="clear"/>
        </w:rPr>
        <w:t>( 10% do total de vagas do edital, observando-se o limite de no máximo 3)</w:t>
      </w:r>
      <w:r>
        <w:rPr/>
        <w:t xml:space="preserve">  do total das vaga(s) indicadas no item 6.1 para servidores da UFPE aprovados no processo seletivo, conforme Resolução 1/2011 do CCEPE/UFPE.</w:t>
      </w:r>
      <w:r>
        <w:rPr>
          <w:shd w:fill="B4C7DC" w:val="clear"/>
        </w:rPr>
        <w:t xml:space="preserve">(Previsão a ser adotada aos PPGs </w:t>
      </w:r>
      <w:r>
        <w:rPr>
          <w:b/>
          <w:shd w:fill="B4C7DC" w:val="clear"/>
        </w:rPr>
        <w:t>profissionais</w:t>
      </w:r>
      <w:r>
        <w:rPr>
          <w:shd w:fill="B4C7DC" w:val="clear"/>
        </w:rPr>
        <w:t xml:space="preserve"> que já tenham obtido resultado da avaliação realizada pela CAPES)</w:t>
      </w:r>
    </w:p>
    <w:p>
      <w:pPr>
        <w:pStyle w:val="Normal1"/>
        <w:spacing w:lineRule="auto" w:line="240" w:before="6" w:after="0"/>
        <w:jc w:val="both"/>
        <w:rPr/>
      </w:pPr>
      <w:r>
        <w:rPr/>
      </w:r>
    </w:p>
    <w:p>
      <w:pPr>
        <w:pStyle w:val="Normal1"/>
        <w:spacing w:lineRule="auto" w:line="240" w:before="6" w:after="0"/>
        <w:jc w:val="both"/>
        <w:rPr/>
      </w:pPr>
      <w:r>
        <w:rPr>
          <w:b/>
        </w:rPr>
        <w:t>7– Ações Afirmativas</w:t>
      </w:r>
    </w:p>
    <w:p>
      <w:pPr>
        <w:pStyle w:val="Normal1"/>
        <w:spacing w:lineRule="auto" w:line="240" w:before="6" w:after="0"/>
        <w:jc w:val="both"/>
        <w:rPr>
          <w:b/>
          <w:b/>
        </w:rPr>
      </w:pPr>
      <w:r>
        <w:rPr>
          <w:b/>
        </w:rPr>
      </w:r>
    </w:p>
    <w:p>
      <w:pPr>
        <w:pStyle w:val="Normal1"/>
        <w:spacing w:lineRule="auto" w:line="240" w:before="6" w:after="0"/>
        <w:jc w:val="both"/>
        <w:rPr/>
      </w:pPr>
      <w:r>
        <w:rPr/>
        <w:t xml:space="preserve">7.1 - O número de vagas destinadas a pessoas negras (pretas e pardas), quilombolas, ciganas, indígenas, trans (transexuais, transgêneros e travestis) será de trinta por cento (30%) </w:t>
      </w:r>
      <w:r>
        <w:rPr>
          <w:shd w:fill="B4C7DC" w:val="clear"/>
        </w:rPr>
        <w:t>(no mínimo. A critério do programa aumentar esse percentual)</w:t>
      </w:r>
      <w:r>
        <w:rPr/>
        <w:t xml:space="preserve"> do total das vagas ofertadas, sendo uma das vagas reservadas, obrigatoriamente, a pessoas com deficiência. </w:t>
      </w:r>
      <w:r>
        <w:rPr>
          <w:shd w:fill="B4C7DC" w:val="clear"/>
        </w:rPr>
        <w:t>(No caso de processos seletivos nos quais o(a) candidato(a) concorra às vagas em áreas de concentração, linhas de pesquisa ou temáticas de pesquisa, o edital de seleção deverá prever a forma de distribuição das vagas de pessoas negras (pretas e pardas), quilombolas, ciganas, indígenas, trans [transexuais, transgêneros e travestis] e com deficiência)</w:t>
      </w:r>
    </w:p>
    <w:p>
      <w:pPr>
        <w:pStyle w:val="Normal1"/>
        <w:spacing w:lineRule="auto" w:line="240" w:before="6" w:after="0"/>
        <w:jc w:val="both"/>
        <w:rPr/>
      </w:pPr>
      <w:r>
        <w:rPr/>
      </w:r>
    </w:p>
    <w:p>
      <w:pPr>
        <w:pStyle w:val="Normal1"/>
        <w:spacing w:lineRule="auto" w:line="240" w:before="6" w:after="0"/>
        <w:jc w:val="both"/>
        <w:rPr/>
      </w:pPr>
      <w:r>
        <w:rPr/>
        <w:t>7.1.1 - Os(as) candidatos(as) para as vagas de pessoas negras (pretas e pardas), quilombolas, ciganas, indígenas, trans (transexuais, transgêneros e travestis) e com deficiência deverão, no ato de inscrição, fazer a opção por concorrer às vagas de ações afirmativas e enviar a documentação exigida pela Resolução 17/2021 do CEPE/UFPE, sendo classificados(as) no Resultado Final do processo seletivo tanto em ampla concorrência quanto na classificação de vagas de ações afirmativas.</w:t>
      </w:r>
    </w:p>
    <w:p>
      <w:pPr>
        <w:pStyle w:val="Normal1"/>
        <w:spacing w:lineRule="auto" w:line="240" w:before="6" w:after="0"/>
        <w:jc w:val="both"/>
        <w:rPr/>
      </w:pPr>
      <w:r>
        <w:rPr/>
      </w:r>
    </w:p>
    <w:p>
      <w:pPr>
        <w:pStyle w:val="Normal1"/>
        <w:spacing w:lineRule="auto" w:line="240" w:before="6" w:after="0"/>
        <w:jc w:val="both"/>
        <w:rPr/>
      </w:pPr>
      <w:r>
        <w:rPr/>
        <w:t>7.1.2 - Em caso de desistência de candidato(a) para as vagas de pessoas negras (pretas e pardas), quilombolas, ciganas, indígenas, trans (transexuais, transgêneros e travestis) e com deficiência aprovado em vaga de ações afirmativas, a mesma será preenchida pelo(a) candidato(a) posteriormente classificado(a) e aprovado(a), dentre os que concorreram pelo sistema de ações afirmativas.</w:t>
      </w:r>
    </w:p>
    <w:p>
      <w:pPr>
        <w:pStyle w:val="Normal1"/>
        <w:spacing w:lineRule="auto" w:line="240" w:before="6" w:after="0"/>
        <w:jc w:val="both"/>
        <w:rPr/>
      </w:pPr>
      <w:r>
        <w:rPr/>
      </w:r>
    </w:p>
    <w:p>
      <w:pPr>
        <w:pStyle w:val="Normal1"/>
        <w:spacing w:lineRule="auto" w:line="240" w:before="6" w:after="0"/>
        <w:jc w:val="both"/>
        <w:rPr/>
      </w:pPr>
      <w:r>
        <w:rPr/>
        <w:t>7.1.3 - Os(as) candidatos(as) que tenham se inscrito nas vagas de ações afirmativas, e que também sejam aprovados(as) na ampla concorrência, poderão ser matriculados(as) na vaga de ampla concorrência, permitindo assim que outros(as) candidatos(as) inscritos(as) nas vagas de ações afirmativas, se aprovados(as) no processo seletivo, ocupem as vagas de ações afirmativas.</w:t>
      </w:r>
    </w:p>
    <w:p>
      <w:pPr>
        <w:pStyle w:val="Normal1"/>
        <w:spacing w:lineRule="auto" w:line="240" w:before="6" w:after="0"/>
        <w:jc w:val="both"/>
        <w:rPr/>
      </w:pPr>
      <w:r>
        <w:rPr/>
      </w:r>
    </w:p>
    <w:p>
      <w:pPr>
        <w:pStyle w:val="Normal1"/>
        <w:spacing w:lineRule="auto" w:line="240" w:before="6" w:after="0"/>
        <w:jc w:val="both"/>
        <w:rPr/>
      </w:pPr>
      <w:r>
        <w:rPr/>
        <w:t>7.1.4 - Na hipótese de não haver candidatos para as vagas de pessoas negras (pretas e pardas), quilombolas, ciganas, indígenas, trans (transexuais, transgêneros e travestis) e com deficiência aprovados e em número suficiente para ocupar as vagas de ações afirmativas, considerando inclusive a lista de espera, as vagas remanescentes poderão ser revertidas para a ampla concorrência.</w:t>
      </w:r>
    </w:p>
    <w:p>
      <w:pPr>
        <w:pStyle w:val="Normal1"/>
        <w:spacing w:lineRule="auto" w:line="240" w:before="6" w:after="0"/>
        <w:jc w:val="both"/>
        <w:rPr/>
      </w:pPr>
      <w:r>
        <w:rPr/>
      </w:r>
    </w:p>
    <w:p>
      <w:pPr>
        <w:pStyle w:val="Normal1"/>
        <w:spacing w:lineRule="auto" w:line="240" w:before="6" w:after="0"/>
        <w:jc w:val="both"/>
        <w:rPr/>
      </w:pPr>
      <w:r>
        <w:rPr/>
        <w:t>7.1.5 - Nos casos em que houver mais candidatos(as) aprovados(as) do que o número de vagas previstas no item 7.1, ocupará a vaga aquele(a) que obtiver maior pontuação.</w:t>
      </w:r>
    </w:p>
    <w:p>
      <w:pPr>
        <w:pStyle w:val="Normal1"/>
        <w:spacing w:lineRule="auto" w:line="240" w:before="6" w:after="0"/>
        <w:jc w:val="both"/>
        <w:rPr/>
      </w:pPr>
      <w:r>
        <w:rPr/>
      </w:r>
    </w:p>
    <w:p>
      <w:pPr>
        <w:pStyle w:val="Normal1"/>
        <w:spacing w:lineRule="auto" w:line="240" w:before="6" w:after="0"/>
        <w:jc w:val="both"/>
        <w:rPr/>
      </w:pPr>
      <w:r>
        <w:rPr/>
      </w:r>
    </w:p>
    <w:p>
      <w:pPr>
        <w:pStyle w:val="Normal1"/>
        <w:numPr>
          <w:ilvl w:val="0"/>
          <w:numId w:val="2"/>
        </w:numPr>
        <w:tabs>
          <w:tab w:val="clear" w:pos="720"/>
          <w:tab w:val="left" w:pos="267" w:leader="none"/>
        </w:tabs>
        <w:ind w:left="0" w:hanging="0"/>
        <w:jc w:val="both"/>
        <w:rPr>
          <w:b/>
          <w:b/>
        </w:rPr>
      </w:pPr>
      <w:r>
        <w:rPr>
          <w:b/>
        </w:rPr>
        <w:t xml:space="preserve">8 – Ingresso em Fluxo Contínuo </w:t>
      </w:r>
      <w:r>
        <w:rPr>
          <w:shd w:fill="B4C7DC" w:val="clear"/>
        </w:rPr>
        <w:t>(apenas para os PPGs que aderiram ao ingresso em Fluxo Contínuo, conforme Instrução Normativa n° 02/2020  da CPPG)</w:t>
      </w:r>
    </w:p>
    <w:p>
      <w:pPr>
        <w:pStyle w:val="Normal1"/>
        <w:spacing w:lineRule="auto" w:line="240" w:before="3" w:after="0"/>
        <w:jc w:val="both"/>
        <w:rPr>
          <w:b/>
          <w:b/>
        </w:rPr>
      </w:pPr>
      <w:r>
        <w:rPr>
          <w:b/>
        </w:rPr>
      </w:r>
    </w:p>
    <w:p>
      <w:pPr>
        <w:pStyle w:val="Normal1"/>
        <w:tabs>
          <w:tab w:val="clear" w:pos="720"/>
          <w:tab w:val="left" w:pos="416" w:leader="none"/>
          <w:tab w:val="left" w:pos="6314" w:leader="none"/>
        </w:tabs>
        <w:jc w:val="both"/>
        <w:rPr/>
      </w:pPr>
      <w:r>
        <w:rPr/>
        <w:t xml:space="preserve">8.1 - A admissão desta seleção se dá por fluxo contínuo, que se caracteriza pela possibilidade de ingresso dentro do prazo de validade de </w:t>
      </w:r>
      <w:r>
        <w:rPr>
          <w:highlight w:val="yellow"/>
        </w:rPr>
        <w:t>___</w:t>
      </w:r>
      <w:r>
        <w:rPr/>
        <w:t xml:space="preserve"> meses, contados a partir da data da publicação do Resultado Final do certame no Boletim Oficial da UFPE, de candidatos(as) aprovados(as) e classificados(as) neste edital. </w:t>
      </w:r>
      <w:r>
        <w:rPr>
          <w:shd w:fill="B4C7DC" w:val="clear"/>
        </w:rPr>
        <w:t>(O PPG pode definir o prazo de validade de até 12 meses, de acordo com as normas do programa)</w:t>
      </w:r>
    </w:p>
    <w:p>
      <w:pPr>
        <w:pStyle w:val="Normal1"/>
        <w:tabs>
          <w:tab w:val="clear" w:pos="720"/>
          <w:tab w:val="left" w:pos="416" w:leader="none"/>
          <w:tab w:val="left" w:pos="6314" w:leader="none"/>
        </w:tabs>
        <w:jc w:val="both"/>
        <w:rPr/>
      </w:pPr>
      <w:r>
        <w:rPr/>
      </w:r>
    </w:p>
    <w:p>
      <w:pPr>
        <w:pStyle w:val="Normal1"/>
        <w:tabs>
          <w:tab w:val="clear" w:pos="720"/>
          <w:tab w:val="left" w:pos="416" w:leader="none"/>
          <w:tab w:val="left" w:pos="6314" w:leader="none"/>
        </w:tabs>
        <w:jc w:val="both"/>
        <w:rPr/>
      </w:pPr>
      <w:r>
        <w:rPr/>
        <w:t>8.2 - A matrícula dos(as) candidatos(as) no programa, observado o Item. 8.1, deverá acontecer até o final do prazo de validade deste processo seletivo. Caso a matrícula não seja realizada dentro do prazo, o(a) candidato(a) perderá o direito à vaga.</w:t>
      </w:r>
    </w:p>
    <w:p>
      <w:pPr>
        <w:pStyle w:val="Normal1"/>
        <w:tabs>
          <w:tab w:val="clear" w:pos="720"/>
          <w:tab w:val="left" w:pos="416" w:leader="none"/>
          <w:tab w:val="left" w:pos="6314" w:leader="none"/>
        </w:tabs>
        <w:jc w:val="both"/>
        <w:rPr/>
      </w:pPr>
      <w:r>
        <w:rPr/>
      </w:r>
    </w:p>
    <w:p>
      <w:pPr>
        <w:pStyle w:val="Normal1"/>
        <w:tabs>
          <w:tab w:val="clear" w:pos="720"/>
          <w:tab w:val="left" w:pos="416" w:leader="none"/>
          <w:tab w:val="left" w:pos="6314" w:leader="none"/>
        </w:tabs>
        <w:jc w:val="both"/>
        <w:rPr>
          <w:shd w:fill="B4C7DC" w:val="clear"/>
        </w:rPr>
      </w:pPr>
      <w:r>
        <w:rPr>
          <w:shd w:fill="B4C7DC" w:val="clear"/>
        </w:rPr>
        <w:t>O PPG deve optar por uma das possibilidades de redação do item 8.3 abaixo:</w:t>
      </w:r>
    </w:p>
    <w:p>
      <w:pPr>
        <w:pStyle w:val="Normal1"/>
        <w:tabs>
          <w:tab w:val="clear" w:pos="720"/>
          <w:tab w:val="left" w:pos="416" w:leader="none"/>
          <w:tab w:val="left" w:pos="6314" w:leader="none"/>
        </w:tabs>
        <w:jc w:val="both"/>
        <w:rPr/>
      </w:pPr>
      <w:r>
        <w:rPr/>
      </w:r>
    </w:p>
    <w:p>
      <w:pPr>
        <w:pStyle w:val="Normal1"/>
        <w:tabs>
          <w:tab w:val="clear" w:pos="720"/>
          <w:tab w:val="left" w:pos="416" w:leader="none"/>
          <w:tab w:val="left" w:pos="6314" w:leader="none"/>
        </w:tabs>
        <w:jc w:val="both"/>
        <w:rPr/>
      </w:pPr>
      <w:r>
        <w:rPr>
          <w:highlight w:val="yellow"/>
        </w:rPr>
        <w:t>8.3 -</w:t>
      </w:r>
      <w:r>
        <w:rPr/>
        <w:t xml:space="preserve">  O momento de ingresso do candidato(a) aprovado(a) e classificado(a), se dá por manifestação convocatória do PPG, devendo o(a) candidato(a) realizar a matrícula em até </w:t>
      </w:r>
      <w:r>
        <w:rPr>
          <w:highlight w:val="yellow"/>
        </w:rPr>
        <w:t>___</w:t>
      </w:r>
      <w:r>
        <w:rPr/>
        <w:t xml:space="preserve"> dias.</w:t>
      </w:r>
    </w:p>
    <w:p>
      <w:pPr>
        <w:pStyle w:val="Normal1"/>
        <w:tabs>
          <w:tab w:val="clear" w:pos="720"/>
          <w:tab w:val="left" w:pos="416" w:leader="none"/>
          <w:tab w:val="left" w:pos="6314" w:leader="none"/>
        </w:tabs>
        <w:jc w:val="both"/>
        <w:rPr/>
      </w:pPr>
      <w:r>
        <w:rPr/>
      </w:r>
    </w:p>
    <w:p>
      <w:pPr>
        <w:pStyle w:val="Normal1"/>
        <w:tabs>
          <w:tab w:val="clear" w:pos="720"/>
          <w:tab w:val="left" w:pos="416" w:leader="none"/>
          <w:tab w:val="left" w:pos="6314" w:leader="none"/>
        </w:tabs>
        <w:jc w:val="both"/>
        <w:rPr/>
      </w:pPr>
      <w:r>
        <w:rPr>
          <w:highlight w:val="yellow"/>
        </w:rPr>
        <w:t>8.3 -</w:t>
      </w:r>
      <w:r>
        <w:rPr/>
        <w:t xml:space="preserve"> O momento de ingresso no programa, será definido pelo(a) candidato(a) aprovado(a) e classificado(a) dentro do período de validade do processo seletivo, devendo o PPG ser previamente comunicado pelo(a) candidato(a).</w:t>
      </w:r>
    </w:p>
    <w:p>
      <w:pPr>
        <w:pStyle w:val="Normal1"/>
        <w:tabs>
          <w:tab w:val="clear" w:pos="720"/>
          <w:tab w:val="left" w:pos="416" w:leader="none"/>
          <w:tab w:val="left" w:pos="6314" w:leader="none"/>
        </w:tabs>
        <w:jc w:val="both"/>
        <w:rPr/>
      </w:pPr>
      <w:r>
        <w:rPr/>
      </w:r>
    </w:p>
    <w:p>
      <w:pPr>
        <w:pStyle w:val="Normal1"/>
        <w:numPr>
          <w:ilvl w:val="0"/>
          <w:numId w:val="2"/>
        </w:numPr>
        <w:tabs>
          <w:tab w:val="clear" w:pos="720"/>
          <w:tab w:val="left" w:pos="267" w:leader="none"/>
        </w:tabs>
        <w:ind w:left="0" w:hanging="0"/>
        <w:jc w:val="both"/>
        <w:rPr>
          <w:b/>
          <w:b/>
        </w:rPr>
      </w:pPr>
      <w:r>
        <w:rPr>
          <w:b/>
        </w:rPr>
        <w:t>9 – Disposições gerais</w:t>
      </w:r>
    </w:p>
    <w:p>
      <w:pPr>
        <w:pStyle w:val="Normal1"/>
        <w:spacing w:lineRule="auto" w:line="240" w:before="3" w:after="0"/>
        <w:jc w:val="both"/>
        <w:rPr>
          <w:b/>
          <w:b/>
        </w:rPr>
      </w:pPr>
      <w:r>
        <w:rPr>
          <w:b/>
        </w:rPr>
      </w:r>
    </w:p>
    <w:p>
      <w:pPr>
        <w:pStyle w:val="Normal1"/>
        <w:tabs>
          <w:tab w:val="clear" w:pos="720"/>
          <w:tab w:val="left" w:pos="416" w:leader="none"/>
          <w:tab w:val="left" w:pos="6314" w:leader="none"/>
        </w:tabs>
        <w:jc w:val="both"/>
        <w:rPr/>
      </w:pPr>
      <w:r>
        <w:rPr/>
        <w:t xml:space="preserve">9.1 - Local de informações e realização das provas: </w:t>
      </w:r>
      <w:r>
        <w:rPr>
          <w:highlight w:val="yellow"/>
        </w:rPr>
        <w:t>_______________</w:t>
      </w:r>
    </w:p>
    <w:p>
      <w:pPr>
        <w:pStyle w:val="Normal1"/>
        <w:jc w:val="both"/>
        <w:rPr/>
      </w:pPr>
      <w:r>
        <w:rPr/>
      </w:r>
    </w:p>
    <w:p>
      <w:pPr>
        <w:pStyle w:val="Normal1"/>
        <w:tabs>
          <w:tab w:val="clear" w:pos="720"/>
          <w:tab w:val="left" w:pos="421" w:leader="none"/>
        </w:tabs>
        <w:spacing w:lineRule="auto" w:line="240" w:before="93" w:after="0"/>
        <w:ind w:right="138" w:hanging="0"/>
        <w:jc w:val="both"/>
        <w:rPr/>
      </w:pPr>
      <w:r>
        <w:rPr/>
        <w:t xml:space="preserve">9.2 - Os candidatos somente terão acesso ao local das provas portando documento de identificação contendo fotografia, sendo desclassificados do concurso os que faltarem a quaisquer das Etapas ou não obedecerem aos horários estabelecidos </w:t>
      </w:r>
      <w:r>
        <w:rPr>
          <w:shd w:fill="B4C7DC" w:val="clear"/>
        </w:rPr>
        <w:t>(dependente das etapas e do Programa)</w:t>
      </w:r>
      <w:r>
        <w:rPr/>
        <w:t>.</w:t>
      </w:r>
    </w:p>
    <w:p>
      <w:pPr>
        <w:pStyle w:val="Normal1"/>
        <w:spacing w:lineRule="auto" w:line="240" w:before="2" w:after="0"/>
        <w:jc w:val="both"/>
        <w:rPr/>
      </w:pPr>
      <w:r>
        <w:rPr/>
      </w:r>
    </w:p>
    <w:p>
      <w:pPr>
        <w:pStyle w:val="Normal1"/>
        <w:tabs>
          <w:tab w:val="clear" w:pos="720"/>
          <w:tab w:val="left" w:pos="450" w:leader="none"/>
        </w:tabs>
        <w:ind w:right="132" w:hanging="0"/>
        <w:jc w:val="both"/>
        <w:rPr/>
      </w:pPr>
      <w:r>
        <w:rPr/>
        <w:t xml:space="preserve">9.3 - As provas serão públicas, vedando-se, quando da realização Etapa </w:t>
      </w:r>
      <w:r>
        <w:rPr>
          <w:highlight w:val="yellow"/>
        </w:rPr>
        <w:t>___</w:t>
      </w:r>
      <w:r>
        <w:rPr/>
        <w:t xml:space="preserve"> (Defesa do Pré-projeto </w:t>
      </w:r>
      <w:r>
        <w:rPr>
          <w:highlight w:val="yellow"/>
        </w:rPr>
        <w:t>ou Projeto</w:t>
      </w:r>
      <w:r>
        <w:rPr/>
        <w:t>), a presença dos candidatos que a ela ainda não tenham se submetido.</w:t>
      </w:r>
    </w:p>
    <w:p>
      <w:pPr>
        <w:pStyle w:val="Normal1"/>
        <w:spacing w:lineRule="auto" w:line="240" w:before="1" w:after="0"/>
        <w:jc w:val="both"/>
        <w:rPr/>
      </w:pPr>
      <w:r>
        <w:rPr/>
      </w:r>
    </w:p>
    <w:p>
      <w:pPr>
        <w:pStyle w:val="Normal1"/>
        <w:tabs>
          <w:tab w:val="clear" w:pos="720"/>
          <w:tab w:val="left" w:pos="416" w:leader="none"/>
        </w:tabs>
        <w:spacing w:lineRule="auto" w:line="240" w:before="1" w:after="0"/>
        <w:jc w:val="both"/>
        <w:rPr/>
      </w:pPr>
      <w:r>
        <w:rPr/>
        <w:t xml:space="preserve">9.4 – Será garantida a não identificação dos candidatos nas provas de conhecimento, de idioma e no documento do projeto </w:t>
      </w:r>
      <w:r>
        <w:rPr>
          <w:highlight w:val="yellow"/>
        </w:rPr>
        <w:t>ou pré-projeto</w:t>
      </w:r>
      <w:r>
        <w:rPr/>
        <w:t>.</w:t>
      </w:r>
    </w:p>
    <w:p>
      <w:pPr>
        <w:pStyle w:val="Normal1"/>
        <w:spacing w:lineRule="auto" w:line="240" w:before="7" w:after="0"/>
        <w:jc w:val="both"/>
        <w:rPr/>
      </w:pPr>
      <w:r>
        <w:rPr/>
      </w:r>
    </w:p>
    <w:p>
      <w:pPr>
        <w:pStyle w:val="Normal1"/>
        <w:tabs>
          <w:tab w:val="clear" w:pos="720"/>
          <w:tab w:val="left" w:pos="455" w:leader="none"/>
        </w:tabs>
        <w:ind w:right="128" w:hanging="0"/>
        <w:jc w:val="both"/>
        <w:rPr/>
      </w:pPr>
      <w:r>
        <w:rPr/>
        <w:t>9.5 - As notas atribuídas aos candidatos, nas diversas etapas do Processo Seletivo, serão fundamentadas por cada membro da Comissão de Seleção e Admissão.</w:t>
      </w:r>
    </w:p>
    <w:p>
      <w:pPr>
        <w:pStyle w:val="Normal1"/>
        <w:spacing w:lineRule="auto" w:line="240" w:before="1" w:after="0"/>
        <w:jc w:val="both"/>
        <w:rPr/>
      </w:pPr>
      <w:r>
        <w:rPr/>
      </w:r>
    </w:p>
    <w:p>
      <w:pPr>
        <w:pStyle w:val="Normal1"/>
        <w:tabs>
          <w:tab w:val="clear" w:pos="720"/>
          <w:tab w:val="left" w:pos="455" w:leader="none"/>
          <w:tab w:val="left" w:pos="2775" w:leader="none"/>
        </w:tabs>
        <w:ind w:right="128" w:hanging="0"/>
        <w:jc w:val="both"/>
        <w:rPr/>
      </w:pPr>
      <w:r>
        <w:rPr/>
        <w:t xml:space="preserve">9.6 – É consagrada a nota </w:t>
      </w:r>
      <w:r>
        <w:rPr>
          <w:highlight w:val="yellow"/>
        </w:rPr>
        <w:t>__</w:t>
      </w:r>
      <w:r>
        <w:rPr/>
        <w:t xml:space="preserve"> </w:t>
      </w:r>
      <w:r>
        <w:rPr>
          <w:shd w:fill="B4C7DC" w:val="clear"/>
        </w:rPr>
        <w:t>(a critério do Programa)</w:t>
      </w:r>
      <w:r>
        <w:rPr/>
        <w:t xml:space="preserve">, como nota mínima para aprovação nas Etapas de caráter eliminatório. </w:t>
      </w:r>
      <w:r>
        <w:rPr>
          <w:shd w:fill="B4C7DC" w:val="clear"/>
        </w:rPr>
        <w:t>(a critério do Programa, as notas mínimas para as diversas Etapas podem ser diversas)</w:t>
      </w:r>
    </w:p>
    <w:p>
      <w:pPr>
        <w:pStyle w:val="Normal1"/>
        <w:spacing w:lineRule="auto" w:line="240" w:before="5" w:after="0"/>
        <w:jc w:val="both"/>
        <w:rPr/>
      </w:pPr>
      <w:r>
        <w:rPr/>
      </w:r>
    </w:p>
    <w:p>
      <w:pPr>
        <w:pStyle w:val="Normal1"/>
        <w:tabs>
          <w:tab w:val="clear" w:pos="720"/>
          <w:tab w:val="left" w:pos="435" w:leader="none"/>
          <w:tab w:val="left" w:pos="2575" w:leader="none"/>
        </w:tabs>
        <w:spacing w:lineRule="auto" w:line="228"/>
        <w:ind w:right="123" w:hanging="0"/>
        <w:jc w:val="both"/>
        <w:rPr/>
      </w:pPr>
      <w:r>
        <w:rPr/>
        <w:t xml:space="preserve">9.7 - Este edital é publicado no Boletim Oficial da UFPE e disponível no </w:t>
      </w:r>
      <w:r>
        <w:rPr>
          <w:i/>
        </w:rPr>
        <w:t>site</w:t>
      </w:r>
      <w:r>
        <w:rPr/>
        <w:t xml:space="preserve"> </w:t>
      </w:r>
      <w:r>
        <w:rPr>
          <w:highlight w:val="yellow"/>
        </w:rPr>
        <w:t>&lt;</w:t>
      </w:r>
      <w:r>
        <w:rPr>
          <w:i/>
          <w:highlight w:val="yellow"/>
        </w:rPr>
        <w:t>site</w:t>
      </w:r>
      <w:r>
        <w:rPr>
          <w:highlight w:val="yellow"/>
        </w:rPr>
        <w:t>_do_PPG&gt;</w:t>
      </w:r>
      <w:r>
        <w:rPr/>
        <w:t>.</w:t>
      </w:r>
    </w:p>
    <w:p>
      <w:pPr>
        <w:pStyle w:val="Normal1"/>
        <w:spacing w:lineRule="auto" w:line="240" w:before="2" w:after="0"/>
        <w:jc w:val="both"/>
        <w:rPr/>
      </w:pPr>
      <w:r>
        <w:rPr/>
      </w:r>
    </w:p>
    <w:p>
      <w:pPr>
        <w:pStyle w:val="Normal1"/>
        <w:tabs>
          <w:tab w:val="clear" w:pos="720"/>
          <w:tab w:val="left" w:pos="517" w:leader="none"/>
        </w:tabs>
        <w:spacing w:lineRule="auto" w:line="240" w:before="1" w:after="0"/>
        <w:jc w:val="both"/>
        <w:rPr/>
      </w:pPr>
      <w:r>
        <w:rPr/>
        <w:t>9.8 - A realização da inscrição implica em irrestrita submissão do candidato ao presente edital.</w:t>
      </w:r>
    </w:p>
    <w:p>
      <w:pPr>
        <w:pStyle w:val="Normal1"/>
        <w:jc w:val="both"/>
        <w:rPr/>
      </w:pPr>
      <w:r>
        <w:rPr/>
      </w:r>
    </w:p>
    <w:p>
      <w:pPr>
        <w:pStyle w:val="Normal1"/>
        <w:tabs>
          <w:tab w:val="clear" w:pos="720"/>
          <w:tab w:val="left" w:pos="517" w:leader="none"/>
        </w:tabs>
        <w:jc w:val="both"/>
        <w:rPr/>
      </w:pPr>
      <w:r>
        <w:rPr/>
        <w:t>9.9 - A Comissão de Seleção e Admissão decidirá os casos omissos.</w:t>
      </w:r>
    </w:p>
    <w:p>
      <w:pPr>
        <w:pStyle w:val="Normal1"/>
        <w:tabs>
          <w:tab w:val="clear" w:pos="720"/>
          <w:tab w:val="left" w:pos="455" w:leader="none"/>
        </w:tabs>
        <w:ind w:right="128" w:hanging="0"/>
        <w:jc w:val="both"/>
        <w:rPr/>
      </w:pPr>
      <w:r>
        <w:rPr/>
      </w:r>
    </w:p>
    <w:p>
      <w:pPr>
        <w:pStyle w:val="Normal1"/>
        <w:tabs>
          <w:tab w:val="clear" w:pos="720"/>
          <w:tab w:val="left" w:pos="455" w:leader="none"/>
        </w:tabs>
        <w:ind w:right="128" w:hanging="0"/>
        <w:jc w:val="both"/>
        <w:rPr/>
      </w:pPr>
      <w:r>
        <w:rPr/>
      </w:r>
    </w:p>
    <w:p>
      <w:pPr>
        <w:pStyle w:val="Normal1"/>
        <w:tabs>
          <w:tab w:val="clear" w:pos="720"/>
          <w:tab w:val="left" w:pos="1084" w:leader="none"/>
          <w:tab w:val="left" w:pos="2074" w:leader="none"/>
        </w:tabs>
        <w:jc w:val="center"/>
        <w:rPr/>
      </w:pPr>
      <w:r>
        <w:rPr/>
        <w:t xml:space="preserve">Recife, </w:t>
      </w:r>
      <w:r>
        <w:rPr>
          <w:highlight w:val="yellow"/>
        </w:rPr>
        <w:t>__</w:t>
      </w:r>
      <w:r>
        <w:rPr/>
        <w:t xml:space="preserve"> de </w:t>
      </w:r>
      <w:r>
        <w:rPr>
          <w:highlight w:val="yellow"/>
        </w:rPr>
        <w:t xml:space="preserve">__________ </w:t>
      </w:r>
      <w:r>
        <w:rPr/>
        <w:t>de 202</w:t>
      </w:r>
      <w:r>
        <w:rPr>
          <w:highlight w:val="yellow"/>
        </w:rPr>
        <w:t>_</w:t>
      </w:r>
      <w:r>
        <w:rPr/>
        <w:t>.</w:t>
      </w:r>
    </w:p>
    <w:p>
      <w:pPr>
        <w:pStyle w:val="Normal1"/>
        <w:spacing w:lineRule="auto" w:line="240" w:before="2" w:after="0"/>
        <w:rPr/>
      </w:pPr>
      <w:r>
        <w:rPr/>
      </w:r>
    </w:p>
    <w:p>
      <w:pPr>
        <w:pStyle w:val="Normal1"/>
        <w:tabs>
          <w:tab w:val="clear" w:pos="720"/>
          <w:tab w:val="left" w:pos="3063" w:leader="none"/>
        </w:tabs>
        <w:ind w:right="20" w:hanging="0"/>
        <w:jc w:val="center"/>
        <w:rPr/>
      </w:pPr>
      <w:r>
        <w:rPr/>
        <w:t xml:space="preserve">Coordenador(a) do Programa de Pós-Graduação em </w:t>
      </w:r>
      <w:r>
        <w:rPr>
          <w:highlight w:val="yellow"/>
        </w:rPr>
        <w:t>&lt;nome_do_PPG&gt;</w:t>
      </w:r>
      <w:r>
        <w:rPr/>
        <w:t xml:space="preserve"> - </w:t>
      </w:r>
      <w:r>
        <w:rPr>
          <w:highlight w:val="yellow"/>
        </w:rPr>
        <w:t>&lt;centro&gt;</w:t>
      </w:r>
    </w:p>
    <w:p>
      <w:pPr>
        <w:pStyle w:val="Normal1"/>
        <w:spacing w:lineRule="auto" w:line="240" w:before="7" w:after="0"/>
        <w:rPr/>
      </w:pPr>
      <w:r>
        <w:rPr/>
      </w:r>
    </w:p>
    <w:p>
      <w:pPr>
        <w:pStyle w:val="Normal1"/>
        <w:spacing w:lineRule="auto" w:line="240" w:before="7" w:after="0"/>
        <w:rPr/>
      </w:pPr>
      <w:r>
        <w:rPr/>
      </w:r>
    </w:p>
    <w:p>
      <w:pPr>
        <w:pStyle w:val="Normal1"/>
        <w:spacing w:lineRule="auto" w:line="360" w:before="7" w:after="0"/>
        <w:ind w:right="567" w:hanging="0"/>
        <w:rPr/>
      </w:pPr>
      <w:r>
        <w:rPr>
          <w:b/>
        </w:rPr>
        <w:t xml:space="preserve">PROCESSO ASSOCIADO: </w:t>
      </w:r>
      <w:r>
        <w:rPr>
          <w:highlight w:val="yellow"/>
        </w:rPr>
        <w:t>23076.XXXXXX/2023-YY</w:t>
      </w:r>
    </w:p>
    <w:p>
      <w:pPr>
        <w:pStyle w:val="Normal1"/>
        <w:spacing w:lineRule="auto" w:line="360" w:before="7" w:after="0"/>
        <w:ind w:right="567" w:hanging="0"/>
        <w:rPr/>
      </w:pPr>
      <w:r>
        <w:rPr/>
      </w:r>
    </w:p>
    <w:p>
      <w:pPr>
        <w:pStyle w:val="Normal1"/>
        <w:rPr/>
      </w:pPr>
      <w:r>
        <w:rPr/>
        <w:t>Anexos:</w:t>
      </w:r>
    </w:p>
    <w:p>
      <w:pPr>
        <w:pStyle w:val="Normal1"/>
        <w:spacing w:lineRule="auto" w:line="240" w:before="1" w:after="0"/>
        <w:rPr/>
      </w:pPr>
      <w:r>
        <w:rPr/>
      </w:r>
    </w:p>
    <w:p>
      <w:pPr>
        <w:pStyle w:val="Normal1"/>
        <w:spacing w:lineRule="auto" w:line="240" w:before="1" w:after="0"/>
        <w:ind w:right="-36" w:hanging="0"/>
        <w:rPr/>
      </w:pPr>
      <w:r>
        <w:rPr/>
      </w:r>
    </w:p>
    <w:p>
      <w:pPr>
        <w:pStyle w:val="Normal1"/>
        <w:spacing w:lineRule="auto" w:line="240" w:before="1" w:after="0"/>
        <w:ind w:right="-36" w:hanging="0"/>
        <w:rPr/>
      </w:pPr>
      <w:r>
        <w:rPr/>
        <w:t>I – REQUERIMENTO DE ISENÇÃO DA TAXA DE INSCRIÇÃO</w:t>
      </w:r>
    </w:p>
    <w:p>
      <w:pPr>
        <w:pStyle w:val="Normal1"/>
        <w:spacing w:lineRule="auto" w:line="240" w:before="1" w:after="0"/>
        <w:ind w:right="-36" w:hanging="0"/>
        <w:rPr/>
      </w:pPr>
      <w:r>
        <w:rPr/>
        <w:t xml:space="preserve">II – PROGRAMA E BIBLIOGRAFIA </w:t>
      </w:r>
      <w:r>
        <w:rPr>
          <w:shd w:fill="B4C7DC" w:val="clear"/>
        </w:rPr>
        <w:t>(a critério do Programa)</w:t>
      </w:r>
      <w:r>
        <w:rPr/>
        <w:t xml:space="preserve"> </w:t>
      </w:r>
    </w:p>
    <w:p>
      <w:pPr>
        <w:pStyle w:val="Normal1"/>
        <w:spacing w:lineRule="auto" w:line="240" w:before="1" w:after="0"/>
        <w:ind w:right="-36" w:hanging="0"/>
        <w:rPr/>
      </w:pPr>
      <w:r>
        <w:rPr/>
        <w:t xml:space="preserve">III – VAGAS </w:t>
      </w:r>
    </w:p>
    <w:p>
      <w:pPr>
        <w:pStyle w:val="Normal1"/>
        <w:spacing w:lineRule="auto" w:line="240" w:before="1" w:after="0"/>
        <w:ind w:right="-36" w:hanging="0"/>
        <w:rPr/>
      </w:pPr>
      <w:r>
        <w:rPr/>
        <w:t>IV – AUTODECLARAÇÃO PARA CANDIDATOS(AS) DE AÇÕES AFIRMATIVAS PARA A PÓS-GRADUAÇÃO STRICTO SENSU</w:t>
      </w:r>
      <w:r>
        <w:br w:type="page"/>
      </w:r>
    </w:p>
    <w:p>
      <w:pPr>
        <w:pStyle w:val="Normal1"/>
        <w:spacing w:lineRule="auto" w:line="240" w:before="1" w:after="0"/>
        <w:ind w:right="-36" w:hanging="0"/>
        <w:jc w:val="center"/>
        <w:rPr/>
      </w:pPr>
      <w:r>
        <w:rPr/>
        <w:t>Anexo IV</w:t>
      </w:r>
    </w:p>
    <w:p>
      <w:pPr>
        <w:pStyle w:val="Normal1"/>
        <w:spacing w:lineRule="auto" w:line="240" w:before="1" w:after="0"/>
        <w:ind w:right="-36" w:hanging="0"/>
        <w:rPr/>
      </w:pPr>
      <w:r>
        <w:rPr/>
      </w:r>
    </w:p>
    <w:p>
      <w:pPr>
        <w:pStyle w:val="Normal1"/>
        <w:spacing w:lineRule="auto" w:line="240" w:before="1" w:after="0"/>
        <w:ind w:right="-36" w:hanging="0"/>
        <w:jc w:val="center"/>
        <w:rPr/>
      </w:pPr>
      <w:r>
        <w:rPr/>
        <w:t>AUTODECLARAÇÃO PARA CANDIDATOS(AS) A VAGAS DE AÇÕES AFIRMATIVAS PARA A PÓS-GRADUAÇÃO STRICTO SENSU – UNIVERSIDADE FEDERAL DE PERNAMBUCO</w:t>
      </w:r>
    </w:p>
    <w:p>
      <w:pPr>
        <w:pStyle w:val="Normal1"/>
        <w:spacing w:lineRule="auto" w:line="240" w:before="1" w:after="0"/>
        <w:ind w:right="-36" w:hanging="0"/>
        <w:rPr/>
      </w:pPr>
      <w:r>
        <w:rPr/>
      </w:r>
    </w:p>
    <w:p>
      <w:pPr>
        <w:pStyle w:val="Normal1"/>
        <w:spacing w:lineRule="auto" w:line="240" w:before="1" w:after="0"/>
        <w:ind w:right="-36" w:hanging="0"/>
        <w:rPr/>
      </w:pPr>
      <w:r>
        <w:rPr/>
      </w:r>
    </w:p>
    <w:p>
      <w:pPr>
        <w:pStyle w:val="Normal1"/>
        <w:spacing w:lineRule="auto" w:line="240" w:before="1" w:after="0"/>
        <w:ind w:right="-36" w:hanging="0"/>
        <w:rPr/>
      </w:pPr>
      <w:r>
        <w:rPr/>
      </w:r>
    </w:p>
    <w:p>
      <w:pPr>
        <w:pStyle w:val="Normal1"/>
        <w:spacing w:lineRule="auto" w:line="240" w:before="1" w:after="0"/>
        <w:ind w:right="-36" w:hanging="0"/>
        <w:jc w:val="both"/>
        <w:rPr/>
      </w:pPr>
      <w:r>
        <w:rPr/>
        <w:t xml:space="preserve">Eu, _________________________________________________________, CPF nº ______________________, portador(a) do RG nº ___________________________, declaro, para os devidos fins, atender ao Edital nº ___/202_, do Programa de Pós-graduação em _____________________________ da Universidade Federal de Pernambuco, no que se refere à </w:t>
      </w:r>
      <w:r>
        <w:rPr>
          <w:b/>
        </w:rPr>
        <w:t>reserva de vagas para candidatos(as)</w:t>
      </w:r>
      <w:r>
        <w:rPr/>
        <w:t xml:space="preserve"> __________________. Estou ciente de que, se for detectada falsidade desta declaração, estarei sujeito às penalidade legais, inclusive àquela descrita na Portaria Normativa do Ministério da Educação (MEC) nº 18 de 11 de outubro de 2012, em seu artigo 9º, que dispõe sobre implementação das reservas de vagas em Instituições Federais de Ensino de que tratam a Lei nº 12.711, de 29 de agosto de 2012, e o Decreto nº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pPr>
        <w:pStyle w:val="Normal1"/>
        <w:spacing w:lineRule="auto" w:line="240" w:before="1" w:after="0"/>
        <w:ind w:right="-36" w:hanging="0"/>
        <w:rPr/>
      </w:pPr>
      <w:r>
        <w:rPr/>
      </w:r>
    </w:p>
    <w:p>
      <w:pPr>
        <w:pStyle w:val="Normal1"/>
        <w:spacing w:lineRule="auto" w:line="240" w:before="1" w:after="0"/>
        <w:ind w:right="-36" w:hanging="0"/>
        <w:rPr/>
      </w:pPr>
      <w:r>
        <w:rPr/>
      </w:r>
    </w:p>
    <w:p>
      <w:pPr>
        <w:pStyle w:val="Normal1"/>
        <w:spacing w:lineRule="auto" w:line="240" w:before="1" w:after="0"/>
        <w:ind w:right="-36" w:hanging="0"/>
        <w:rPr/>
      </w:pPr>
      <w:r>
        <w:rPr/>
      </w:r>
    </w:p>
    <w:p>
      <w:pPr>
        <w:pStyle w:val="Normal1"/>
        <w:spacing w:lineRule="auto" w:line="240" w:before="1" w:after="0"/>
        <w:ind w:right="-36" w:hanging="0"/>
        <w:rPr/>
      </w:pPr>
      <w:r>
        <w:rPr/>
      </w:r>
    </w:p>
    <w:p>
      <w:pPr>
        <w:pStyle w:val="Normal1"/>
        <w:spacing w:lineRule="auto" w:line="240" w:before="1" w:after="0"/>
        <w:ind w:right="-36" w:hanging="0"/>
        <w:rPr/>
      </w:pPr>
      <w:r>
        <w:rPr/>
      </w:r>
    </w:p>
    <w:p>
      <w:pPr>
        <w:pStyle w:val="Normal1"/>
        <w:spacing w:lineRule="auto" w:line="240" w:before="1" w:after="0"/>
        <w:ind w:right="-36" w:hanging="0"/>
        <w:jc w:val="center"/>
        <w:rPr/>
      </w:pPr>
      <w:r>
        <w:rPr/>
        <w:t>Local e data</w:t>
      </w:r>
    </w:p>
    <w:p>
      <w:pPr>
        <w:pStyle w:val="Normal1"/>
        <w:spacing w:lineRule="auto" w:line="240" w:before="1" w:after="0"/>
        <w:ind w:right="-36" w:hanging="0"/>
        <w:jc w:val="center"/>
        <w:rPr/>
      </w:pPr>
      <w:r>
        <w:rPr/>
      </w:r>
    </w:p>
    <w:p>
      <w:pPr>
        <w:pStyle w:val="Normal1"/>
        <w:spacing w:lineRule="auto" w:line="240" w:before="1" w:after="0"/>
        <w:ind w:right="-36" w:hanging="0"/>
        <w:jc w:val="center"/>
        <w:rPr/>
      </w:pPr>
      <w:r>
        <w:rPr/>
        <w:t>Assinatura</w:t>
      </w:r>
    </w:p>
    <w:p>
      <w:pPr>
        <w:pStyle w:val="Normal1"/>
        <w:spacing w:lineRule="auto" w:line="240" w:before="1" w:after="0"/>
        <w:ind w:right="-36" w:hanging="0"/>
        <w:rPr/>
      </w:pPr>
      <w:r>
        <w:rPr/>
      </w:r>
    </w:p>
    <w:sectPr>
      <w:type w:val="nextPage"/>
      <w:pgSz w:w="11906" w:h="16838"/>
      <w:pgMar w:left="1020" w:right="1000" w:gutter="0" w:header="0" w:top="1120" w:footer="0" w:bottom="28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Autor desconhecido" w:date="2023-05-10T14:05:04Z" w:initials="">
    <w:p>
      <w:r>
        <w:rPr>
          <w:rFonts w:ascii="Liberation Serif" w:hAnsi="Liberation Serif" w:eastAsia="Segoe UI" w:cs="Tahoma"/>
          <w:sz w:val="24"/>
          <w:szCs w:val="24"/>
          <w:lang w:val="en-US" w:eastAsia="en-US" w:bidi="en-US"/>
        </w:rPr>
        <w:t>Observação - Manter a seguinte padronização:</w:t>
      </w:r>
    </w:p>
    <w:p>
      <w:r>
        <w:rPr>
          <w:rFonts w:ascii="Liberation Serif" w:hAnsi="Liberation Serif" w:eastAsia="Segoe UI" w:cs="Tahoma"/>
          <w:sz w:val="24"/>
          <w:szCs w:val="24"/>
          <w:lang w:val="en-US" w:eastAsia="en-US" w:bidi="en-US"/>
        </w:rPr>
        <w:t>Fonte: Times New Roman; Tamanho: 11 ou 12; Margem: Superior: 2cm; Inferior: 2cm; Direita: 2cm; Esquerda: 2cm;</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TABELA</w:t>
      </w:r>
    </w:p>
    <w:p>
      <w:r>
        <w:rPr>
          <w:rFonts w:ascii="Liberation Serif" w:hAnsi="Liberation Serif" w:eastAsia="Segoe UI" w:cs="Tahoma"/>
          <w:sz w:val="24"/>
          <w:szCs w:val="24"/>
          <w:lang w:val="en-US" w:eastAsia="en-US" w:bidi="en-US"/>
        </w:rPr>
        <w:t>Tamanho tabela: 17,8; Alinhamento: “à esquerda”; Recuar: 0 cm; Disposição do texto: “Nenhuma”.</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Noto Sans">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66" w:hanging="154"/>
      </w:pPr>
      <w:rPr>
        <w:vertAlign w:val="baseline"/>
        <w:position w:val="0"/>
        <w:sz w:val="20"/>
        <w:sz w:val="20"/>
        <w:b/>
        <w:szCs w:val="20"/>
        <w:rFonts w:ascii="Times New Roman" w:hAnsi="Times New Roman" w:eastAsia="Times New Roman" w:cs="Times New Roman"/>
      </w:rPr>
    </w:lvl>
    <w:lvl w:ilvl="1">
      <w:start w:val="1"/>
      <w:numFmt w:val="decimal"/>
      <w:lvlText w:val="%1.%2"/>
      <w:lvlJc w:val="left"/>
      <w:pPr>
        <w:tabs>
          <w:tab w:val="num" w:pos="0"/>
        </w:tabs>
        <w:ind w:left="113" w:hanging="336"/>
      </w:pPr>
      <w:rPr>
        <w:vertAlign w:val="baseline"/>
        <w:position w:val="0"/>
        <w:sz w:val="20"/>
        <w:sz w:val="20"/>
        <w:szCs w:val="20"/>
        <w:rFonts w:ascii="Times New Roman" w:hAnsi="Times New Roman" w:eastAsia="Times New Roman" w:cs="Times New Roman"/>
      </w:rPr>
    </w:lvl>
    <w:lvl w:ilvl="2">
      <w:start w:val="1"/>
      <w:numFmt w:val="lowerLetter"/>
      <w:lvlText w:val="%3)"/>
      <w:lvlJc w:val="left"/>
      <w:pPr>
        <w:tabs>
          <w:tab w:val="num" w:pos="0"/>
        </w:tabs>
        <w:ind w:left="1179" w:hanging="360"/>
      </w:pPr>
      <w:rPr>
        <w:vertAlign w:val="baseline"/>
        <w:position w:val="0"/>
        <w:sz w:val="20"/>
        <w:sz w:val="20"/>
        <w:b/>
        <w:szCs w:val="20"/>
        <w:color w:val="212121"/>
      </w:rPr>
    </w:lvl>
    <w:lvl w:ilvl="3">
      <w:start w:val="0"/>
      <w:numFmt w:val="bullet"/>
      <w:lvlText w:val="●"/>
      <w:lvlJc w:val="left"/>
      <w:pPr>
        <w:tabs>
          <w:tab w:val="num" w:pos="0"/>
        </w:tabs>
        <w:ind w:left="1040" w:hanging="361"/>
      </w:pPr>
      <w:rPr>
        <w:rFonts w:ascii="Noto Sans" w:hAnsi="Noto Sans" w:cs="Noto Sans" w:hint="default"/>
        <w:vertAlign w:val="baseline"/>
        <w:position w:val="0"/>
        <w:sz w:val="22"/>
        <w:sz w:val="22"/>
        <w:szCs w:val="22"/>
      </w:rPr>
    </w:lvl>
    <w:lvl w:ilvl="4">
      <w:start w:val="0"/>
      <w:numFmt w:val="bullet"/>
      <w:lvlText w:val="●"/>
      <w:lvlJc w:val="left"/>
      <w:pPr>
        <w:tabs>
          <w:tab w:val="num" w:pos="0"/>
        </w:tabs>
        <w:ind w:left="1180" w:hanging="361"/>
      </w:pPr>
      <w:rPr>
        <w:rFonts w:ascii="Noto Sans" w:hAnsi="Noto Sans" w:cs="Noto Sans" w:hint="default"/>
        <w:vertAlign w:val="baseline"/>
        <w:position w:val="0"/>
        <w:sz w:val="22"/>
        <w:sz w:val="22"/>
        <w:szCs w:val="22"/>
      </w:rPr>
    </w:lvl>
    <w:lvl w:ilvl="5">
      <w:start w:val="0"/>
      <w:numFmt w:val="bullet"/>
      <w:lvlText w:val="●"/>
      <w:lvlJc w:val="left"/>
      <w:pPr>
        <w:tabs>
          <w:tab w:val="num" w:pos="0"/>
        </w:tabs>
        <w:ind w:left="2630" w:hanging="361"/>
      </w:pPr>
      <w:rPr>
        <w:rFonts w:ascii="Noto Sans" w:hAnsi="Noto Sans" w:cs="Noto Sans" w:hint="default"/>
        <w:vertAlign w:val="baseline"/>
        <w:position w:val="0"/>
        <w:sz w:val="22"/>
        <w:sz w:val="22"/>
        <w:szCs w:val="22"/>
      </w:rPr>
    </w:lvl>
    <w:lvl w:ilvl="6">
      <w:start w:val="0"/>
      <w:numFmt w:val="bullet"/>
      <w:lvlText w:val="●"/>
      <w:lvlJc w:val="left"/>
      <w:pPr>
        <w:tabs>
          <w:tab w:val="num" w:pos="0"/>
        </w:tabs>
        <w:ind w:left="4081" w:hanging="361"/>
      </w:pPr>
      <w:rPr>
        <w:rFonts w:ascii="Noto Sans" w:hAnsi="Noto Sans" w:cs="Noto Sans" w:hint="default"/>
        <w:vertAlign w:val="baseline"/>
        <w:position w:val="0"/>
        <w:sz w:val="22"/>
        <w:sz w:val="22"/>
        <w:szCs w:val="22"/>
      </w:rPr>
    </w:lvl>
    <w:lvl w:ilvl="7">
      <w:start w:val="0"/>
      <w:numFmt w:val="bullet"/>
      <w:lvlText w:val="●"/>
      <w:lvlJc w:val="left"/>
      <w:pPr>
        <w:tabs>
          <w:tab w:val="num" w:pos="0"/>
        </w:tabs>
        <w:ind w:left="5532" w:hanging="361"/>
      </w:pPr>
      <w:rPr>
        <w:rFonts w:ascii="Noto Sans" w:hAnsi="Noto Sans" w:cs="Noto Sans" w:hint="default"/>
        <w:vertAlign w:val="baseline"/>
        <w:position w:val="0"/>
        <w:sz w:val="22"/>
        <w:sz w:val="22"/>
        <w:szCs w:val="22"/>
      </w:rPr>
    </w:lvl>
    <w:lvl w:ilvl="8">
      <w:start w:val="0"/>
      <w:numFmt w:val="bullet"/>
      <w:lvlText w:val="●"/>
      <w:lvlJc w:val="left"/>
      <w:pPr>
        <w:tabs>
          <w:tab w:val="num" w:pos="0"/>
        </w:tabs>
        <w:ind w:left="6982" w:hanging="361"/>
      </w:pPr>
      <w:rPr>
        <w:rFonts w:ascii="Noto Sans" w:hAnsi="Noto Sans" w:cs="Noto Sans" w:hint="default"/>
        <w:vertAlign w:val="baseline"/>
        <w:position w:val="0"/>
        <w:sz w:val="22"/>
        <w:sz w:val="22"/>
        <w:szCs w:val="22"/>
      </w:rPr>
    </w:lvl>
  </w:abstractNum>
  <w:abstractNum w:abstractNumId="2">
    <w:lvl w:ilvl="0">
      <w:start w:val="1"/>
      <w:numFmt w:val="decimal"/>
      <w:lvlText w:val=""/>
      <w:lvlJc w:val="left"/>
      <w:pPr>
        <w:tabs>
          <w:tab w:val="num" w:pos="0"/>
        </w:tabs>
        <w:ind w:left="0" w:hanging="0"/>
      </w:pPr>
      <w:rPr>
        <w:vertAlign w:val="baseline"/>
        <w:position w:val="0"/>
        <w:sz w:val="22"/>
        <w:sz w:val="22"/>
        <w:szCs w:val="22"/>
      </w:rPr>
    </w:lvl>
    <w:lvl w:ilvl="1">
      <w:start w:val="1"/>
      <w:numFmt w:val="decimal"/>
      <w:lvlText w:val=""/>
      <w:lvlJc w:val="left"/>
      <w:pPr>
        <w:tabs>
          <w:tab w:val="num" w:pos="0"/>
        </w:tabs>
        <w:ind w:left="0" w:hanging="0"/>
      </w:pPr>
      <w:rPr>
        <w:vertAlign w:val="baseline"/>
        <w:position w:val="0"/>
        <w:sz w:val="22"/>
        <w:sz w:val="22"/>
        <w:szCs w:val="22"/>
      </w:rPr>
    </w:lvl>
    <w:lvl w:ilvl="2">
      <w:start w:val="1"/>
      <w:numFmt w:val="decimal"/>
      <w:lvlText w:val=""/>
      <w:lvlJc w:val="left"/>
      <w:pPr>
        <w:tabs>
          <w:tab w:val="num" w:pos="0"/>
        </w:tabs>
        <w:ind w:left="0" w:hanging="0"/>
      </w:pPr>
      <w:rPr>
        <w:vertAlign w:val="baseline"/>
        <w:position w:val="0"/>
        <w:sz w:val="22"/>
        <w:sz w:val="22"/>
        <w:szCs w:val="22"/>
      </w:rPr>
    </w:lvl>
    <w:lvl w:ilvl="3">
      <w:start w:val="1"/>
      <w:numFmt w:val="decimal"/>
      <w:lvlText w:val=""/>
      <w:lvlJc w:val="left"/>
      <w:pPr>
        <w:tabs>
          <w:tab w:val="num" w:pos="0"/>
        </w:tabs>
        <w:ind w:left="0" w:hanging="0"/>
      </w:pPr>
      <w:rPr>
        <w:vertAlign w:val="baseline"/>
        <w:position w:val="0"/>
        <w:sz w:val="22"/>
        <w:sz w:val="22"/>
        <w:szCs w:val="22"/>
      </w:rPr>
    </w:lvl>
    <w:lvl w:ilvl="4">
      <w:start w:val="1"/>
      <w:numFmt w:val="decimal"/>
      <w:lvlText w:val=""/>
      <w:lvlJc w:val="left"/>
      <w:pPr>
        <w:tabs>
          <w:tab w:val="num" w:pos="0"/>
        </w:tabs>
        <w:ind w:left="0" w:hanging="0"/>
      </w:pPr>
      <w:rPr>
        <w:vertAlign w:val="baseline"/>
        <w:position w:val="0"/>
        <w:sz w:val="22"/>
        <w:sz w:val="22"/>
        <w:szCs w:val="22"/>
      </w:rPr>
    </w:lvl>
    <w:lvl w:ilvl="5">
      <w:start w:val="1"/>
      <w:numFmt w:val="decimal"/>
      <w:lvlText w:val=""/>
      <w:lvlJc w:val="left"/>
      <w:pPr>
        <w:tabs>
          <w:tab w:val="num" w:pos="0"/>
        </w:tabs>
        <w:ind w:left="0" w:hanging="0"/>
      </w:pPr>
      <w:rPr>
        <w:vertAlign w:val="baseline"/>
        <w:position w:val="0"/>
        <w:sz w:val="22"/>
        <w:sz w:val="22"/>
        <w:szCs w:val="22"/>
      </w:rPr>
    </w:lvl>
    <w:lvl w:ilvl="6">
      <w:start w:val="1"/>
      <w:numFmt w:val="decimal"/>
      <w:lvlText w:val=""/>
      <w:lvlJc w:val="left"/>
      <w:pPr>
        <w:tabs>
          <w:tab w:val="num" w:pos="0"/>
        </w:tabs>
        <w:ind w:left="0" w:hanging="0"/>
      </w:pPr>
      <w:rPr>
        <w:vertAlign w:val="baseline"/>
        <w:position w:val="0"/>
        <w:sz w:val="22"/>
        <w:sz w:val="22"/>
        <w:szCs w:val="22"/>
      </w:rPr>
    </w:lvl>
    <w:lvl w:ilvl="7">
      <w:start w:val="1"/>
      <w:numFmt w:val="decimal"/>
      <w:lvlText w:val=""/>
      <w:lvlJc w:val="left"/>
      <w:pPr>
        <w:tabs>
          <w:tab w:val="num" w:pos="0"/>
        </w:tabs>
        <w:ind w:left="0" w:hanging="0"/>
      </w:pPr>
      <w:rPr>
        <w:vertAlign w:val="baseline"/>
        <w:position w:val="0"/>
        <w:sz w:val="22"/>
        <w:sz w:val="22"/>
        <w:szCs w:val="22"/>
      </w:rPr>
    </w:lvl>
    <w:lvl w:ilvl="8">
      <w:start w:val="1"/>
      <w:numFmt w:val="decimal"/>
      <w:lvlText w:val=""/>
      <w:lvlJc w:val="left"/>
      <w:pPr>
        <w:tabs>
          <w:tab w:val="num" w:pos="0"/>
        </w:tabs>
        <w:ind w:left="0" w:hanging="0"/>
      </w:pPr>
      <w:rPr>
        <w:vertAlign w:val="baseline"/>
        <w:position w:val="0"/>
        <w:sz w:val="22"/>
        <w:sz w:val="22"/>
        <w:szCs w:val="22"/>
      </w:rPr>
    </w:lvl>
  </w:abstractNum>
  <w:abstractNum w:abstractNumId="3">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4">
    <w:lvl w:ilvl="0">
      <w:start w:val="1"/>
      <w:numFmt w:val="lowerLetter"/>
      <w:lvlText w:val="%1)"/>
      <w:lvlJc w:val="left"/>
      <w:pPr>
        <w:tabs>
          <w:tab w:val="num" w:pos="0"/>
        </w:tabs>
        <w:ind w:left="720" w:hanging="360"/>
      </w:pPr>
      <w:rPr>
        <w:vertAlign w:val="baseline"/>
        <w:position w:val="0"/>
        <w:sz w:val="22"/>
        <w:sz w:val="22"/>
        <w:szCs w:val="22"/>
      </w:rPr>
    </w:lvl>
    <w:lvl w:ilvl="1">
      <w:start w:val="1"/>
      <w:numFmt w:val="lowerLetter"/>
      <w:lvlText w:val="%2)"/>
      <w:lvlJc w:val="left"/>
      <w:pPr>
        <w:tabs>
          <w:tab w:val="num" w:pos="0"/>
        </w:tabs>
        <w:ind w:left="1080" w:hanging="360"/>
      </w:pPr>
      <w:rPr>
        <w:vertAlign w:val="baseline"/>
        <w:position w:val="0"/>
        <w:sz w:val="22"/>
        <w:sz w:val="22"/>
        <w:szCs w:val="22"/>
      </w:rPr>
    </w:lvl>
    <w:lvl w:ilvl="2">
      <w:start w:val="1"/>
      <w:numFmt w:val="lowerLetter"/>
      <w:lvlText w:val="%3)"/>
      <w:lvlJc w:val="left"/>
      <w:pPr>
        <w:tabs>
          <w:tab w:val="num" w:pos="0"/>
        </w:tabs>
        <w:ind w:left="1440" w:hanging="360"/>
      </w:pPr>
      <w:rPr>
        <w:vertAlign w:val="baseline"/>
        <w:position w:val="0"/>
        <w:sz w:val="22"/>
        <w:sz w:val="22"/>
        <w:szCs w:val="22"/>
      </w:rPr>
    </w:lvl>
    <w:lvl w:ilvl="3">
      <w:start w:val="1"/>
      <w:numFmt w:val="lowerLetter"/>
      <w:lvlText w:val="%4)"/>
      <w:lvlJc w:val="left"/>
      <w:pPr>
        <w:tabs>
          <w:tab w:val="num" w:pos="0"/>
        </w:tabs>
        <w:ind w:left="1800" w:hanging="360"/>
      </w:pPr>
      <w:rPr>
        <w:vertAlign w:val="baseline"/>
        <w:position w:val="0"/>
        <w:sz w:val="22"/>
        <w:sz w:val="22"/>
        <w:szCs w:val="22"/>
      </w:rPr>
    </w:lvl>
    <w:lvl w:ilvl="4">
      <w:start w:val="1"/>
      <w:numFmt w:val="lowerLetter"/>
      <w:lvlText w:val="%5)"/>
      <w:lvlJc w:val="left"/>
      <w:pPr>
        <w:tabs>
          <w:tab w:val="num" w:pos="0"/>
        </w:tabs>
        <w:ind w:left="2160" w:hanging="360"/>
      </w:pPr>
      <w:rPr>
        <w:vertAlign w:val="baseline"/>
        <w:position w:val="0"/>
        <w:sz w:val="22"/>
        <w:sz w:val="22"/>
        <w:szCs w:val="22"/>
      </w:rPr>
    </w:lvl>
    <w:lvl w:ilvl="5">
      <w:start w:val="1"/>
      <w:numFmt w:val="lowerLetter"/>
      <w:lvlText w:val="%6)"/>
      <w:lvlJc w:val="left"/>
      <w:pPr>
        <w:tabs>
          <w:tab w:val="num" w:pos="0"/>
        </w:tabs>
        <w:ind w:left="2520" w:hanging="360"/>
      </w:pPr>
      <w:rPr>
        <w:vertAlign w:val="baseline"/>
        <w:position w:val="0"/>
        <w:sz w:val="22"/>
        <w:sz w:val="22"/>
        <w:szCs w:val="22"/>
      </w:rPr>
    </w:lvl>
    <w:lvl w:ilvl="6">
      <w:start w:val="1"/>
      <w:numFmt w:val="lowerLetter"/>
      <w:lvlText w:val="%7)"/>
      <w:lvlJc w:val="left"/>
      <w:pPr>
        <w:tabs>
          <w:tab w:val="num" w:pos="0"/>
        </w:tabs>
        <w:ind w:left="2880" w:hanging="360"/>
      </w:pPr>
      <w:rPr>
        <w:vertAlign w:val="baseline"/>
        <w:position w:val="0"/>
        <w:sz w:val="22"/>
        <w:sz w:val="22"/>
        <w:szCs w:val="22"/>
      </w:rPr>
    </w:lvl>
    <w:lvl w:ilvl="7">
      <w:start w:val="1"/>
      <w:numFmt w:val="lowerLetter"/>
      <w:lvlText w:val="%8)"/>
      <w:lvlJc w:val="left"/>
      <w:pPr>
        <w:tabs>
          <w:tab w:val="num" w:pos="0"/>
        </w:tabs>
        <w:ind w:left="3240" w:hanging="360"/>
      </w:pPr>
      <w:rPr>
        <w:vertAlign w:val="baseline"/>
        <w:position w:val="0"/>
        <w:sz w:val="22"/>
        <w:sz w:val="22"/>
        <w:szCs w:val="22"/>
      </w:rPr>
    </w:lvl>
    <w:lvl w:ilvl="8">
      <w:start w:val="1"/>
      <w:numFmt w:val="lowerLetter"/>
      <w:lvlText w:val="%9)"/>
      <w:lvlJc w:val="left"/>
      <w:pPr>
        <w:tabs>
          <w:tab w:val="num" w:pos="0"/>
        </w:tabs>
        <w:ind w:left="3600" w:hanging="360"/>
      </w:pPr>
      <w:rPr>
        <w:vertAlign w:val="baseline"/>
        <w:position w:val="0"/>
        <w:sz w:val="22"/>
        <w:sz w:val="22"/>
        <w:szCs w:val="22"/>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2"/>
        <w:szCs w:val="22"/>
        <w:lang w:val="pt-BR" w:eastAsia="zh-CN" w:bidi="hi-IN"/>
      </w:rPr>
    </w:rPrDefault>
    <w:pPrDefault>
      <w:pPr>
        <w:suppressAutoHyphens w:val="true"/>
      </w:pPr>
    </w:pPrDefault>
  </w:docDefault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pt-BR" w:eastAsia="pt-BR" w:bidi="ar-SA"/>
    </w:rPr>
  </w:style>
  <w:style w:type="paragraph" w:styleId="Ttulo1">
    <w:name w:val="Heading 1"/>
    <w:basedOn w:val="Normal1"/>
    <w:next w:val="Normal1"/>
    <w:uiPriority w:val="9"/>
    <w:qFormat/>
    <w:pPr>
      <w:ind w:left="266" w:hanging="207"/>
      <w:jc w:val="both"/>
      <w:outlineLvl w:val="0"/>
    </w:pPr>
    <w:rPr>
      <w:b/>
      <w:color w:val="000000"/>
      <w:sz w:val="20"/>
      <w:szCs w:val="20"/>
    </w:rPr>
  </w:style>
  <w:style w:type="paragraph" w:styleId="Ttulo2">
    <w:name w:val="Heading 2"/>
    <w:basedOn w:val="Normal1"/>
    <w:next w:val="Normal1"/>
    <w:uiPriority w:val="9"/>
    <w:semiHidden/>
    <w:unhideWhenUsed/>
    <w:qFormat/>
    <w:pPr>
      <w:keepNext w:val="true"/>
      <w:keepLines/>
      <w:spacing w:before="360" w:after="80"/>
      <w:outlineLvl w:val="1"/>
    </w:pPr>
    <w:rPr>
      <w:b/>
      <w:color w:val="000000"/>
      <w:sz w:val="36"/>
      <w:szCs w:val="36"/>
    </w:rPr>
  </w:style>
  <w:style w:type="paragraph" w:styleId="Ttulo3">
    <w:name w:val="Heading 3"/>
    <w:basedOn w:val="Normal1"/>
    <w:next w:val="Normal1"/>
    <w:uiPriority w:val="9"/>
    <w:semiHidden/>
    <w:unhideWhenUsed/>
    <w:qFormat/>
    <w:pPr>
      <w:keepNext w:val="true"/>
      <w:keepLines/>
      <w:spacing w:before="280" w:after="80"/>
      <w:outlineLvl w:val="2"/>
    </w:pPr>
    <w:rPr>
      <w:b/>
      <w:color w:val="000000"/>
      <w:sz w:val="28"/>
      <w:szCs w:val="28"/>
    </w:rPr>
  </w:style>
  <w:style w:type="paragraph" w:styleId="Ttulo4">
    <w:name w:val="Heading 4"/>
    <w:basedOn w:val="Normal1"/>
    <w:next w:val="Normal1"/>
    <w:uiPriority w:val="9"/>
    <w:semiHidden/>
    <w:unhideWhenUsed/>
    <w:qFormat/>
    <w:pPr>
      <w:keepNext w:val="true"/>
      <w:keepLines/>
      <w:spacing w:before="240" w:after="40"/>
      <w:outlineLvl w:val="3"/>
    </w:pPr>
    <w:rPr>
      <w:b/>
      <w:color w:val="000000"/>
      <w:sz w:val="24"/>
      <w:szCs w:val="24"/>
    </w:rPr>
  </w:style>
  <w:style w:type="paragraph" w:styleId="Ttulo5">
    <w:name w:val="Heading 5"/>
    <w:basedOn w:val="Normal1"/>
    <w:next w:val="Normal1"/>
    <w:uiPriority w:val="9"/>
    <w:semiHidden/>
    <w:unhideWhenUsed/>
    <w:qFormat/>
    <w:pPr>
      <w:keepNext w:val="true"/>
      <w:keepLines/>
      <w:spacing w:before="220" w:after="40"/>
      <w:outlineLvl w:val="4"/>
    </w:pPr>
    <w:rPr>
      <w:b/>
      <w:color w:val="000000"/>
    </w:rPr>
  </w:style>
  <w:style w:type="paragraph" w:styleId="Ttulo6">
    <w:name w:val="Heading 6"/>
    <w:basedOn w:val="Normal1"/>
    <w:next w:val="Normal1"/>
    <w:uiPriority w:val="9"/>
    <w:semiHidden/>
    <w:unhideWhenUsed/>
    <w:qFormat/>
    <w:pPr>
      <w:keepNext w:val="true"/>
      <w:keepLines/>
      <w:spacing w:before="200" w:after="40"/>
      <w:outlineLvl w:val="5"/>
    </w:pPr>
    <w:rPr>
      <w:b/>
      <w:color w:val="000000"/>
      <w:sz w:val="20"/>
      <w:szCs w:val="20"/>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f41122"/>
    <w:rPr>
      <w:color w:val="0000FF" w:themeColor="hyperlink"/>
      <w:u w:val="single"/>
    </w:rPr>
  </w:style>
  <w:style w:type="character" w:styleId="UnresolvedMention">
    <w:name w:val="Unresolved Mention"/>
    <w:basedOn w:val="DefaultParagraphFont"/>
    <w:uiPriority w:val="99"/>
    <w:semiHidden/>
    <w:unhideWhenUsed/>
    <w:qFormat/>
    <w:rsid w:val="00f41122"/>
    <w:rPr>
      <w:color w:val="605E5C"/>
      <w:shd w:fill="E1DFDD" w:val="clear"/>
    </w:rPr>
  </w:style>
  <w:style w:type="paragraph" w:styleId="Ttulo">
    <w:name w:val="Título"/>
    <w:basedOn w:val="Normal1"/>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1"/>
    <w:pPr>
      <w:spacing w:lineRule="auto" w:line="276" w:before="0" w:after="140"/>
    </w:pPr>
    <w:rPr/>
  </w:style>
  <w:style w:type="paragraph" w:styleId="Lista">
    <w:name w:val="List"/>
    <w:basedOn w:val="Corpodotexto"/>
    <w:pPr/>
    <w:rPr>
      <w:rFonts w:cs="Lucida Sans"/>
    </w:rPr>
  </w:style>
  <w:style w:type="paragraph" w:styleId="Legenda">
    <w:name w:val="Caption"/>
    <w:basedOn w:val="Normal1"/>
    <w:qFormat/>
    <w:pPr>
      <w:suppressLineNumbers/>
      <w:spacing w:before="120" w:after="120"/>
    </w:pPr>
    <w:rPr>
      <w:rFonts w:cs="Lucida Sans"/>
      <w:i/>
      <w:iCs/>
      <w:sz w:val="24"/>
      <w:szCs w:val="24"/>
    </w:rPr>
  </w:style>
  <w:style w:type="paragraph" w:styleId="Ndice">
    <w:name w:val="Índice"/>
    <w:basedOn w:val="Normal1"/>
    <w:qFormat/>
    <w:pPr>
      <w:suppressLineNumbers/>
    </w:pPr>
    <w:rPr>
      <w:rFonts w:cs="Lucida Sans"/>
      <w:lang w:val="zxx" w:eastAsia="zxx" w:bidi="zxx"/>
    </w:rPr>
  </w:style>
  <w:style w:type="paragraph" w:styleId="Normal1" w:default="1">
    <w:name w:val="LO-normal"/>
    <w:qFormat/>
    <w:pPr>
      <w:widowControl w:val="false"/>
      <w:bidi w:val="0"/>
      <w:spacing w:before="0" w:after="0"/>
      <w:jc w:val="left"/>
    </w:pPr>
    <w:rPr>
      <w:rFonts w:ascii="Times New Roman" w:hAnsi="Times New Roman" w:eastAsia="NSimSun" w:cs="Lucida Sans"/>
      <w:color w:val="auto"/>
      <w:kern w:val="0"/>
      <w:sz w:val="22"/>
      <w:szCs w:val="22"/>
      <w:lang w:val="pt-BR" w:eastAsia="zh-CN" w:bidi="hi-IN"/>
    </w:rPr>
  </w:style>
  <w:style w:type="paragraph" w:styleId="Ttulododocumento">
    <w:name w:val="Title"/>
    <w:basedOn w:val="Normal1"/>
    <w:next w:val="Normal1"/>
    <w:uiPriority w:val="10"/>
    <w:qFormat/>
    <w:pPr>
      <w:keepNext w:val="true"/>
      <w:spacing w:before="240" w:after="120"/>
    </w:pPr>
    <w:rPr>
      <w:rFonts w:ascii="Liberation Sans" w:hAnsi="Liberation Sans" w:eastAsia="Liberation Sans" w:cs="Liberation Sans"/>
      <w:color w:val="000000"/>
      <w:sz w:val="28"/>
      <w:szCs w:val="28"/>
    </w:rPr>
  </w:style>
  <w:style w:type="paragraph" w:styleId="Subttulo">
    <w:name w:val="Subtitle"/>
    <w:basedOn w:val="Normal1"/>
    <w:next w:val="Normal1"/>
    <w:uiPriority w:val="1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opesq.ufpe.br/" TargetMode="External"/><Relationship Id="rId3" Type="http://schemas.openxmlformats.org/officeDocument/2006/relationships/hyperlink" Target="https://www.ufpe.br/propg/documentos" TargetMode="Externa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N6FJkEhGpX1KREyGBjD6eycLngw==">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LibreOffice/7.3.4.2$Windows_X86_64 LibreOffice_project/728fec16bd5f605073805c3c9e7c4212a0120dc5</Application>
  <AppVersion>15.0000</AppVersion>
  <Pages>13</Pages>
  <Words>4692</Words>
  <Characters>26858</Characters>
  <CharactersWithSpaces>31314</CharactersWithSpaces>
  <Paragraphs>300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2023-02-23T18:59:00Z</dcterms:created>
  <dc:creator>Habacuque</dc:creator>
  <dc:description/>
  <dc:language>pt-BR</dc:language>
  <cp:lastModifiedBy/>
  <dcterms:modified xsi:type="dcterms:W3CDTF">2024-03-21T14:43:28Z</dcterms:modified>
  <cp:revision>1</cp:revision>
  <dc:subject/>
  <dc:title/>
</cp:coreProperties>
</file>