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38" w:rsidRDefault="00124238" w:rsidP="00124238">
      <w:pPr>
        <w:rPr>
          <w:rFonts w:ascii="Trebuchet MS" w:hAnsi="Trebuchet MS"/>
          <w:sz w:val="24"/>
          <w:szCs w:val="24"/>
        </w:rPr>
      </w:pPr>
    </w:p>
    <w:p w:rsidR="00124238" w:rsidRPr="00124238" w:rsidRDefault="00124238" w:rsidP="00124238">
      <w:pPr>
        <w:pStyle w:val="Ttulo"/>
        <w:jc w:val="center"/>
        <w:rPr>
          <w:b/>
          <w:sz w:val="36"/>
          <w:szCs w:val="36"/>
          <w:u w:val="single"/>
        </w:rPr>
      </w:pPr>
      <w:r w:rsidRPr="00124238">
        <w:rPr>
          <w:b/>
          <w:sz w:val="36"/>
          <w:szCs w:val="36"/>
          <w:u w:val="single"/>
        </w:rPr>
        <w:t>COLÓQUIO DA INDEPENDÊNCIA DO BRASIL</w:t>
      </w:r>
    </w:p>
    <w:p w:rsidR="00124238" w:rsidRDefault="00124238" w:rsidP="00124238"/>
    <w:p w:rsidR="00124238" w:rsidRPr="00124238" w:rsidRDefault="00124238" w:rsidP="00124238"/>
    <w:p w:rsidR="00124238" w:rsidRDefault="00124238" w:rsidP="00124238">
      <w:pPr>
        <w:pStyle w:val="Ttulo"/>
        <w:jc w:val="center"/>
        <w:rPr>
          <w:sz w:val="36"/>
          <w:szCs w:val="36"/>
        </w:rPr>
      </w:pPr>
      <w:r w:rsidRPr="00CD4663">
        <w:rPr>
          <w:sz w:val="36"/>
          <w:szCs w:val="36"/>
        </w:rPr>
        <w:t xml:space="preserve">Dr. </w:t>
      </w:r>
      <w:r w:rsidR="005D1323">
        <w:rPr>
          <w:sz w:val="36"/>
          <w:szCs w:val="36"/>
        </w:rPr>
        <w:t xml:space="preserve">Peter L. </w:t>
      </w:r>
      <w:proofErr w:type="spellStart"/>
      <w:r w:rsidR="005D1323">
        <w:rPr>
          <w:sz w:val="36"/>
          <w:szCs w:val="36"/>
        </w:rPr>
        <w:t>Antonelli</w:t>
      </w:r>
      <w:proofErr w:type="spellEnd"/>
    </w:p>
    <w:p w:rsidR="00891385" w:rsidRPr="00891385" w:rsidRDefault="00891385" w:rsidP="00891385">
      <w:pPr>
        <w:jc w:val="center"/>
      </w:pPr>
      <w:r>
        <w:t>(University of Alberta)</w:t>
      </w:r>
    </w:p>
    <w:p w:rsidR="00124238" w:rsidRPr="00CD4663" w:rsidRDefault="00124238" w:rsidP="00124238">
      <w:pPr>
        <w:jc w:val="both"/>
        <w:rPr>
          <w:sz w:val="36"/>
          <w:szCs w:val="36"/>
        </w:rPr>
      </w:pPr>
    </w:p>
    <w:p w:rsidR="00124238" w:rsidRPr="00124238" w:rsidRDefault="00124238" w:rsidP="00124238">
      <w:pPr>
        <w:pStyle w:val="Ttulo"/>
        <w:jc w:val="center"/>
        <w:rPr>
          <w:b/>
          <w:sz w:val="36"/>
          <w:szCs w:val="36"/>
        </w:rPr>
      </w:pPr>
      <w:r w:rsidRPr="00124238">
        <w:rPr>
          <w:b/>
          <w:sz w:val="36"/>
          <w:szCs w:val="36"/>
        </w:rPr>
        <w:t xml:space="preserve">Riemannian and </w:t>
      </w:r>
      <w:proofErr w:type="spellStart"/>
      <w:r w:rsidRPr="00124238">
        <w:rPr>
          <w:b/>
          <w:sz w:val="36"/>
          <w:szCs w:val="36"/>
        </w:rPr>
        <w:t>Finslerian</w:t>
      </w:r>
      <w:proofErr w:type="spellEnd"/>
      <w:r w:rsidRPr="00124238">
        <w:rPr>
          <w:b/>
          <w:sz w:val="36"/>
          <w:szCs w:val="36"/>
        </w:rPr>
        <w:t xml:space="preserve"> Markov Diffusions: The Role of Curvature. Applications in Ecology</w:t>
      </w:r>
    </w:p>
    <w:p w:rsidR="00124238" w:rsidRPr="00CD4663" w:rsidRDefault="00124238" w:rsidP="00124238">
      <w:pPr>
        <w:jc w:val="both"/>
        <w:rPr>
          <w:sz w:val="36"/>
          <w:szCs w:val="36"/>
        </w:rPr>
      </w:pPr>
    </w:p>
    <w:p w:rsidR="00124238" w:rsidRPr="00CD4663" w:rsidRDefault="00124238" w:rsidP="00124238">
      <w:pPr>
        <w:pStyle w:val="Ttulo"/>
        <w:jc w:val="both"/>
        <w:rPr>
          <w:sz w:val="36"/>
          <w:szCs w:val="36"/>
        </w:rPr>
      </w:pPr>
      <w:r w:rsidRPr="00CD4663">
        <w:rPr>
          <w:sz w:val="36"/>
          <w:szCs w:val="36"/>
        </w:rPr>
        <w:t xml:space="preserve"> Abstract. Scalar curvature appears in the Feynman-</w:t>
      </w:r>
      <w:proofErr w:type="spellStart"/>
      <w:r w:rsidRPr="00CD4663">
        <w:rPr>
          <w:sz w:val="36"/>
          <w:szCs w:val="36"/>
        </w:rPr>
        <w:t>Kac</w:t>
      </w:r>
      <w:proofErr w:type="spellEnd"/>
      <w:r w:rsidRPr="00CD4663">
        <w:rPr>
          <w:sz w:val="36"/>
          <w:szCs w:val="36"/>
        </w:rPr>
        <w:t xml:space="preserve"> solutions to forward Cauchy initial value problems and in sojourn time estimates for </w:t>
      </w:r>
      <w:proofErr w:type="spellStart"/>
      <w:r w:rsidRPr="00CD4663">
        <w:rPr>
          <w:sz w:val="36"/>
          <w:szCs w:val="36"/>
        </w:rPr>
        <w:t>Finslerian</w:t>
      </w:r>
      <w:proofErr w:type="spellEnd"/>
      <w:r w:rsidRPr="00CD4663">
        <w:rPr>
          <w:sz w:val="36"/>
          <w:szCs w:val="36"/>
        </w:rPr>
        <w:t xml:space="preserve"> diffusions. This is because of the </w:t>
      </w:r>
      <w:proofErr w:type="spellStart"/>
      <w:r w:rsidRPr="00CD4663">
        <w:rPr>
          <w:sz w:val="36"/>
          <w:szCs w:val="36"/>
        </w:rPr>
        <w:t>Finsleriandiffusion</w:t>
      </w:r>
      <w:proofErr w:type="spellEnd"/>
      <w:r w:rsidRPr="00CD4663">
        <w:rPr>
          <w:sz w:val="36"/>
          <w:szCs w:val="36"/>
        </w:rPr>
        <w:t xml:space="preserve"> embedding theorem which shows that these are Riemannian Diffusions (with drift) on the Sasaki lift metric on the slit tangent bundle. An example from forest ecology is presented.</w:t>
      </w:r>
      <w:bookmarkStart w:id="0" w:name="_GoBack"/>
      <w:bookmarkEnd w:id="0"/>
    </w:p>
    <w:p w:rsidR="00124238" w:rsidRPr="00CD4663" w:rsidRDefault="00124238" w:rsidP="00124238"/>
    <w:p w:rsidR="00124238" w:rsidRDefault="00124238" w:rsidP="00124238">
      <w:pPr>
        <w:jc w:val="center"/>
        <w:rPr>
          <w:rFonts w:ascii="F46" w:hAnsi="F46" w:cs="F46"/>
          <w:color w:val="0000FF"/>
          <w:sz w:val="29"/>
          <w:szCs w:val="29"/>
          <w:lang w:eastAsia="pt-BR"/>
        </w:rPr>
      </w:pPr>
    </w:p>
    <w:p w:rsidR="00124238" w:rsidRDefault="00124238" w:rsidP="00124238">
      <w:pPr>
        <w:jc w:val="center"/>
        <w:rPr>
          <w:rFonts w:ascii="F46" w:hAnsi="F46" w:cs="F46"/>
          <w:color w:val="0000FF"/>
          <w:sz w:val="29"/>
          <w:szCs w:val="29"/>
          <w:lang w:eastAsia="pt-BR"/>
        </w:rPr>
      </w:pPr>
    </w:p>
    <w:p w:rsidR="00124238" w:rsidRDefault="00124238" w:rsidP="00124238">
      <w:pPr>
        <w:jc w:val="center"/>
        <w:rPr>
          <w:rFonts w:ascii="F46" w:hAnsi="F46" w:cs="F46"/>
          <w:color w:val="0000FF"/>
          <w:sz w:val="29"/>
          <w:szCs w:val="29"/>
          <w:lang w:eastAsia="pt-BR"/>
        </w:rPr>
      </w:pPr>
    </w:p>
    <w:p w:rsidR="00124238" w:rsidRDefault="00124238" w:rsidP="00124238">
      <w:pPr>
        <w:autoSpaceDE w:val="0"/>
        <w:autoSpaceDN w:val="0"/>
        <w:adjustRightInd w:val="0"/>
        <w:spacing w:after="0" w:line="240" w:lineRule="auto"/>
        <w:jc w:val="center"/>
        <w:rPr>
          <w:rFonts w:ascii="F46" w:hAnsi="F46" w:cs="F46"/>
          <w:color w:val="0000FF"/>
          <w:sz w:val="29"/>
          <w:szCs w:val="29"/>
          <w:lang w:eastAsia="pt-BR"/>
        </w:rPr>
      </w:pPr>
      <w:r>
        <w:rPr>
          <w:rFonts w:ascii="F46" w:hAnsi="F46" w:cs="F46"/>
          <w:color w:val="0000FF"/>
          <w:sz w:val="29"/>
          <w:szCs w:val="29"/>
          <w:lang w:eastAsia="pt-BR"/>
        </w:rPr>
        <w:t>06</w:t>
      </w:r>
      <w:r w:rsidRPr="00124238">
        <w:rPr>
          <w:rFonts w:ascii="F46" w:hAnsi="F46" w:cs="F46"/>
          <w:color w:val="0000FF"/>
          <w:sz w:val="29"/>
          <w:szCs w:val="29"/>
          <w:lang w:eastAsia="pt-BR"/>
        </w:rPr>
        <w:t xml:space="preserve"> de </w:t>
      </w:r>
      <w:proofErr w:type="spellStart"/>
      <w:r>
        <w:rPr>
          <w:rFonts w:ascii="F46" w:hAnsi="F46" w:cs="F46"/>
          <w:color w:val="0000FF"/>
          <w:sz w:val="29"/>
          <w:szCs w:val="29"/>
          <w:lang w:eastAsia="pt-BR"/>
        </w:rPr>
        <w:t>setembro</w:t>
      </w:r>
      <w:proofErr w:type="spellEnd"/>
      <w:r w:rsidRPr="00124238">
        <w:rPr>
          <w:rFonts w:ascii="F46" w:hAnsi="F46" w:cs="F46"/>
          <w:color w:val="0000FF"/>
          <w:sz w:val="29"/>
          <w:szCs w:val="29"/>
          <w:lang w:eastAsia="pt-BR"/>
        </w:rPr>
        <w:t xml:space="preserve"> de 2017 (</w:t>
      </w:r>
      <w:proofErr w:type="spellStart"/>
      <w:r w:rsidRPr="00124238">
        <w:rPr>
          <w:rFonts w:ascii="F46" w:hAnsi="F46" w:cs="F46"/>
          <w:color w:val="0000FF"/>
          <w:sz w:val="29"/>
          <w:szCs w:val="29"/>
          <w:lang w:eastAsia="pt-BR"/>
        </w:rPr>
        <w:t>q</w:t>
      </w:r>
      <w:r>
        <w:rPr>
          <w:rFonts w:ascii="F46" w:hAnsi="F46" w:cs="F46"/>
          <w:color w:val="0000FF"/>
          <w:sz w:val="29"/>
          <w:szCs w:val="29"/>
          <w:lang w:eastAsia="pt-BR"/>
        </w:rPr>
        <w:t>uarta</w:t>
      </w:r>
      <w:r w:rsidRPr="00124238">
        <w:rPr>
          <w:rFonts w:ascii="F46" w:hAnsi="F46" w:cs="F46"/>
          <w:color w:val="0000FF"/>
          <w:sz w:val="29"/>
          <w:szCs w:val="29"/>
          <w:lang w:eastAsia="pt-BR"/>
        </w:rPr>
        <w:t>-feira</w:t>
      </w:r>
      <w:proofErr w:type="spellEnd"/>
      <w:r w:rsidRPr="00124238">
        <w:rPr>
          <w:rFonts w:ascii="F46" w:hAnsi="F46" w:cs="F46"/>
          <w:color w:val="0000FF"/>
          <w:sz w:val="29"/>
          <w:szCs w:val="29"/>
          <w:lang w:eastAsia="pt-BR"/>
        </w:rPr>
        <w:t xml:space="preserve">) </w:t>
      </w:r>
      <w:proofErr w:type="spellStart"/>
      <w:r w:rsidRPr="00124238">
        <w:rPr>
          <w:rFonts w:ascii="F46" w:hAnsi="F46" w:cs="F46"/>
          <w:color w:val="0000FF"/>
          <w:sz w:val="29"/>
          <w:szCs w:val="29"/>
          <w:lang w:eastAsia="pt-BR"/>
        </w:rPr>
        <w:t>às</w:t>
      </w:r>
      <w:proofErr w:type="spellEnd"/>
      <w:r w:rsidRPr="00124238">
        <w:rPr>
          <w:rFonts w:ascii="F46" w:hAnsi="F46" w:cs="F46"/>
          <w:color w:val="0000FF"/>
          <w:sz w:val="29"/>
          <w:szCs w:val="29"/>
          <w:lang w:eastAsia="pt-BR"/>
        </w:rPr>
        <w:t xml:space="preserve"> </w:t>
      </w:r>
      <w:r>
        <w:rPr>
          <w:rFonts w:ascii="F46" w:hAnsi="F46" w:cs="F46"/>
          <w:color w:val="0000FF"/>
          <w:sz w:val="29"/>
          <w:szCs w:val="29"/>
          <w:lang w:eastAsia="pt-BR"/>
        </w:rPr>
        <w:t>15:</w:t>
      </w:r>
      <w:r w:rsidR="00577CEA">
        <w:rPr>
          <w:rFonts w:ascii="F46" w:hAnsi="F46" w:cs="F46"/>
          <w:color w:val="0000FF"/>
          <w:sz w:val="29"/>
          <w:szCs w:val="29"/>
          <w:lang w:eastAsia="pt-BR"/>
        </w:rPr>
        <w:t>00</w:t>
      </w:r>
      <w:r w:rsidRPr="00124238">
        <w:rPr>
          <w:rFonts w:ascii="F46" w:hAnsi="F46" w:cs="F46"/>
          <w:color w:val="0000FF"/>
          <w:sz w:val="29"/>
          <w:szCs w:val="29"/>
          <w:lang w:eastAsia="pt-BR"/>
        </w:rPr>
        <w:t xml:space="preserve"> </w:t>
      </w:r>
      <w:proofErr w:type="spellStart"/>
      <w:r w:rsidRPr="00124238">
        <w:rPr>
          <w:rFonts w:ascii="F46" w:hAnsi="F46" w:cs="F46"/>
          <w:color w:val="0000FF"/>
          <w:sz w:val="29"/>
          <w:szCs w:val="29"/>
          <w:lang w:eastAsia="pt-BR"/>
        </w:rPr>
        <w:t>horas</w:t>
      </w:r>
      <w:proofErr w:type="spellEnd"/>
    </w:p>
    <w:p w:rsidR="00124238" w:rsidRPr="00124238" w:rsidRDefault="00124238" w:rsidP="00124238">
      <w:pPr>
        <w:jc w:val="center"/>
        <w:rPr>
          <w:rFonts w:ascii="F46" w:hAnsi="F46" w:cs="F46"/>
          <w:color w:val="0000FF"/>
          <w:sz w:val="29"/>
          <w:szCs w:val="29"/>
          <w:lang w:eastAsia="pt-BR"/>
        </w:rPr>
      </w:pPr>
      <w:proofErr w:type="spellStart"/>
      <w:r>
        <w:rPr>
          <w:rFonts w:ascii="F46" w:hAnsi="F46" w:cs="F46"/>
          <w:color w:val="0000FF"/>
          <w:sz w:val="29"/>
          <w:szCs w:val="29"/>
          <w:lang w:eastAsia="pt-BR"/>
        </w:rPr>
        <w:t>Sala</w:t>
      </w:r>
      <w:proofErr w:type="spellEnd"/>
      <w:r>
        <w:rPr>
          <w:rFonts w:ascii="F46" w:hAnsi="F46" w:cs="F46"/>
          <w:color w:val="0000FF"/>
          <w:sz w:val="29"/>
          <w:szCs w:val="29"/>
          <w:lang w:eastAsia="pt-BR"/>
        </w:rPr>
        <w:t xml:space="preserve"> 209 - </w:t>
      </w:r>
      <w:proofErr w:type="spellStart"/>
      <w:r>
        <w:rPr>
          <w:rFonts w:ascii="F46" w:hAnsi="F46" w:cs="F46"/>
          <w:color w:val="0000FF"/>
          <w:sz w:val="29"/>
          <w:szCs w:val="29"/>
          <w:lang w:eastAsia="pt-BR"/>
        </w:rPr>
        <w:t>Departamento</w:t>
      </w:r>
      <w:proofErr w:type="spellEnd"/>
      <w:r>
        <w:rPr>
          <w:rFonts w:ascii="F46" w:hAnsi="F46" w:cs="F46"/>
          <w:color w:val="0000FF"/>
          <w:sz w:val="29"/>
          <w:szCs w:val="29"/>
          <w:lang w:eastAsia="pt-BR"/>
        </w:rPr>
        <w:t xml:space="preserve"> de </w:t>
      </w:r>
      <w:proofErr w:type="spellStart"/>
      <w:r>
        <w:rPr>
          <w:rFonts w:ascii="F46" w:hAnsi="F46" w:cs="F46"/>
          <w:color w:val="0000FF"/>
          <w:sz w:val="29"/>
          <w:szCs w:val="29"/>
          <w:lang w:eastAsia="pt-BR"/>
        </w:rPr>
        <w:t>Matemática</w:t>
      </w:r>
      <w:proofErr w:type="spellEnd"/>
      <w:r>
        <w:rPr>
          <w:rFonts w:ascii="F46" w:hAnsi="F46" w:cs="F46"/>
          <w:color w:val="0000FF"/>
          <w:sz w:val="29"/>
          <w:szCs w:val="29"/>
          <w:lang w:eastAsia="pt-BR"/>
        </w:rPr>
        <w:t xml:space="preserve"> - CCEN</w:t>
      </w:r>
    </w:p>
    <w:p w:rsidR="00575939" w:rsidRPr="00575939" w:rsidRDefault="00575939" w:rsidP="00575939"/>
    <w:sectPr w:rsidR="00575939" w:rsidRPr="00575939" w:rsidSect="004040D6">
      <w:headerReference w:type="default" r:id="rId6"/>
      <w:footerReference w:type="default" r:id="rId7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040" w:rsidRDefault="00813040" w:rsidP="00813040">
      <w:pPr>
        <w:spacing w:after="0" w:line="240" w:lineRule="auto"/>
      </w:pPr>
      <w:r>
        <w:separator/>
      </w:r>
    </w:p>
  </w:endnote>
  <w:endnote w:type="continuationSeparator" w:id="1">
    <w:p w:rsidR="00813040" w:rsidRDefault="00813040" w:rsidP="0081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46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C1F" w:rsidRPr="008E23BB" w:rsidRDefault="003C3CAE" w:rsidP="00A34C1F">
    <w:pPr>
      <w:pStyle w:val="Rodap"/>
      <w:jc w:val="center"/>
      <w:rPr>
        <w:rFonts w:ascii="Trebuchet MS" w:hAnsi="Trebuchet MS"/>
        <w:sz w:val="24"/>
        <w:szCs w:val="24"/>
      </w:rPr>
    </w:pPr>
    <w:r>
      <w:rPr>
        <w:rFonts w:ascii="Trebuchet MS" w:hAnsi="Trebuchet MS"/>
        <w:color w:val="000000"/>
        <w:sz w:val="24"/>
        <w:szCs w:val="24"/>
      </w:rPr>
      <w:t>Av. Jornalista Aní</w:t>
    </w:r>
    <w:r w:rsidRPr="008E23BB">
      <w:rPr>
        <w:rFonts w:ascii="Trebuchet MS" w:hAnsi="Trebuchet MS"/>
        <w:color w:val="000000"/>
        <w:sz w:val="24"/>
        <w:szCs w:val="24"/>
      </w:rPr>
      <w:t>bal Fernandes, sn, Cidade Universitária</w:t>
    </w:r>
    <w:r w:rsidRPr="008E23BB">
      <w:rPr>
        <w:rFonts w:ascii="Trebuchet MS" w:hAnsi="Trebuchet MS"/>
        <w:color w:val="000000"/>
        <w:sz w:val="24"/>
        <w:szCs w:val="24"/>
      </w:rPr>
      <w:br/>
    </w:r>
    <w:r>
      <w:rPr>
        <w:rFonts w:ascii="Trebuchet MS" w:hAnsi="Trebuchet MS"/>
        <w:color w:val="000000"/>
        <w:sz w:val="24"/>
        <w:szCs w:val="24"/>
      </w:rPr>
      <w:t xml:space="preserve">CEP </w:t>
    </w:r>
    <w:r w:rsidRPr="008E23BB">
      <w:rPr>
        <w:rFonts w:ascii="Trebuchet MS" w:hAnsi="Trebuchet MS"/>
        <w:color w:val="000000"/>
        <w:sz w:val="24"/>
        <w:szCs w:val="24"/>
      </w:rPr>
      <w:t>50740-560, Recife, Pernambuco.</w:t>
    </w:r>
    <w:r w:rsidRPr="008E23BB">
      <w:rPr>
        <w:rFonts w:ascii="Trebuchet MS" w:hAnsi="Trebuchet MS"/>
        <w:sz w:val="24"/>
        <w:szCs w:val="24"/>
      </w:rPr>
      <w:t xml:space="preserve">   </w:t>
    </w:r>
  </w:p>
  <w:p w:rsidR="00A34C1F" w:rsidRPr="008E23BB" w:rsidRDefault="003C3CAE" w:rsidP="00A34C1F">
    <w:pPr>
      <w:pStyle w:val="Rodap"/>
      <w:jc w:val="center"/>
      <w:rPr>
        <w:rFonts w:ascii="Trebuchet MS" w:hAnsi="Trebuchet MS"/>
        <w:sz w:val="24"/>
        <w:szCs w:val="24"/>
      </w:rPr>
    </w:pPr>
    <w:r w:rsidRPr="008E23BB">
      <w:rPr>
        <w:rFonts w:ascii="Trebuchet MS" w:hAnsi="Trebuchet MS"/>
        <w:sz w:val="24"/>
        <w:szCs w:val="24"/>
      </w:rPr>
      <w:t>fone 81 2126-7650 fax 81 2126-8410 www.dmat.ufpe.br</w:t>
    </w:r>
  </w:p>
  <w:p w:rsidR="006B08A4" w:rsidRPr="009A2A6C" w:rsidRDefault="00577CEA" w:rsidP="00A34C1F">
    <w:pPr>
      <w:pStyle w:val="Rodap"/>
      <w:jc w:val="center"/>
      <w:rPr>
        <w:rFonts w:ascii="Trebuchet MS" w:hAnsi="Trebuchet MS"/>
        <w:sz w:val="24"/>
        <w:szCs w:val="24"/>
      </w:rPr>
    </w:pPr>
  </w:p>
  <w:p w:rsidR="00F24186" w:rsidRDefault="00577CE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040" w:rsidRDefault="00813040" w:rsidP="00813040">
      <w:pPr>
        <w:spacing w:after="0" w:line="240" w:lineRule="auto"/>
      </w:pPr>
      <w:r>
        <w:separator/>
      </w:r>
    </w:p>
  </w:footnote>
  <w:footnote w:type="continuationSeparator" w:id="1">
    <w:p w:rsidR="00813040" w:rsidRDefault="00813040" w:rsidP="00813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86" w:rsidRDefault="00DD4F7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logoufpe_orig.jpg" style="position:absolute;margin-left:5.55pt;margin-top:-8.45pt;width:71.25pt;height:91.5pt;z-index:-251658752;visibility:visible" wrapcoords="-455 0 -455 21246 21827 21246 21827 0 -455 0">
          <v:imagedata r:id="rId1" o:title="logoufpe_orig"/>
          <w10:wrap type="tight"/>
        </v:shape>
      </w:pict>
    </w:r>
  </w:p>
  <w:p w:rsidR="00F24186" w:rsidRDefault="00577CEA">
    <w:pPr>
      <w:pStyle w:val="Cabealho"/>
    </w:pPr>
  </w:p>
  <w:p w:rsidR="00F24186" w:rsidRDefault="00577CEA">
    <w:pPr>
      <w:pStyle w:val="Cabealho"/>
    </w:pPr>
  </w:p>
  <w:p w:rsidR="00F24186" w:rsidRPr="00F24186" w:rsidRDefault="003C3CAE">
    <w:pPr>
      <w:pStyle w:val="Cabealho"/>
      <w:rPr>
        <w:rFonts w:ascii="Trebuchet MS" w:hAnsi="Trebuchet MS"/>
        <w:b/>
        <w:sz w:val="24"/>
        <w:szCs w:val="24"/>
      </w:rPr>
    </w:pPr>
    <w:r>
      <w:t xml:space="preserve">                                     </w:t>
    </w:r>
    <w:r w:rsidRPr="00F24186">
      <w:rPr>
        <w:rFonts w:ascii="Trebuchet MS" w:hAnsi="Trebuchet MS"/>
        <w:b/>
        <w:sz w:val="24"/>
        <w:szCs w:val="24"/>
      </w:rPr>
      <w:t>Centro de Ciências Exatas e da Natureza</w:t>
    </w:r>
  </w:p>
  <w:p w:rsidR="00C84CA4" w:rsidRDefault="003C3CAE">
    <w:pPr>
      <w:pStyle w:val="Cabealho"/>
    </w:pPr>
    <w:r w:rsidRPr="00F24186">
      <w:rPr>
        <w:rFonts w:ascii="Trebuchet MS" w:hAnsi="Trebuchet MS"/>
        <w:b/>
        <w:sz w:val="24"/>
        <w:szCs w:val="24"/>
      </w:rPr>
      <w:t xml:space="preserve">                          Departamento de Matemática    </w:t>
    </w:r>
    <w:r>
      <w:t xml:space="preserve">     </w:t>
    </w:r>
  </w:p>
  <w:p w:rsidR="00F24186" w:rsidRPr="00A14A04" w:rsidRDefault="003C3CAE">
    <w:pPr>
      <w:pStyle w:val="Cabealho"/>
      <w:rPr>
        <w:rFonts w:ascii="Trebuchet MS" w:hAnsi="Trebuchet MS"/>
        <w:b/>
        <w:sz w:val="24"/>
        <w:szCs w:val="24"/>
      </w:rPr>
    </w:pPr>
    <w:r>
      <w:t xml:space="preserve">                                     </w:t>
    </w:r>
    <w:r w:rsidRPr="00A14A04">
      <w:rPr>
        <w:rFonts w:ascii="Trebuchet MS" w:hAnsi="Trebuchet MS"/>
        <w:b/>
        <w:sz w:val="24"/>
        <w:szCs w:val="24"/>
      </w:rPr>
      <w:t xml:space="preserve">Secretaria de </w:t>
    </w:r>
    <w:r>
      <w:rPr>
        <w:rFonts w:ascii="Trebuchet MS" w:hAnsi="Trebuchet MS"/>
        <w:b/>
        <w:sz w:val="24"/>
        <w:szCs w:val="24"/>
      </w:rPr>
      <w:t>Pós-</w:t>
    </w:r>
    <w:r w:rsidRPr="00A14A04">
      <w:rPr>
        <w:rFonts w:ascii="Trebuchet MS" w:hAnsi="Trebuchet MS"/>
        <w:b/>
        <w:sz w:val="24"/>
        <w:szCs w:val="24"/>
      </w:rPr>
      <w:t xml:space="preserve">Graduação                                  </w:t>
    </w:r>
  </w:p>
  <w:tbl>
    <w:tblPr>
      <w:tblW w:w="0" w:type="auto"/>
      <w:tblLook w:val="04A0"/>
    </w:tblPr>
    <w:tblGrid>
      <w:gridCol w:w="1951"/>
    </w:tblGrid>
    <w:tr w:rsidR="00F24186" w:rsidRPr="00302984" w:rsidTr="00302984">
      <w:tc>
        <w:tcPr>
          <w:tcW w:w="1951" w:type="dxa"/>
        </w:tcPr>
        <w:p w:rsidR="00F24186" w:rsidRPr="00302984" w:rsidRDefault="003C3CAE" w:rsidP="00302984">
          <w:pPr>
            <w:pStyle w:val="Cabealho"/>
            <w:jc w:val="center"/>
            <w:rPr>
              <w:rFonts w:ascii="Trebuchet MS" w:hAnsi="Trebuchet MS"/>
              <w:b/>
              <w:sz w:val="18"/>
              <w:szCs w:val="18"/>
            </w:rPr>
          </w:pPr>
          <w:r w:rsidRPr="00302984">
            <w:rPr>
              <w:rFonts w:ascii="Trebuchet MS" w:hAnsi="Trebuchet MS"/>
              <w:b/>
              <w:sz w:val="18"/>
              <w:szCs w:val="18"/>
            </w:rPr>
            <w:t>Universidade</w:t>
          </w:r>
        </w:p>
        <w:p w:rsidR="00F24186" w:rsidRPr="00302984" w:rsidRDefault="003C3CAE" w:rsidP="00302984">
          <w:pPr>
            <w:pStyle w:val="Cabealho"/>
            <w:jc w:val="center"/>
            <w:rPr>
              <w:rFonts w:ascii="Trebuchet MS" w:hAnsi="Trebuchet MS"/>
              <w:b/>
              <w:sz w:val="18"/>
              <w:szCs w:val="18"/>
            </w:rPr>
          </w:pPr>
          <w:r w:rsidRPr="00302984">
            <w:rPr>
              <w:rFonts w:ascii="Trebuchet MS" w:hAnsi="Trebuchet MS"/>
              <w:b/>
              <w:sz w:val="18"/>
              <w:szCs w:val="18"/>
            </w:rPr>
            <w:t>Federal</w:t>
          </w:r>
        </w:p>
        <w:p w:rsidR="00F24186" w:rsidRPr="00302984" w:rsidRDefault="003C3CAE" w:rsidP="00302984">
          <w:pPr>
            <w:pStyle w:val="Cabealho"/>
            <w:jc w:val="center"/>
          </w:pPr>
          <w:r w:rsidRPr="00302984">
            <w:rPr>
              <w:rFonts w:ascii="Trebuchet MS" w:hAnsi="Trebuchet MS"/>
              <w:b/>
              <w:sz w:val="18"/>
              <w:szCs w:val="18"/>
            </w:rPr>
            <w:t>de Pernambuco</w:t>
          </w:r>
        </w:p>
      </w:tc>
    </w:tr>
  </w:tbl>
  <w:p w:rsidR="00F24186" w:rsidRPr="00F24186" w:rsidRDefault="00577CEA">
    <w:pPr>
      <w:pStyle w:val="Cabealho"/>
      <w:rPr>
        <w:rFonts w:ascii="Trebuchet MS" w:hAnsi="Trebuchet M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75939"/>
    <w:rsid w:val="00012B74"/>
    <w:rsid w:val="00124238"/>
    <w:rsid w:val="001636BB"/>
    <w:rsid w:val="00202202"/>
    <w:rsid w:val="003C3CAE"/>
    <w:rsid w:val="00575939"/>
    <w:rsid w:val="00577CEA"/>
    <w:rsid w:val="005D1323"/>
    <w:rsid w:val="006C68B2"/>
    <w:rsid w:val="00736722"/>
    <w:rsid w:val="00813040"/>
    <w:rsid w:val="00891385"/>
    <w:rsid w:val="009429E4"/>
    <w:rsid w:val="00DD4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9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5759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75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12423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124238"/>
    <w:rPr>
      <w:rFonts w:ascii="Calibri" w:eastAsia="Calibri" w:hAnsi="Calibri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12423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124238"/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Antonelli</dc:creator>
  <cp:keywords/>
  <dc:description/>
  <cp:lastModifiedBy>USER</cp:lastModifiedBy>
  <cp:revision>7</cp:revision>
  <dcterms:created xsi:type="dcterms:W3CDTF">2017-08-21T14:21:00Z</dcterms:created>
  <dcterms:modified xsi:type="dcterms:W3CDTF">2017-08-21T15:11:00Z</dcterms:modified>
</cp:coreProperties>
</file>