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634" w:rsidRDefault="00724634">
      <w:pPr>
        <w:rPr>
          <w:rFonts w:ascii="Trebuchet MS" w:hAnsi="Trebuchet MS"/>
          <w:sz w:val="24"/>
          <w:szCs w:val="24"/>
        </w:rPr>
      </w:pPr>
    </w:p>
    <w:p w:rsidR="00347696" w:rsidRPr="00CD2A16" w:rsidRDefault="00347696" w:rsidP="00CD2A16">
      <w:pPr>
        <w:jc w:val="center"/>
        <w:rPr>
          <w:rFonts w:ascii="Trebuchet MS" w:hAnsi="Trebuchet MS"/>
          <w:b/>
          <w:sz w:val="24"/>
          <w:szCs w:val="24"/>
        </w:rPr>
      </w:pPr>
      <w:r w:rsidRPr="00347696">
        <w:rPr>
          <w:rFonts w:ascii="F41" w:hAnsi="F41" w:cs="F41"/>
          <w:b/>
          <w:sz w:val="74"/>
          <w:szCs w:val="74"/>
          <w:lang w:eastAsia="pt-BR"/>
        </w:rPr>
        <w:t xml:space="preserve">Colóquio </w:t>
      </w:r>
      <w:r>
        <w:rPr>
          <w:rFonts w:ascii="F41" w:hAnsi="F41" w:cs="F41"/>
          <w:b/>
          <w:sz w:val="74"/>
          <w:szCs w:val="74"/>
          <w:lang w:eastAsia="pt-BR"/>
        </w:rPr>
        <w:t>do DMat</w:t>
      </w:r>
    </w:p>
    <w:p w:rsidR="00347696" w:rsidRDefault="00347696">
      <w:pPr>
        <w:rPr>
          <w:rFonts w:ascii="Trebuchet MS" w:hAnsi="Trebuchet MS"/>
          <w:sz w:val="24"/>
          <w:szCs w:val="24"/>
        </w:rPr>
      </w:pPr>
    </w:p>
    <w:p w:rsidR="003A54A3" w:rsidRPr="00F01DA6" w:rsidRDefault="00CD2A16" w:rsidP="00F01DA6">
      <w:pPr>
        <w:jc w:val="center"/>
        <w:rPr>
          <w:rFonts w:ascii="F46" w:hAnsi="F46" w:cs="F46"/>
          <w:color w:val="0000FF"/>
          <w:sz w:val="36"/>
          <w:szCs w:val="36"/>
          <w:u w:val="single"/>
          <w:lang w:eastAsia="pt-BR"/>
        </w:rPr>
      </w:pPr>
      <w:r>
        <w:rPr>
          <w:rFonts w:ascii="F46" w:hAnsi="F46" w:cs="F46"/>
          <w:b/>
          <w:bCs/>
          <w:color w:val="0000FF"/>
          <w:sz w:val="36"/>
          <w:szCs w:val="36"/>
          <w:u w:val="single"/>
          <w:lang w:eastAsia="pt-BR"/>
        </w:rPr>
        <w:t>Soluções que mudam de sinal para uma equação do calor não-linear, com dados iniciais positivos</w:t>
      </w:r>
    </w:p>
    <w:p w:rsidR="003A54A3" w:rsidRPr="00CD2A16" w:rsidRDefault="00CD2A16" w:rsidP="00347696">
      <w:pPr>
        <w:jc w:val="center"/>
        <w:rPr>
          <w:rFonts w:ascii="F46" w:hAnsi="F46" w:cs="F46"/>
          <w:b/>
          <w:bCs/>
          <w:sz w:val="36"/>
          <w:szCs w:val="36"/>
          <w:lang w:eastAsia="pt-BR"/>
        </w:rPr>
      </w:pPr>
      <w:r w:rsidRPr="00CD2A16">
        <w:rPr>
          <w:rFonts w:ascii="F46" w:hAnsi="F46" w:cs="F46"/>
          <w:b/>
          <w:bCs/>
          <w:sz w:val="36"/>
          <w:szCs w:val="36"/>
          <w:lang w:eastAsia="pt-BR"/>
        </w:rPr>
        <w:t>Flávio Dickstein</w:t>
      </w:r>
    </w:p>
    <w:p w:rsidR="00CD2A16" w:rsidRDefault="00CD2A16" w:rsidP="00CD2A16">
      <w:pPr>
        <w:jc w:val="center"/>
        <w:rPr>
          <w:rFonts w:ascii="Trebuchet MS" w:hAnsi="Trebuchet MS"/>
          <w:szCs w:val="20"/>
          <w:shd w:val="clear" w:color="auto" w:fill="FFFFFF"/>
        </w:rPr>
      </w:pPr>
      <w:r>
        <w:rPr>
          <w:rFonts w:ascii="Trebuchet MS" w:hAnsi="Trebuchet MS"/>
          <w:szCs w:val="20"/>
          <w:shd w:val="clear" w:color="auto" w:fill="FFFFFF"/>
        </w:rPr>
        <w:t>Universidade Federal do Rio de Janeiro – UFRJ</w:t>
      </w:r>
    </w:p>
    <w:p w:rsidR="00C137E3" w:rsidRDefault="00C137E3" w:rsidP="0030588E">
      <w:pPr>
        <w:rPr>
          <w:rFonts w:ascii="Trebuchet MS" w:hAnsi="Trebuchet MS"/>
          <w:szCs w:val="20"/>
          <w:shd w:val="clear" w:color="auto" w:fill="FFFFFF"/>
        </w:rPr>
      </w:pPr>
    </w:p>
    <w:p w:rsidR="00B57C42" w:rsidRDefault="00B57C42" w:rsidP="00F01DA6">
      <w:pPr>
        <w:jc w:val="both"/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</w:pPr>
      <w:r w:rsidRPr="00B57C42"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 xml:space="preserve">Resumo: </w:t>
      </w:r>
    </w:p>
    <w:p w:rsidR="00CD2A16" w:rsidRPr="00CD2A16" w:rsidRDefault="00CD2A16" w:rsidP="00F01DA6">
      <w:pPr>
        <w:jc w:val="both"/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</w:pPr>
      <w:r w:rsidRPr="00CD2A16"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 xml:space="preserve">Consideramos o problema de Cauchy (local para </w:t>
      </w:r>
      <w:r w:rsidR="004E5235"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>o tempo t &gt; 0 e global no espaç</w:t>
      </w:r>
      <w:r w:rsidRPr="00CD2A16"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>o R N ) para a equação do calor não-linear ∂tu = ∆u + |u|</w:t>
      </w:r>
      <w:r w:rsidRPr="004E5235">
        <w:rPr>
          <w:rFonts w:ascii="Arial" w:hAnsi="Arial" w:cs="Arial"/>
          <w:iCs/>
          <w:color w:val="222222"/>
          <w:sz w:val="24"/>
          <w:szCs w:val="24"/>
          <w:shd w:val="clear" w:color="auto" w:fill="FFFFFF"/>
          <w:vertAlign w:val="superscript"/>
        </w:rPr>
        <w:t>α</w:t>
      </w:r>
      <w:r w:rsidRPr="00CD2A16"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 xml:space="preserve"> u onde α &gt; 0 e (N − 2) α &lt; 4. Este problema é bem posto em certos espaços, e mal posto em outros. Por exemplo, existe uma infinidade de soluções (em um sentido razoável) para o dado inicial u(0) = 0. Seja u(0) = µ |x| −2/α, onde µ &gt; 0. É conhecido que, para µ pequeno, existe uma soluço local positiva, e que para µ grande o problema não admite solução local positiva. Nós mostramos que existe para todo µ uma infinidade de soluções  auto semelhantes radiais do problema, que apresentam um número crescente de zeros.</w:t>
      </w:r>
    </w:p>
    <w:p w:rsidR="00CD2A16" w:rsidRPr="00CD2A16" w:rsidRDefault="00CD2A16" w:rsidP="00F01DA6">
      <w:pPr>
        <w:jc w:val="both"/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</w:pPr>
      <w:r w:rsidRPr="00CD2A16"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 xml:space="preserve"> Estes resultados foram obtidos em colaboração com T. Cazenave (Paris VI), I. Naumkin (Nice) et F. Weissler (Paris XIII).</w:t>
      </w:r>
    </w:p>
    <w:p w:rsidR="00B57C42" w:rsidRDefault="00B57C42">
      <w:pPr>
        <w:rPr>
          <w:rFonts w:ascii="Arial" w:hAnsi="Arial" w:cs="Arial"/>
          <w:sz w:val="24"/>
          <w:szCs w:val="24"/>
        </w:rPr>
      </w:pPr>
    </w:p>
    <w:p w:rsidR="00347696" w:rsidRDefault="00CD2A16" w:rsidP="00347696">
      <w:pPr>
        <w:autoSpaceDE w:val="0"/>
        <w:autoSpaceDN w:val="0"/>
        <w:adjustRightInd w:val="0"/>
        <w:spacing w:after="0" w:line="240" w:lineRule="auto"/>
        <w:jc w:val="center"/>
        <w:rPr>
          <w:rFonts w:ascii="F46" w:hAnsi="F46" w:cs="F46"/>
          <w:color w:val="0000FF"/>
          <w:sz w:val="29"/>
          <w:szCs w:val="29"/>
          <w:lang w:eastAsia="pt-BR"/>
        </w:rPr>
      </w:pPr>
      <w:r>
        <w:rPr>
          <w:rFonts w:ascii="F46" w:hAnsi="F46" w:cs="F46"/>
          <w:color w:val="0000FF"/>
          <w:sz w:val="29"/>
          <w:szCs w:val="29"/>
          <w:lang w:eastAsia="pt-BR"/>
        </w:rPr>
        <w:t>19</w:t>
      </w:r>
      <w:r w:rsidR="00347696">
        <w:rPr>
          <w:rFonts w:ascii="F46" w:hAnsi="F46" w:cs="F46"/>
          <w:color w:val="0000FF"/>
          <w:sz w:val="29"/>
          <w:szCs w:val="29"/>
          <w:lang w:eastAsia="pt-BR"/>
        </w:rPr>
        <w:t xml:space="preserve"> de </w:t>
      </w:r>
      <w:r>
        <w:rPr>
          <w:rFonts w:ascii="F46" w:hAnsi="F46" w:cs="F46"/>
          <w:color w:val="0000FF"/>
          <w:sz w:val="29"/>
          <w:szCs w:val="29"/>
          <w:lang w:eastAsia="pt-BR"/>
        </w:rPr>
        <w:t xml:space="preserve">outubro </w:t>
      </w:r>
      <w:r w:rsidR="00347696">
        <w:rPr>
          <w:rFonts w:ascii="F46" w:hAnsi="F46" w:cs="F46"/>
          <w:color w:val="0000FF"/>
          <w:sz w:val="29"/>
          <w:szCs w:val="29"/>
          <w:lang w:eastAsia="pt-BR"/>
        </w:rPr>
        <w:t>de 201</w:t>
      </w:r>
      <w:r>
        <w:rPr>
          <w:rFonts w:ascii="F46" w:hAnsi="F46" w:cs="F46"/>
          <w:color w:val="0000FF"/>
          <w:sz w:val="29"/>
          <w:szCs w:val="29"/>
          <w:lang w:eastAsia="pt-BR"/>
        </w:rPr>
        <w:t>7</w:t>
      </w:r>
      <w:r w:rsidR="00347696">
        <w:rPr>
          <w:rFonts w:ascii="F46" w:hAnsi="F46" w:cs="F46"/>
          <w:color w:val="0000FF"/>
          <w:sz w:val="29"/>
          <w:szCs w:val="29"/>
          <w:lang w:eastAsia="pt-BR"/>
        </w:rPr>
        <w:t xml:space="preserve"> (quinta-feira) às 1</w:t>
      </w:r>
      <w:r>
        <w:rPr>
          <w:rFonts w:ascii="F46" w:hAnsi="F46" w:cs="F46"/>
          <w:color w:val="0000FF"/>
          <w:sz w:val="29"/>
          <w:szCs w:val="29"/>
          <w:lang w:eastAsia="pt-BR"/>
        </w:rPr>
        <w:t>4</w:t>
      </w:r>
      <w:r w:rsidR="00347696">
        <w:rPr>
          <w:rFonts w:ascii="F46" w:hAnsi="F46" w:cs="F46"/>
          <w:color w:val="0000FF"/>
          <w:sz w:val="29"/>
          <w:szCs w:val="29"/>
          <w:lang w:eastAsia="pt-BR"/>
        </w:rPr>
        <w:t>:00h horas</w:t>
      </w:r>
    </w:p>
    <w:p w:rsidR="00347696" w:rsidRPr="00347696" w:rsidRDefault="00347696" w:rsidP="0034769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F46" w:hAnsi="F46" w:cs="F46"/>
          <w:color w:val="0000FF"/>
          <w:sz w:val="29"/>
          <w:szCs w:val="29"/>
          <w:lang w:eastAsia="pt-BR"/>
        </w:rPr>
        <w:t>Sala 209 - Departamento de Matemática - CCEN</w:t>
      </w:r>
    </w:p>
    <w:sectPr w:rsidR="00347696" w:rsidRPr="00347696" w:rsidSect="004040D6">
      <w:headerReference w:type="default" r:id="rId7"/>
      <w:footerReference w:type="default" r:id="rId8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A06" w:rsidRDefault="00FD0A06" w:rsidP="00F24186">
      <w:pPr>
        <w:spacing w:after="0" w:line="240" w:lineRule="auto"/>
      </w:pPr>
      <w:r>
        <w:separator/>
      </w:r>
    </w:p>
  </w:endnote>
  <w:endnote w:type="continuationSeparator" w:id="1">
    <w:p w:rsidR="00FD0A06" w:rsidRDefault="00FD0A06" w:rsidP="00F24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41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46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C1F" w:rsidRPr="008E23BB" w:rsidRDefault="00A34C1F" w:rsidP="00A34C1F">
    <w:pPr>
      <w:pStyle w:val="Rodap"/>
      <w:jc w:val="center"/>
      <w:rPr>
        <w:rFonts w:ascii="Trebuchet MS" w:hAnsi="Trebuchet MS"/>
        <w:sz w:val="24"/>
        <w:szCs w:val="24"/>
      </w:rPr>
    </w:pPr>
    <w:r>
      <w:rPr>
        <w:rFonts w:ascii="Trebuchet MS" w:hAnsi="Trebuchet MS"/>
        <w:color w:val="000000"/>
        <w:sz w:val="24"/>
        <w:szCs w:val="24"/>
      </w:rPr>
      <w:t>Av. Jornalista Aní</w:t>
    </w:r>
    <w:r w:rsidRPr="008E23BB">
      <w:rPr>
        <w:rFonts w:ascii="Trebuchet MS" w:hAnsi="Trebuchet MS"/>
        <w:color w:val="000000"/>
        <w:sz w:val="24"/>
        <w:szCs w:val="24"/>
      </w:rPr>
      <w:t>bal Fernandes, sn, Cidade Universitária</w:t>
    </w:r>
    <w:r w:rsidRPr="008E23BB">
      <w:rPr>
        <w:rFonts w:ascii="Trebuchet MS" w:hAnsi="Trebuchet MS"/>
        <w:color w:val="000000"/>
        <w:sz w:val="24"/>
        <w:szCs w:val="24"/>
      </w:rPr>
      <w:br/>
    </w:r>
    <w:r>
      <w:rPr>
        <w:rFonts w:ascii="Trebuchet MS" w:hAnsi="Trebuchet MS"/>
        <w:color w:val="000000"/>
        <w:sz w:val="24"/>
        <w:szCs w:val="24"/>
      </w:rPr>
      <w:t xml:space="preserve">CEP </w:t>
    </w:r>
    <w:r w:rsidRPr="008E23BB">
      <w:rPr>
        <w:rFonts w:ascii="Trebuchet MS" w:hAnsi="Trebuchet MS"/>
        <w:color w:val="000000"/>
        <w:sz w:val="24"/>
        <w:szCs w:val="24"/>
      </w:rPr>
      <w:t>50740-560, Recife, Pernambuco.</w:t>
    </w:r>
    <w:r w:rsidRPr="008E23BB">
      <w:rPr>
        <w:rFonts w:ascii="Trebuchet MS" w:hAnsi="Trebuchet MS"/>
        <w:sz w:val="24"/>
        <w:szCs w:val="24"/>
      </w:rPr>
      <w:t xml:space="preserve">   </w:t>
    </w:r>
  </w:p>
  <w:p w:rsidR="00A34C1F" w:rsidRPr="008E23BB" w:rsidRDefault="00A34C1F" w:rsidP="00A34C1F">
    <w:pPr>
      <w:pStyle w:val="Rodap"/>
      <w:jc w:val="center"/>
      <w:rPr>
        <w:rFonts w:ascii="Trebuchet MS" w:hAnsi="Trebuchet MS"/>
        <w:sz w:val="24"/>
        <w:szCs w:val="24"/>
      </w:rPr>
    </w:pPr>
    <w:r w:rsidRPr="008E23BB">
      <w:rPr>
        <w:rFonts w:ascii="Trebuchet MS" w:hAnsi="Trebuchet MS"/>
        <w:sz w:val="24"/>
        <w:szCs w:val="24"/>
      </w:rPr>
      <w:t>fone 81 2126-7650 fax 81 2126-8410 www.dmat.ufpe.br</w:t>
    </w:r>
  </w:p>
  <w:p w:rsidR="006B08A4" w:rsidRPr="009A2A6C" w:rsidRDefault="006B08A4" w:rsidP="00A34C1F">
    <w:pPr>
      <w:pStyle w:val="Rodap"/>
      <w:jc w:val="center"/>
      <w:rPr>
        <w:rFonts w:ascii="Trebuchet MS" w:hAnsi="Trebuchet MS"/>
        <w:sz w:val="24"/>
        <w:szCs w:val="24"/>
      </w:rPr>
    </w:pPr>
  </w:p>
  <w:p w:rsidR="00F24186" w:rsidRDefault="00F2418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A06" w:rsidRDefault="00FD0A06" w:rsidP="00F24186">
      <w:pPr>
        <w:spacing w:after="0" w:line="240" w:lineRule="auto"/>
      </w:pPr>
      <w:r>
        <w:separator/>
      </w:r>
    </w:p>
  </w:footnote>
  <w:footnote w:type="continuationSeparator" w:id="1">
    <w:p w:rsidR="00FD0A06" w:rsidRDefault="00FD0A06" w:rsidP="00F24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186" w:rsidRDefault="00F01DA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70485</wp:posOffset>
          </wp:positionH>
          <wp:positionV relativeFrom="paragraph">
            <wp:posOffset>-107315</wp:posOffset>
          </wp:positionV>
          <wp:extent cx="904875" cy="1162050"/>
          <wp:effectExtent l="19050" t="0" r="9525" b="0"/>
          <wp:wrapTight wrapText="bothSides">
            <wp:wrapPolygon edited="0">
              <wp:start x="-455" y="0"/>
              <wp:lineTo x="-455" y="21246"/>
              <wp:lineTo x="21827" y="21246"/>
              <wp:lineTo x="21827" y="0"/>
              <wp:lineTo x="-455" y="0"/>
            </wp:wrapPolygon>
          </wp:wrapTight>
          <wp:docPr id="1" name="Imagem 1" descr="logoufpe_or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ufpe_ori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24186" w:rsidRDefault="00F24186">
    <w:pPr>
      <w:pStyle w:val="Cabealho"/>
    </w:pPr>
  </w:p>
  <w:p w:rsidR="00F24186" w:rsidRDefault="00F24186">
    <w:pPr>
      <w:pStyle w:val="Cabealho"/>
    </w:pPr>
  </w:p>
  <w:p w:rsidR="00F24186" w:rsidRPr="00F24186" w:rsidRDefault="00F24186">
    <w:pPr>
      <w:pStyle w:val="Cabealho"/>
      <w:rPr>
        <w:rFonts w:ascii="Trebuchet MS" w:hAnsi="Trebuchet MS"/>
        <w:b/>
        <w:sz w:val="24"/>
        <w:szCs w:val="24"/>
      </w:rPr>
    </w:pPr>
    <w:r>
      <w:t xml:space="preserve">                                     </w:t>
    </w:r>
    <w:r w:rsidRPr="00F24186">
      <w:rPr>
        <w:rFonts w:ascii="Trebuchet MS" w:hAnsi="Trebuchet MS"/>
        <w:b/>
        <w:sz w:val="24"/>
        <w:szCs w:val="24"/>
      </w:rPr>
      <w:t>Centro de Ciências Exatas e da Natureza</w:t>
    </w:r>
  </w:p>
  <w:p w:rsidR="00C84CA4" w:rsidRDefault="00F24186">
    <w:pPr>
      <w:pStyle w:val="Cabealho"/>
    </w:pPr>
    <w:r w:rsidRPr="00F24186">
      <w:rPr>
        <w:rFonts w:ascii="Trebuchet MS" w:hAnsi="Trebuchet MS"/>
        <w:b/>
        <w:sz w:val="24"/>
        <w:szCs w:val="24"/>
      </w:rPr>
      <w:t xml:space="preserve">                          Departamento de Matemática    </w:t>
    </w:r>
    <w:r>
      <w:t xml:space="preserve">     </w:t>
    </w:r>
  </w:p>
  <w:p w:rsidR="00F24186" w:rsidRPr="00A14A04" w:rsidRDefault="00C84CA4">
    <w:pPr>
      <w:pStyle w:val="Cabealho"/>
      <w:rPr>
        <w:rFonts w:ascii="Trebuchet MS" w:hAnsi="Trebuchet MS"/>
        <w:b/>
        <w:sz w:val="24"/>
        <w:szCs w:val="24"/>
      </w:rPr>
    </w:pPr>
    <w:r>
      <w:t xml:space="preserve">                                     </w:t>
    </w:r>
    <w:r w:rsidR="00A14A04" w:rsidRPr="00A14A04">
      <w:rPr>
        <w:rFonts w:ascii="Trebuchet MS" w:hAnsi="Trebuchet MS"/>
        <w:b/>
        <w:sz w:val="24"/>
        <w:szCs w:val="24"/>
      </w:rPr>
      <w:t xml:space="preserve">Secretaria de </w:t>
    </w:r>
    <w:r w:rsidR="00097A47">
      <w:rPr>
        <w:rFonts w:ascii="Trebuchet MS" w:hAnsi="Trebuchet MS"/>
        <w:b/>
        <w:sz w:val="24"/>
        <w:szCs w:val="24"/>
      </w:rPr>
      <w:t>Pós-</w:t>
    </w:r>
    <w:r w:rsidR="00A14A04" w:rsidRPr="00A14A04">
      <w:rPr>
        <w:rFonts w:ascii="Trebuchet MS" w:hAnsi="Trebuchet MS"/>
        <w:b/>
        <w:sz w:val="24"/>
        <w:szCs w:val="24"/>
      </w:rPr>
      <w:t>Graduação</w:t>
    </w:r>
    <w:r w:rsidR="00F24186" w:rsidRPr="00A14A04">
      <w:rPr>
        <w:rFonts w:ascii="Trebuchet MS" w:hAnsi="Trebuchet MS"/>
        <w:b/>
        <w:sz w:val="24"/>
        <w:szCs w:val="24"/>
      </w:rPr>
      <w:t xml:space="preserve">                                  </w:t>
    </w:r>
  </w:p>
  <w:tbl>
    <w:tblPr>
      <w:tblW w:w="0" w:type="auto"/>
      <w:tblLook w:val="04A0"/>
    </w:tblPr>
    <w:tblGrid>
      <w:gridCol w:w="1951"/>
    </w:tblGrid>
    <w:tr w:rsidR="00F24186" w:rsidRPr="00302984" w:rsidTr="00302984">
      <w:tc>
        <w:tcPr>
          <w:tcW w:w="1951" w:type="dxa"/>
        </w:tcPr>
        <w:p w:rsidR="00F24186" w:rsidRPr="00302984" w:rsidRDefault="00F24186" w:rsidP="00302984">
          <w:pPr>
            <w:pStyle w:val="Cabealho"/>
            <w:jc w:val="center"/>
            <w:rPr>
              <w:rFonts w:ascii="Trebuchet MS" w:hAnsi="Trebuchet MS"/>
              <w:b/>
              <w:sz w:val="18"/>
              <w:szCs w:val="18"/>
            </w:rPr>
          </w:pPr>
          <w:r w:rsidRPr="00302984">
            <w:rPr>
              <w:rFonts w:ascii="Trebuchet MS" w:hAnsi="Trebuchet MS"/>
              <w:b/>
              <w:sz w:val="18"/>
              <w:szCs w:val="18"/>
            </w:rPr>
            <w:t>Universidade</w:t>
          </w:r>
        </w:p>
        <w:p w:rsidR="00F24186" w:rsidRPr="00302984" w:rsidRDefault="00F24186" w:rsidP="00302984">
          <w:pPr>
            <w:pStyle w:val="Cabealho"/>
            <w:jc w:val="center"/>
            <w:rPr>
              <w:rFonts w:ascii="Trebuchet MS" w:hAnsi="Trebuchet MS"/>
              <w:b/>
              <w:sz w:val="18"/>
              <w:szCs w:val="18"/>
            </w:rPr>
          </w:pPr>
          <w:r w:rsidRPr="00302984">
            <w:rPr>
              <w:rFonts w:ascii="Trebuchet MS" w:hAnsi="Trebuchet MS"/>
              <w:b/>
              <w:sz w:val="18"/>
              <w:szCs w:val="18"/>
            </w:rPr>
            <w:t>Federal</w:t>
          </w:r>
        </w:p>
        <w:p w:rsidR="00F24186" w:rsidRPr="00302984" w:rsidRDefault="00F24186" w:rsidP="00302984">
          <w:pPr>
            <w:pStyle w:val="Cabealho"/>
            <w:jc w:val="center"/>
          </w:pPr>
          <w:r w:rsidRPr="00302984">
            <w:rPr>
              <w:rFonts w:ascii="Trebuchet MS" w:hAnsi="Trebuchet MS"/>
              <w:b/>
              <w:sz w:val="18"/>
              <w:szCs w:val="18"/>
            </w:rPr>
            <w:t>de Pernambuco</w:t>
          </w:r>
        </w:p>
      </w:tc>
    </w:tr>
  </w:tbl>
  <w:p w:rsidR="00F24186" w:rsidRPr="00F24186" w:rsidRDefault="00F24186">
    <w:pPr>
      <w:pStyle w:val="Cabealho"/>
      <w:rPr>
        <w:rFonts w:ascii="Trebuchet MS" w:hAnsi="Trebuchet M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F24186"/>
    <w:rsid w:val="00002A65"/>
    <w:rsid w:val="0001650D"/>
    <w:rsid w:val="000207F6"/>
    <w:rsid w:val="00024091"/>
    <w:rsid w:val="000272E3"/>
    <w:rsid w:val="00046752"/>
    <w:rsid w:val="00051B92"/>
    <w:rsid w:val="00071BFC"/>
    <w:rsid w:val="00072C52"/>
    <w:rsid w:val="00072F1E"/>
    <w:rsid w:val="00080E81"/>
    <w:rsid w:val="00082F0E"/>
    <w:rsid w:val="00092F37"/>
    <w:rsid w:val="000960C3"/>
    <w:rsid w:val="00097A47"/>
    <w:rsid w:val="000A547E"/>
    <w:rsid w:val="000B57AE"/>
    <w:rsid w:val="000C0314"/>
    <w:rsid w:val="000D038D"/>
    <w:rsid w:val="000D238F"/>
    <w:rsid w:val="000F1F91"/>
    <w:rsid w:val="000F2CAD"/>
    <w:rsid w:val="000F3B5F"/>
    <w:rsid w:val="000F3BCD"/>
    <w:rsid w:val="001162C7"/>
    <w:rsid w:val="001169ED"/>
    <w:rsid w:val="00131750"/>
    <w:rsid w:val="0014785B"/>
    <w:rsid w:val="001701A6"/>
    <w:rsid w:val="00174CE2"/>
    <w:rsid w:val="001A68E1"/>
    <w:rsid w:val="001E1592"/>
    <w:rsid w:val="001E69D1"/>
    <w:rsid w:val="001E79BB"/>
    <w:rsid w:val="00203BD1"/>
    <w:rsid w:val="00232AF3"/>
    <w:rsid w:val="002334E4"/>
    <w:rsid w:val="00241AEE"/>
    <w:rsid w:val="002559B5"/>
    <w:rsid w:val="00256EB9"/>
    <w:rsid w:val="00262A78"/>
    <w:rsid w:val="00262AB8"/>
    <w:rsid w:val="00293040"/>
    <w:rsid w:val="002934E0"/>
    <w:rsid w:val="00293858"/>
    <w:rsid w:val="00295C7D"/>
    <w:rsid w:val="002B2B24"/>
    <w:rsid w:val="002B3B69"/>
    <w:rsid w:val="002B3C82"/>
    <w:rsid w:val="002B60EB"/>
    <w:rsid w:val="002C09C7"/>
    <w:rsid w:val="002C3659"/>
    <w:rsid w:val="002C44D6"/>
    <w:rsid w:val="002D60D8"/>
    <w:rsid w:val="002E14F3"/>
    <w:rsid w:val="002E6F18"/>
    <w:rsid w:val="002E7557"/>
    <w:rsid w:val="002E7714"/>
    <w:rsid w:val="002F390D"/>
    <w:rsid w:val="00302984"/>
    <w:rsid w:val="0030588E"/>
    <w:rsid w:val="00306C20"/>
    <w:rsid w:val="003102D2"/>
    <w:rsid w:val="00312DFD"/>
    <w:rsid w:val="00313A82"/>
    <w:rsid w:val="0031458E"/>
    <w:rsid w:val="003177D0"/>
    <w:rsid w:val="00321D5E"/>
    <w:rsid w:val="00323168"/>
    <w:rsid w:val="00324C9B"/>
    <w:rsid w:val="003265EC"/>
    <w:rsid w:val="00347696"/>
    <w:rsid w:val="00352417"/>
    <w:rsid w:val="003774FD"/>
    <w:rsid w:val="0038434C"/>
    <w:rsid w:val="00385058"/>
    <w:rsid w:val="00386029"/>
    <w:rsid w:val="003867D6"/>
    <w:rsid w:val="0039041F"/>
    <w:rsid w:val="00392307"/>
    <w:rsid w:val="00395F73"/>
    <w:rsid w:val="003A4465"/>
    <w:rsid w:val="003A54A3"/>
    <w:rsid w:val="003C4DBC"/>
    <w:rsid w:val="003F00E1"/>
    <w:rsid w:val="004040D6"/>
    <w:rsid w:val="004052AE"/>
    <w:rsid w:val="004122B6"/>
    <w:rsid w:val="00414374"/>
    <w:rsid w:val="004143AA"/>
    <w:rsid w:val="00427A7A"/>
    <w:rsid w:val="00436AAD"/>
    <w:rsid w:val="00436EFA"/>
    <w:rsid w:val="0043731D"/>
    <w:rsid w:val="00442EF9"/>
    <w:rsid w:val="00480758"/>
    <w:rsid w:val="00490065"/>
    <w:rsid w:val="004A12DD"/>
    <w:rsid w:val="004A3873"/>
    <w:rsid w:val="004B0B66"/>
    <w:rsid w:val="004B0F24"/>
    <w:rsid w:val="004B3F33"/>
    <w:rsid w:val="004C3F29"/>
    <w:rsid w:val="004C5545"/>
    <w:rsid w:val="004D1AAB"/>
    <w:rsid w:val="004E5235"/>
    <w:rsid w:val="004F03AA"/>
    <w:rsid w:val="004F0CEC"/>
    <w:rsid w:val="004F3A00"/>
    <w:rsid w:val="00510129"/>
    <w:rsid w:val="00515610"/>
    <w:rsid w:val="005313BE"/>
    <w:rsid w:val="00533FAF"/>
    <w:rsid w:val="00536D58"/>
    <w:rsid w:val="005406EB"/>
    <w:rsid w:val="00540E6E"/>
    <w:rsid w:val="0055215E"/>
    <w:rsid w:val="005543F8"/>
    <w:rsid w:val="00556D64"/>
    <w:rsid w:val="0056622B"/>
    <w:rsid w:val="00570AF7"/>
    <w:rsid w:val="00574909"/>
    <w:rsid w:val="005811EC"/>
    <w:rsid w:val="0059239D"/>
    <w:rsid w:val="005A38EC"/>
    <w:rsid w:val="005A700C"/>
    <w:rsid w:val="005B2569"/>
    <w:rsid w:val="005C3A44"/>
    <w:rsid w:val="005C73DE"/>
    <w:rsid w:val="005D35E5"/>
    <w:rsid w:val="005D4D5F"/>
    <w:rsid w:val="005E7089"/>
    <w:rsid w:val="0060211E"/>
    <w:rsid w:val="00602DA8"/>
    <w:rsid w:val="00603B3B"/>
    <w:rsid w:val="006520D8"/>
    <w:rsid w:val="00664990"/>
    <w:rsid w:val="00667196"/>
    <w:rsid w:val="00682416"/>
    <w:rsid w:val="006852A0"/>
    <w:rsid w:val="006953E1"/>
    <w:rsid w:val="006A7275"/>
    <w:rsid w:val="006B08A4"/>
    <w:rsid w:val="006C1E09"/>
    <w:rsid w:val="006D2CD9"/>
    <w:rsid w:val="006D371C"/>
    <w:rsid w:val="006E6491"/>
    <w:rsid w:val="006F41BC"/>
    <w:rsid w:val="006F6349"/>
    <w:rsid w:val="007023B5"/>
    <w:rsid w:val="00724634"/>
    <w:rsid w:val="007273F2"/>
    <w:rsid w:val="007561AF"/>
    <w:rsid w:val="007B03F2"/>
    <w:rsid w:val="007B2764"/>
    <w:rsid w:val="007B3DAB"/>
    <w:rsid w:val="007B6900"/>
    <w:rsid w:val="007C0165"/>
    <w:rsid w:val="007D1C17"/>
    <w:rsid w:val="007D55F1"/>
    <w:rsid w:val="007D7B51"/>
    <w:rsid w:val="007E3995"/>
    <w:rsid w:val="008003F9"/>
    <w:rsid w:val="00807B9D"/>
    <w:rsid w:val="0082331F"/>
    <w:rsid w:val="008333AF"/>
    <w:rsid w:val="00837A05"/>
    <w:rsid w:val="00847CDE"/>
    <w:rsid w:val="00847E26"/>
    <w:rsid w:val="008559CF"/>
    <w:rsid w:val="00871BBD"/>
    <w:rsid w:val="00875D1A"/>
    <w:rsid w:val="008868A7"/>
    <w:rsid w:val="008871DA"/>
    <w:rsid w:val="008904C1"/>
    <w:rsid w:val="00893D4E"/>
    <w:rsid w:val="008D4391"/>
    <w:rsid w:val="008D4819"/>
    <w:rsid w:val="008D665D"/>
    <w:rsid w:val="008E1338"/>
    <w:rsid w:val="008F25B8"/>
    <w:rsid w:val="00910F81"/>
    <w:rsid w:val="00920817"/>
    <w:rsid w:val="00926F22"/>
    <w:rsid w:val="00943BE0"/>
    <w:rsid w:val="00947B74"/>
    <w:rsid w:val="00971C33"/>
    <w:rsid w:val="009951E9"/>
    <w:rsid w:val="0099748E"/>
    <w:rsid w:val="009A70E1"/>
    <w:rsid w:val="009B7700"/>
    <w:rsid w:val="009C0B1C"/>
    <w:rsid w:val="009C1B06"/>
    <w:rsid w:val="009D44CD"/>
    <w:rsid w:val="009D7EC6"/>
    <w:rsid w:val="00A02F61"/>
    <w:rsid w:val="00A10378"/>
    <w:rsid w:val="00A11326"/>
    <w:rsid w:val="00A14A04"/>
    <w:rsid w:val="00A25516"/>
    <w:rsid w:val="00A31066"/>
    <w:rsid w:val="00A34C1F"/>
    <w:rsid w:val="00A458E8"/>
    <w:rsid w:val="00A7026A"/>
    <w:rsid w:val="00A72A41"/>
    <w:rsid w:val="00A85222"/>
    <w:rsid w:val="00AA5401"/>
    <w:rsid w:val="00AB51FA"/>
    <w:rsid w:val="00AB5909"/>
    <w:rsid w:val="00AB6E5C"/>
    <w:rsid w:val="00AC68D9"/>
    <w:rsid w:val="00AE616E"/>
    <w:rsid w:val="00B239F2"/>
    <w:rsid w:val="00B2423A"/>
    <w:rsid w:val="00B250C6"/>
    <w:rsid w:val="00B314F0"/>
    <w:rsid w:val="00B41223"/>
    <w:rsid w:val="00B57C42"/>
    <w:rsid w:val="00B6205E"/>
    <w:rsid w:val="00B63338"/>
    <w:rsid w:val="00B642C2"/>
    <w:rsid w:val="00B666F9"/>
    <w:rsid w:val="00B82D4B"/>
    <w:rsid w:val="00BB6966"/>
    <w:rsid w:val="00BC5FD7"/>
    <w:rsid w:val="00BC636D"/>
    <w:rsid w:val="00BD0FC9"/>
    <w:rsid w:val="00BE297A"/>
    <w:rsid w:val="00BE4D99"/>
    <w:rsid w:val="00BF20E5"/>
    <w:rsid w:val="00C137E3"/>
    <w:rsid w:val="00C24A28"/>
    <w:rsid w:val="00C25506"/>
    <w:rsid w:val="00C32165"/>
    <w:rsid w:val="00C35051"/>
    <w:rsid w:val="00C41858"/>
    <w:rsid w:val="00C5260D"/>
    <w:rsid w:val="00C63E67"/>
    <w:rsid w:val="00C84CA4"/>
    <w:rsid w:val="00CA3622"/>
    <w:rsid w:val="00CA6FFA"/>
    <w:rsid w:val="00CB12A2"/>
    <w:rsid w:val="00CB247A"/>
    <w:rsid w:val="00CD2A16"/>
    <w:rsid w:val="00CD5BCF"/>
    <w:rsid w:val="00CE20E7"/>
    <w:rsid w:val="00CE27AC"/>
    <w:rsid w:val="00CF5A5E"/>
    <w:rsid w:val="00CF6075"/>
    <w:rsid w:val="00D05608"/>
    <w:rsid w:val="00D13158"/>
    <w:rsid w:val="00D17B7F"/>
    <w:rsid w:val="00D26EC0"/>
    <w:rsid w:val="00D27A33"/>
    <w:rsid w:val="00D3189E"/>
    <w:rsid w:val="00D45C48"/>
    <w:rsid w:val="00D5284E"/>
    <w:rsid w:val="00D839F8"/>
    <w:rsid w:val="00D978E3"/>
    <w:rsid w:val="00DB696B"/>
    <w:rsid w:val="00DC1266"/>
    <w:rsid w:val="00DC34A8"/>
    <w:rsid w:val="00DC6958"/>
    <w:rsid w:val="00DD47A6"/>
    <w:rsid w:val="00DF63FE"/>
    <w:rsid w:val="00E0102B"/>
    <w:rsid w:val="00E02B0B"/>
    <w:rsid w:val="00E111FE"/>
    <w:rsid w:val="00E12DA8"/>
    <w:rsid w:val="00E16B66"/>
    <w:rsid w:val="00E175D4"/>
    <w:rsid w:val="00E2140D"/>
    <w:rsid w:val="00E26378"/>
    <w:rsid w:val="00E33374"/>
    <w:rsid w:val="00E33CD4"/>
    <w:rsid w:val="00E40A1E"/>
    <w:rsid w:val="00E53684"/>
    <w:rsid w:val="00E83CE2"/>
    <w:rsid w:val="00E923D0"/>
    <w:rsid w:val="00E92887"/>
    <w:rsid w:val="00E944BF"/>
    <w:rsid w:val="00EA0767"/>
    <w:rsid w:val="00EA3FA4"/>
    <w:rsid w:val="00EA5B66"/>
    <w:rsid w:val="00EC3844"/>
    <w:rsid w:val="00ED0BBD"/>
    <w:rsid w:val="00EE63BC"/>
    <w:rsid w:val="00F00CC9"/>
    <w:rsid w:val="00F01DA6"/>
    <w:rsid w:val="00F07887"/>
    <w:rsid w:val="00F233E0"/>
    <w:rsid w:val="00F24186"/>
    <w:rsid w:val="00F30BCF"/>
    <w:rsid w:val="00F34F88"/>
    <w:rsid w:val="00F37C20"/>
    <w:rsid w:val="00F401A3"/>
    <w:rsid w:val="00F43150"/>
    <w:rsid w:val="00F80A6F"/>
    <w:rsid w:val="00F9207D"/>
    <w:rsid w:val="00F940E4"/>
    <w:rsid w:val="00FA65FD"/>
    <w:rsid w:val="00FD0A06"/>
    <w:rsid w:val="00FE139A"/>
    <w:rsid w:val="00FE5433"/>
    <w:rsid w:val="00FE7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634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4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18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241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4186"/>
  </w:style>
  <w:style w:type="paragraph" w:styleId="Rodap">
    <w:name w:val="footer"/>
    <w:basedOn w:val="Normal"/>
    <w:link w:val="RodapChar"/>
    <w:uiPriority w:val="99"/>
    <w:unhideWhenUsed/>
    <w:rsid w:val="00F241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4186"/>
  </w:style>
  <w:style w:type="table" w:styleId="Tabelacomgrade">
    <w:name w:val="Table Grid"/>
    <w:basedOn w:val="Tabelanormal"/>
    <w:uiPriority w:val="59"/>
    <w:rsid w:val="00F241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815EC-7EDE-4147-A145-A217C8888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 xxxx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3</cp:revision>
  <cp:lastPrinted>2016-09-23T14:42:00Z</cp:lastPrinted>
  <dcterms:created xsi:type="dcterms:W3CDTF">2017-09-18T13:50:00Z</dcterms:created>
  <dcterms:modified xsi:type="dcterms:W3CDTF">2017-09-18T13:53:00Z</dcterms:modified>
</cp:coreProperties>
</file>