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44" w:rsidRDefault="00935F8F">
      <w:pPr>
        <w:pBdr>
          <w:top w:val="nil"/>
          <w:left w:val="nil"/>
          <w:bottom w:val="nil"/>
          <w:right w:val="nil"/>
          <w:between w:val="nil"/>
        </w:pBdr>
        <w:ind w:left="9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 w:bidi="ar-SA"/>
        </w:rPr>
        <mc:AlternateContent>
          <mc:Choice Requires="wpg">
            <w:drawing>
              <wp:inline distT="0" distB="0" distL="0" distR="0">
                <wp:extent cx="6269355" cy="1713865"/>
                <wp:effectExtent l="7620" t="6350" r="9525" b="381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1713865"/>
                          <a:chOff x="0" y="0"/>
                          <a:chExt cx="9873" cy="2699"/>
                        </a:xfrm>
                      </wpg:grpSpPr>
                      <wps:wsp>
                        <wps:cNvPr id="1" name="Retângulo 1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854" cy="155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9" y="1560"/>
                            <a:ext cx="9854" cy="37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tângulo 4"/>
                        <wps:cNvSpPr>
                          <a:spLocks noChangeArrowheads="1"/>
                        </wps:cNvSpPr>
                        <wps:spPr bwMode="auto">
                          <a:xfrm>
                            <a:off x="9" y="1930"/>
                            <a:ext cx="9854" cy="37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9" y="2299"/>
                            <a:ext cx="9854" cy="38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8" y="30"/>
                            <a:ext cx="1010" cy="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7" name="Caixa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864" cy="26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7C062F" w:rsidRDefault="00935F8F" w:rsidP="007C062F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7C062F" w:rsidRDefault="00935F8F" w:rsidP="007C062F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7C062F" w:rsidRDefault="00935F8F" w:rsidP="007C062F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7C062F" w:rsidRPr="007C062F" w:rsidRDefault="00935F8F" w:rsidP="00935F8F">
                              <w:pPr>
                                <w:spacing w:before="303"/>
                                <w:ind w:left="1843" w:right="1491" w:firstLine="347"/>
                                <w:jc w:val="center"/>
                                <w:rPr>
                                  <w:b/>
                                  <w:sz w:val="32"/>
                                  <w:lang w:val="pt-BR"/>
                                </w:rPr>
                              </w:pPr>
                              <w:r w:rsidRPr="007C062F">
                                <w:rPr>
                                  <w:b/>
                                  <w:sz w:val="32"/>
                                  <w:lang w:val="pt-BR"/>
                                </w:rPr>
                                <w:t>Universidade Federal de Pernambuco</w:t>
                              </w:r>
                              <w:r>
                                <w:rPr>
                                  <w:b/>
                                  <w:sz w:val="32"/>
                                  <w:lang w:val="pt-BR"/>
                                </w:rPr>
                                <w:t xml:space="preserve"> Centro de Filosofia e Ciências Humanas </w:t>
                              </w:r>
                              <w:r w:rsidRPr="007C062F">
                                <w:rPr>
                                  <w:b/>
                                  <w:sz w:val="32"/>
                                  <w:lang w:val="pt-BR"/>
                                </w:rPr>
                                <w:t>MESTRADO EM FILOSOFIA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493.65pt;height:134.95pt;mso-position-horizontal-relative:char;mso-position-vertical-relative:line" coordsize="9873,2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aoSPQQAAJ4RAAAOAAAAZHJzL2Uyb0RvYy54bWzsWOtu2zYU/j9g70Dw&#10;fyNLtmVbiFJkSRsU6Lag3R6ApiiJqERyJBU5fZy9yl5sh6Tka7AEzRoMQxJYIEXy8Nx4+H06f7tp&#10;G3THtOFS5Dg+m2DEBJUFF1WOf//t/ZslRsYSUZBGCpbje2bw24sffzjvVcYSWcumYBqBEGGyXuW4&#10;tlZlUWRozVpizqRiAgZLqVtioaurqNCkB+ltEyWTSRr1UhdKS8qMgbfXYRBfePllyaj9tSwNs6jJ&#10;Mehm/VP759o9o4tzklWaqJrTQQ3yDVq0hAvYdCvqmliCOs1PRLWcamlkac+obCNZlpwybwNYE0+O&#10;rLnRslPelirrK7V1E7j2yE/fLJb+cnerES9ynGAkSAshutGdkihxrulVlcGMG60+q1sd7IPmR0m/&#10;GBiOjsddvwqT0br/WRYgjnRWetdsSt06EWA02vgI3G8jwDYWUXiZJulqOp9jRGEsXsTTZToPMaI1&#10;BPJkHa3fDStXy8U0LAMRK7cmIlnY0qs5qOVsgkwzO2ea5znzc00U8zEyzlWDM+PRmZ+Y/etPUXWN&#10;RHHwqJ82utMEXyIhr2oiKnaptexrRgrQys8H3fcWuI6BSDzq3BVG4EDvBpKNzl0t57PBs/N5kD66&#10;iGRKG3vDZItcI8caTo6PGrn7aGzw5jjFBdHIhhfvedP4jq7WV41GdwRO2WXq/ocAHExrhJsspFsW&#10;JIY3oN+wx2hfiNJaFvdgq5bh1EKVgUYt9VeMejixOTZ/dEQzjJoPAvy1imczd8R9ZzZfJNDR+yPr&#10;/REiKIjKscUoNK9sKAud0ryqYafY2y/kJSRwyb0PnH5BK5/8PpFeKKMgucPx3Muo6YtnVDxPh5p5&#10;mlTThR/aHrvXnNL/8ZyCanCSU7OXz6nV9DWn/jd1Cu7uk5zyV/jBRQYXyHe9+ZIkYICHLr/p8hAe&#10;vNapZ9QpxWkGvwGaQusETT0O4WGV7dw9HmhA+yQZLdFfOvUGULQilq95w+29ZwRwazulxN0tpw6z&#10;us4OmKVjesKo2xQtXL0b54QVkBCceoy7w2VGASBymGD36gSqHUqJXPdAi3XD1QiZXHuwF2DHEZp/&#10;wGWBKVxL2rVM2EB9NGvAdClMzZUBrJOxds0KwG4fioBddsCKZG7DgNXoJzAFjIYzaDWztHbNEjDZ&#10;8B4u8O2AN2KntzPpSfhzNkuA+AEEPS7tMbCcEYMmI0ocmcEIMJ+IQbdIkmSPQ8tRdQBurgm/FwJu&#10;izHjrgjfEFQwZCEuMiTeXlFEdvOTBAoUQve9yiNc+RAVf8nv18Z0IAZJ+tzieBAU1AOlm6xSj6QP&#10;uIDZpwwT//cQZXAZcU1MHaiFl+CmkazlFr4bNLzN8XK7mmSOOr0ThZ9iCW9CGzL6n5mG3aw3sGYH&#10;759MOraEY0s2oBGIBjT+RZLhSSx8BPC8dvhg4b4y7Pc9Kdl9Vrn4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SCfet4AAAAFAQAADwAAAGRycy9kb3ducmV2LnhtbEyPQWvCQBCF&#10;74X+h2UKvdVNlFoTsxGRticpqIXibcyOSTA7G7JrEv99t720l4HHe7z3TbYaTSN66lxtWUE8iUAQ&#10;F1bXXCr4PLw9LUA4j6yxsUwKbuRgld/fZZhqO/CO+r0vRShhl6KCyvs2ldIVFRl0E9sSB+9sO4M+&#10;yK6UusMhlJtGTqNoLg3WHBYqbGlTUXHZX42C9wGH9Sx+7beX8+Z2PDx/fG1jUurxYVwvQXga/V8Y&#10;fvADOuSB6WSvrJ1oFIRH/O8NXrJ4mYE4KZjOkwRknsn/9Pk3AAAA//8DAFBLAwQKAAAAAAAAACEA&#10;ni7+2AIGAAACBgAAFAAAAGRycy9tZWRpYS9pbWFnZTEucG5niVBORw0KGgoAAAANSUhEUgAAAIYA&#10;AADMAQMAAACMdEnYAAAABlBMVEUAAADy8vJmHg5+AAAAAWJLR0QAiAUdSAAAAAlwSFlzAAAOxAAA&#10;DsQBlSsOGwAABZVJREFUSImNl09v1UYQwMf4lY3aJ5xLpVR6zRJ6QJUqNVyqIKGYtlHbG+o3SMsh&#10;x1ZCqnJIs36AoIdIr5+gfBSMqAgH2sexJ+KUQ7jFUZAwYt9uZ2b/2O8lqFh6cfzzzOzO7szsGOzM&#10;ZeD/yeQdZN6FaEe0xJcK71Gmzq2t8L4fZWp8X+L9YZSpkAzxfjcSen8LfyLOkEiK70W0M3RP/HMk&#10;vM+6hJ6aLGiZ9JBJLYNMI/ZsI+8jUX6sWkhbL+a2uoIPTEqQthwoW6wEAkhgQRlYDjNEomFeNfCD&#10;t6yRNACqjgSfZI2khAee1FDlJZSWCdupRJUXorSFGHpSroAClZiE/WNyHgzUqUn/Db4XgKRMtYCW&#10;JAZA6HNEbJf0IZuRmTtBAMKKseVA2E7JJEUiTiPGExsJ26kcMUwmgRSBaLcaCRJhW5kGSckki6ua&#10;omaGclknemvaIJCnRaZ1Y4mZWHV++dHDGm5P+4VkCyBppsh2JOaE75PgxbQdvjYlB80pGaedX3Jm&#10;zho9rEHZErfdaUWCv1br3Yntjr5vHdGnzgdnj26Ey3gSLi+DIzyNxHjir+Y0MgmkmCY60aCmSA1+&#10;PZowFoaLmiUiWrZMSjE7Vpc4LQynMZPXUQsgP0FsIMaPpSJxduqwPK/b1WiJPUHC6PiUdEmBlvVV&#10;1dEqcDr1upzSUhjCZzsyNVAwnlPTY51G8N8jR4yqRUu0I1lLJkzgipLs/3HQgq3VHHdfq+Mgc65i&#10;UsnjYEeWTEoRtdI67w2QpC15mWO+JUUatHI5r3B9k7vDY7fOJv+D8yq9V0bSCFdKq2AnJy8wA/Mq&#10;ytBqNCA6ZABkGcmNoCULXBBI8up6kEmphqOdciPIiDlpAnEyq3MZBX5eRKLnRBWI86JZSAsicNAS&#10;ToppgiH93j2IdhzJpogoZ0mGZgQT60mfyF6XzCGR4zMdMmBytkMWmdzZ9TvoSbZ7x8/Qeq3PD0a7&#10;UWtAbqjnY6+FMqTkie6SIyLGkV5J5LVttRJaHtXYViaBSHSXaNWSlBx1xNuRAzoHdO5nSGSL6oTJ&#10;W8t4CMP31sgOwVj5zlo5bgku/GZus7G3IxuK+M3MZqOW4Jz/EXY08vORWuJ8nib2bksWBeDOq91I&#10;Xg4kpHgOPRz5OcsKz4sP8Lx6GGXKqz/DR3ju7cexUAOWsdzuO5k6X0Ty/jwOt8+nMEc/RtM6LdEc&#10;5BMmlKONK7541mDYZiUejXqGiHuU3kQsnb9ZQbXOCYkOsYY2TUyIiMJV2tLLFPCtr4clnAdMB+xN&#10;Dhr4kElvHTLUKuxznUgm/XVKK+zljozgslouWGqN7H2sTGPlSY2JZlzlZnIJt2wCb9BdXzUpTfcm&#10;8AqntuUJNoyvNBNXru0+NoxvDBzSIjpyQE2BZZI5YvCNMUBbveuIJnedTO0sP+C/TLRTu8WCTLha&#10;e+7GshU9FG4SNB+7i6XGFixoNBxz/8tF4sgRvNEEKlrpPXxroFFYD73zE6rr0Mg31pMK1+oId1kc&#10;2pzs4B95iP0y6GTk9gVyw+JAA1duz7F91emE9h2vlT7vuabOjclXm/0LkkMBCZW91R/X+zfkn0Qy&#10;FwnbRD5+QmFGu5z0runrK3218Pf1i9zc2uHOX48/GSB59vXGTcD9ssMnO78tLfaVfPbNxiOcFNjy&#10;xXhn6Wz/S/nFZ2sbmNBIfh33li70hwu/XFm7yKTaGvcurfaHv2+vrC0BZUF1edSTSObNsif15Z3b&#10;i1jZ5h8tr/00pMytP31ym7yCM+fXrg0pUxrYKXz/MR57Atw4IB4/vkVaXL1d8HJzDK53508Cdj32&#10;P5Mx9W70bqojqsDnqZFdzAT3q7lo7YtpgpYraX2+T5G3yYgTMmJWhuKZvq7oe8p3udJlQqMise7r&#10;q4nzmbre0htPXSe7U/sfma43I+3EeIoAAAAASUVORK5CYIJQSwECLQAUAAYACAAAACEAsYJntgoB&#10;AAATAgAAEwAAAAAAAAAAAAAAAAAAAAAAW0NvbnRlbnRfVHlwZXNdLnhtbFBLAQItABQABgAIAAAA&#10;IQA4/SH/1gAAAJQBAAALAAAAAAAAAAAAAAAAADsBAABfcmVscy8ucmVsc1BLAQItABQABgAIAAAA&#10;IQDupaoSPQQAAJ4RAAAOAAAAAAAAAAAAAAAAADoCAABkcnMvZTJvRG9jLnhtbFBLAQItABQABgAI&#10;AAAAIQCqJg6+vAAAACEBAAAZAAAAAAAAAAAAAAAAAKMGAABkcnMvX3JlbHMvZTJvRG9jLnhtbC5y&#10;ZWxzUEsBAi0AFAAGAAgAAAAhAGUgn3reAAAABQEAAA8AAAAAAAAAAAAAAAAAlgcAAGRycy9kb3du&#10;cmV2LnhtbFBLAQItAAoAAAAAAAAAIQCeLv7YAgYAAAIGAAAUAAAAAAAAAAAAAAAAAKEIAABkcnMv&#10;bWVkaWEvaW1hZ2UxLnBuZ1BLBQYAAAAABgAGAHwBAADVDgAAAAA=&#10;">
                <v:rect id="Retângulo 1" o:spid="_x0000_s1027" style="position:absolute;left:9;top:9;width:9854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eKcAA&#10;AADaAAAADwAAAGRycy9kb3ducmV2LnhtbERPTWuDQBC9F/oflgnkVtd4CK3JJkgg0EsO0YRcB3ei&#10;Ju6sdbdq/31XKPQ0PN7nbPeTacVAvWssK1hFMQji0uqGKwWX4vj2DsJ5ZI2tZVLwQw72u9eXLaba&#10;jnymIfeVCCHsUlRQe9+lUrqyJoMush1x4O62N+gD7CupexxDuGllEsdrabDh0FBjR4eaymf+bRR8&#10;JY/T8UPes2teDFncHvR0Q63UcjFlGxCeJv8v/nN/6jAf5lfmK3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MeKcAAAADaAAAADwAAAAAAAAAAAAAAAACYAgAAZHJzL2Rvd25y&#10;ZXYueG1sUEsFBgAAAAAEAAQA9QAAAIUDAAAAAA==&#10;" fillcolor="#a6a6a6" stroked="f"/>
                <v:rect id="Retângulo 3" o:spid="_x0000_s1028" style="position:absolute;left:9;top:1560;width:985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lxcEA&#10;AADaAAAADwAAAGRycy9kb3ducmV2LnhtbESPQYvCMBSE7wv+h/AEb2uqwr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JcXBAAAA2gAAAA8AAAAAAAAAAAAAAAAAmAIAAGRycy9kb3du&#10;cmV2LnhtbFBLBQYAAAAABAAEAPUAAACGAwAAAAA=&#10;" fillcolor="#a6a6a6" stroked="f"/>
                <v:rect id="Retângulo 4" o:spid="_x0000_s1029" style="position:absolute;left:9;top:1930;width:985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9scEA&#10;AADaAAAADwAAAGRycy9kb3ducmV2LnhtbESPQYvCMBSE7wv+h/AEb2uqyL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0vbHBAAAA2gAAAA8AAAAAAAAAAAAAAAAAmAIAAGRycy9kb3du&#10;cmV2LnhtbFBLBQYAAAAABAAEAPUAAACGAwAAAAA=&#10;" fillcolor="#a6a6a6" stroked="f"/>
                <v:rect id="Retângulo 5" o:spid="_x0000_s1030" style="position:absolute;left:9;top:2299;width:98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YKsEA&#10;AADaAAAADwAAAGRycy9kb3ducmV2LnhtbESPQYvCMBSE7wv+h/AEb2uq4L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GCrBAAAA2gAAAA8AAAAAAAAAAAAAAAAAmAIAAGRycy9kb3du&#10;cmV2LnhtbFBLBQYAAAAABAAEAPUAAACGAwAAAAA=&#10;" fillcolor="#a6a6a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4428;top:30;width:1010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J+tHFAAAA2gAAAA8AAABkcnMvZG93bnJldi54bWxEj91qwkAUhO8LvsNyBO/qxkBDSV1FYgVF&#10;Cq1KoXen2WMSzJ4N2TU/b98tFHo5zMw3zHI9mFp01LrKsoLFPAJBnFtdcaHgct49PoNwHlljbZkU&#10;jORgvZo8LDHVtucP6k6+EAHCLkUFpfdNKqXLSzLo5rYhDt7VtgZ9kG0hdYt9gJtaxlGUSIMVh4US&#10;G8pKym+nu1Hwtnsax69Df/x8/85e93F+28o+Umo2HTYvIDwN/j/8195rBQn8Xgk3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ifrRxQAAANoAAAAPAAAAAAAAAAAAAAAA&#10;AJ8CAABkcnMvZG93bnJldi54bWxQSwUGAAAAAAQABAD3AAAAkQ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7" o:spid="_x0000_s1032" type="#_x0000_t202" style="position:absolute;left:4;top:4;width:9864;height:2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J5MIA&#10;AADaAAAADwAAAGRycy9kb3ducmV2LnhtbESP0WqDQBRE3wP5h+UG+hbXFmzEuIZSEih9CJj4ARf3&#10;Rk3cu+Juo/37bqCQx2FmzjD5bja9uNPoOssKXqMYBHFtdceNgup8WKcgnEfW2FsmBb/kYFcsFzlm&#10;2k5c0v3kGxEg7DJU0Ho/ZFK6uiWDLrIDcfAudjTogxwbqUecAtz08i2O36XBjsNCiwN9tlTfTj9G&#10;AZXXztpDOpWDb6pvt0+S/TFR6mU1f2xBeJr9M/zf/tIKNvC4Em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knkwgAAANoAAAAPAAAAAAAAAAAAAAAAAJgCAABkcnMvZG93&#10;bnJldi54bWxQSwUGAAAAAAQABAD1AAAAhwMAAAAA&#10;" filled="f" strokeweight=".48pt">
                  <v:textbox inset="0,0,0,0">
                    <w:txbxContent>
                      <w:p w:rsidR="007C062F" w:rsidRDefault="00935F8F" w:rsidP="007C062F">
                        <w:pPr>
                          <w:rPr>
                            <w:sz w:val="36"/>
                          </w:rPr>
                        </w:pPr>
                      </w:p>
                      <w:p w:rsidR="007C062F" w:rsidRDefault="00935F8F" w:rsidP="007C062F">
                        <w:pPr>
                          <w:rPr>
                            <w:sz w:val="36"/>
                          </w:rPr>
                        </w:pPr>
                      </w:p>
                      <w:p w:rsidR="007C062F" w:rsidRDefault="00935F8F" w:rsidP="007C062F">
                        <w:pPr>
                          <w:rPr>
                            <w:sz w:val="36"/>
                          </w:rPr>
                        </w:pPr>
                      </w:p>
                      <w:p w:rsidR="007C062F" w:rsidRPr="007C062F" w:rsidRDefault="00935F8F" w:rsidP="00935F8F">
                        <w:pPr>
                          <w:spacing w:before="303"/>
                          <w:ind w:left="1843" w:right="1491" w:firstLine="347"/>
                          <w:jc w:val="center"/>
                          <w:rPr>
                            <w:b/>
                            <w:sz w:val="32"/>
                            <w:lang w:val="pt-BR"/>
                          </w:rPr>
                        </w:pPr>
                        <w:r w:rsidRPr="007C062F">
                          <w:rPr>
                            <w:b/>
                            <w:sz w:val="32"/>
                            <w:lang w:val="pt-BR"/>
                          </w:rPr>
                          <w:t>Universidade Federal de Pernambuco</w:t>
                        </w:r>
                        <w:r>
                          <w:rPr>
                            <w:b/>
                            <w:sz w:val="32"/>
                            <w:lang w:val="pt-BR"/>
                          </w:rPr>
                          <w:t xml:space="preserve"> Centro de Filosofia e Ciências Humanas </w:t>
                        </w:r>
                        <w:r w:rsidRPr="007C062F">
                          <w:rPr>
                            <w:b/>
                            <w:sz w:val="32"/>
                            <w:lang w:val="pt-BR"/>
                          </w:rPr>
                          <w:t>MESTRADO EM FILOSOFIA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6144" w:rsidRDefault="00B161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16144" w:rsidRDefault="00B161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16144" w:rsidRDefault="00B161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16144" w:rsidRDefault="00B161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16144" w:rsidRDefault="00B161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16144" w:rsidRDefault="00B161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16144" w:rsidRDefault="00B1614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B16144" w:rsidRPr="00935F8F" w:rsidRDefault="00935F8F">
      <w:pPr>
        <w:pStyle w:val="Ttulo1"/>
        <w:ind w:left="1764"/>
        <w:rPr>
          <w:u w:val="none"/>
          <w:lang w:val="pt-BR"/>
        </w:rPr>
      </w:pPr>
      <w:r w:rsidRPr="00935F8F">
        <w:rPr>
          <w:u w:val="none"/>
          <w:lang w:val="pt-BR"/>
        </w:rPr>
        <w:t>CRITÉRIOS DE CONCESSÃO/MANUTENÇÃO DE BOLSAS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pt-BR"/>
        </w:rPr>
      </w:pP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pt-BR"/>
        </w:rPr>
      </w:pPr>
    </w:p>
    <w:p w:rsidR="00B16144" w:rsidRDefault="00935F8F">
      <w:pPr>
        <w:spacing w:before="90"/>
        <w:ind w:left="21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Concessão</w:t>
      </w:r>
      <w:proofErr w:type="spellEnd"/>
      <w:r>
        <w:rPr>
          <w:b/>
          <w:sz w:val="24"/>
          <w:szCs w:val="24"/>
        </w:rPr>
        <w:t>:</w:t>
      </w:r>
    </w:p>
    <w:p w:rsidR="00B16144" w:rsidRDefault="00B161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5"/>
          <w:szCs w:val="15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90" w:line="242" w:lineRule="auto"/>
        <w:ind w:right="854" w:firstLine="0"/>
        <w:jc w:val="both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t xml:space="preserve">Metade das bolsas do programa será distribuída para os alunos da turma </w:t>
      </w:r>
      <w:r w:rsidRPr="00935F8F">
        <w:rPr>
          <w:sz w:val="24"/>
          <w:szCs w:val="24"/>
          <w:lang w:val="pt-BR"/>
        </w:rPr>
        <w:t>mais antiga (do ano anterior ao ano corrente)</w:t>
      </w:r>
      <w:r w:rsidRPr="00935F8F">
        <w:rPr>
          <w:color w:val="000000"/>
          <w:sz w:val="24"/>
          <w:szCs w:val="24"/>
          <w:lang w:val="pt-BR"/>
        </w:rPr>
        <w:t>, metade para os alunos da turma mais recente (do ano cor</w:t>
      </w:r>
      <w:r w:rsidRPr="00935F8F">
        <w:rPr>
          <w:sz w:val="24"/>
          <w:szCs w:val="24"/>
          <w:lang w:val="pt-BR"/>
        </w:rPr>
        <w:t>rente)</w:t>
      </w:r>
      <w:r w:rsidRPr="00935F8F">
        <w:rPr>
          <w:color w:val="000000"/>
          <w:sz w:val="24"/>
          <w:szCs w:val="24"/>
          <w:lang w:val="pt-BR"/>
        </w:rPr>
        <w:t>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  <w:lang w:val="pt-BR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1" w:line="237" w:lineRule="auto"/>
        <w:ind w:right="402" w:firstLine="0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t xml:space="preserve">Quando o número total de bolsas não for divisível por dois, a bolsa excedente será destinada para os alunos da turma mais antiga </w:t>
      </w:r>
      <w:r w:rsidRPr="00935F8F">
        <w:rPr>
          <w:sz w:val="24"/>
          <w:szCs w:val="24"/>
          <w:lang w:val="pt-BR"/>
        </w:rPr>
        <w:t>(do ano anterior</w:t>
      </w:r>
      <w:r w:rsidRPr="00935F8F">
        <w:rPr>
          <w:sz w:val="24"/>
          <w:szCs w:val="24"/>
          <w:lang w:val="pt-BR"/>
        </w:rPr>
        <w:t xml:space="preserve"> ao ano corrente)</w:t>
      </w:r>
      <w:r w:rsidRPr="00935F8F">
        <w:rPr>
          <w:color w:val="000000"/>
          <w:sz w:val="24"/>
          <w:szCs w:val="24"/>
          <w:lang w:val="pt-BR"/>
        </w:rPr>
        <w:t>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before="1" w:line="242" w:lineRule="auto"/>
        <w:ind w:right="609" w:firstLine="0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t xml:space="preserve">As bolsas serão distribuídas entre os alunos de cada turma segundo </w:t>
      </w:r>
      <w:proofErr w:type="gramStart"/>
      <w:r w:rsidRPr="00935F8F">
        <w:rPr>
          <w:color w:val="000000"/>
          <w:sz w:val="24"/>
          <w:szCs w:val="24"/>
          <w:lang w:val="pt-BR"/>
        </w:rPr>
        <w:t>1</w:t>
      </w:r>
      <w:proofErr w:type="gramEnd"/>
      <w:r w:rsidRPr="00935F8F">
        <w:rPr>
          <w:color w:val="000000"/>
          <w:sz w:val="24"/>
          <w:szCs w:val="24"/>
          <w:lang w:val="pt-BR"/>
        </w:rPr>
        <w:t xml:space="preserve">. </w:t>
      </w:r>
      <w:proofErr w:type="gramStart"/>
      <w:r w:rsidRPr="00935F8F">
        <w:rPr>
          <w:color w:val="000000"/>
          <w:sz w:val="24"/>
          <w:szCs w:val="24"/>
          <w:lang w:val="pt-BR"/>
        </w:rPr>
        <w:t>a</w:t>
      </w:r>
      <w:proofErr w:type="gramEnd"/>
      <w:r w:rsidRPr="00935F8F">
        <w:rPr>
          <w:color w:val="000000"/>
          <w:sz w:val="24"/>
          <w:szCs w:val="24"/>
          <w:lang w:val="pt-BR"/>
        </w:rPr>
        <w:t xml:space="preserve"> ordem de classificação na seleção para o programa (mérito) e 2. </w:t>
      </w:r>
      <w:proofErr w:type="gramStart"/>
      <w:r w:rsidRPr="00935F8F">
        <w:rPr>
          <w:color w:val="000000"/>
          <w:sz w:val="24"/>
          <w:szCs w:val="24"/>
          <w:lang w:val="pt-BR"/>
        </w:rPr>
        <w:t>situação</w:t>
      </w:r>
      <w:proofErr w:type="gramEnd"/>
      <w:r w:rsidRPr="00935F8F">
        <w:rPr>
          <w:color w:val="000000"/>
          <w:sz w:val="24"/>
          <w:szCs w:val="24"/>
          <w:lang w:val="pt-BR"/>
        </w:rPr>
        <w:t xml:space="preserve"> socioeconômica, a ser analisada pela comissão de bolsas.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  <w:lang w:val="pt-BR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237" w:lineRule="auto"/>
        <w:ind w:right="1882" w:firstLine="0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t xml:space="preserve">O(s) aluno(s) contemplado(s) não </w:t>
      </w:r>
      <w:proofErr w:type="gramStart"/>
      <w:r w:rsidRPr="00935F8F">
        <w:rPr>
          <w:color w:val="000000"/>
          <w:sz w:val="24"/>
          <w:szCs w:val="24"/>
          <w:lang w:val="pt-BR"/>
        </w:rPr>
        <w:t>podem possuir</w:t>
      </w:r>
      <w:proofErr w:type="gramEnd"/>
      <w:r w:rsidRPr="00935F8F">
        <w:rPr>
          <w:color w:val="000000"/>
          <w:sz w:val="24"/>
          <w:szCs w:val="24"/>
          <w:lang w:val="pt-BR"/>
        </w:rPr>
        <w:t xml:space="preserve"> vínculo empregatício, exceto se, comprovadamente, est</w:t>
      </w:r>
      <w:r w:rsidRPr="00935F8F">
        <w:rPr>
          <w:sz w:val="24"/>
          <w:szCs w:val="24"/>
          <w:lang w:val="pt-BR"/>
        </w:rPr>
        <w:t>iverem</w:t>
      </w:r>
      <w:r w:rsidRPr="00935F8F">
        <w:rPr>
          <w:color w:val="000000"/>
          <w:sz w:val="24"/>
          <w:szCs w:val="24"/>
          <w:lang w:val="pt-BR"/>
        </w:rPr>
        <w:t xml:space="preserve"> afastados sem vencimentos.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  <w:lang w:val="pt-BR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ind w:left="342" w:hanging="129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t xml:space="preserve">Alunos que tiveram bolsa temporária podem ser contemplados com </w:t>
      </w:r>
      <w:proofErr w:type="gramStart"/>
      <w:r w:rsidRPr="00935F8F">
        <w:rPr>
          <w:color w:val="000000"/>
          <w:sz w:val="24"/>
          <w:szCs w:val="24"/>
          <w:lang w:val="pt-BR"/>
        </w:rPr>
        <w:t>uma outra</w:t>
      </w:r>
      <w:proofErr w:type="gramEnd"/>
      <w:r w:rsidRPr="00935F8F">
        <w:rPr>
          <w:color w:val="000000"/>
          <w:sz w:val="24"/>
          <w:szCs w:val="24"/>
          <w:lang w:val="pt-BR"/>
        </w:rPr>
        <w:t xml:space="preserve"> bolsa.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ind w:left="213" w:hanging="213"/>
        <w:rPr>
          <w:color w:val="000000"/>
          <w:sz w:val="24"/>
          <w:szCs w:val="24"/>
          <w:lang w:val="pt-BR"/>
        </w:rPr>
      </w:pPr>
    </w:p>
    <w:p w:rsidR="00B16144" w:rsidRPr="00935F8F" w:rsidRDefault="00935F8F">
      <w:pPr>
        <w:tabs>
          <w:tab w:val="left" w:pos="343"/>
        </w:tabs>
        <w:rPr>
          <w:sz w:val="24"/>
          <w:szCs w:val="24"/>
          <w:lang w:val="pt-BR"/>
        </w:rPr>
      </w:pPr>
      <w:r w:rsidRPr="00935F8F">
        <w:rPr>
          <w:sz w:val="24"/>
          <w:szCs w:val="24"/>
          <w:lang w:val="pt-BR"/>
        </w:rPr>
        <w:t>- Casos omissos serão analisados pela comissão de bolsa.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  <w:lang w:val="pt-BR"/>
        </w:rPr>
      </w:pPr>
    </w:p>
    <w:p w:rsidR="00B16144" w:rsidRDefault="00935F8F">
      <w:pPr>
        <w:pStyle w:val="Ttulo1"/>
        <w:rPr>
          <w:u w:val="none"/>
        </w:rPr>
      </w:pPr>
      <w:proofErr w:type="spellStart"/>
      <w:r>
        <w:t>Manutenção</w:t>
      </w:r>
      <w:proofErr w:type="spellEnd"/>
      <w:r>
        <w:t xml:space="preserve"> (</w:t>
      </w:r>
      <w:proofErr w:type="spellStart"/>
      <w:r>
        <w:t>renovação</w:t>
      </w:r>
      <w:proofErr w:type="spellEnd"/>
      <w:r>
        <w:t>)</w:t>
      </w:r>
      <w:r>
        <w:rPr>
          <w:u w:val="none"/>
        </w:rPr>
        <w:t>:</w:t>
      </w:r>
    </w:p>
    <w:p w:rsidR="00B16144" w:rsidRDefault="00B1614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5"/>
          <w:szCs w:val="15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90"/>
        <w:ind w:right="728" w:firstLine="0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t xml:space="preserve">Para que a bolsa seja renovada, o bolsista não pode ter nota inferior </w:t>
      </w:r>
      <w:proofErr w:type="gramStart"/>
      <w:r w:rsidRPr="00935F8F">
        <w:rPr>
          <w:color w:val="000000"/>
          <w:sz w:val="24"/>
          <w:szCs w:val="24"/>
          <w:lang w:val="pt-BR"/>
        </w:rPr>
        <w:t>a</w:t>
      </w:r>
      <w:proofErr w:type="gramEnd"/>
      <w:r w:rsidRPr="00935F8F">
        <w:rPr>
          <w:color w:val="000000"/>
          <w:sz w:val="24"/>
          <w:szCs w:val="24"/>
          <w:lang w:val="pt-BR"/>
        </w:rPr>
        <w:t xml:space="preserve"> “B” em disciplinas do Mestrado, e não pode ter nota inferior a “A” no caso específico das disciplinas de Seminário de Orientação.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  <w:lang w:val="pt-BR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237" w:lineRule="auto"/>
        <w:ind w:right="796" w:firstLine="0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t>Para que a bolsa seja renovada, o bolsista tem que ter participado e, eventualmente, auxiliado em atividades do PPG, como palestras de professores convidados</w:t>
      </w:r>
      <w:r w:rsidRPr="00935F8F">
        <w:rPr>
          <w:sz w:val="24"/>
          <w:szCs w:val="24"/>
          <w:lang w:val="pt-BR"/>
        </w:rPr>
        <w:t xml:space="preserve">, grupos de pesquisa </w:t>
      </w:r>
      <w:r w:rsidRPr="00935F8F">
        <w:rPr>
          <w:color w:val="000000"/>
          <w:sz w:val="24"/>
          <w:szCs w:val="24"/>
          <w:lang w:val="pt-BR"/>
        </w:rPr>
        <w:t>e outros eventos.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ind w:left="213" w:hanging="213"/>
        <w:rPr>
          <w:color w:val="000000"/>
          <w:sz w:val="24"/>
          <w:szCs w:val="24"/>
          <w:lang w:val="pt-BR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237" w:lineRule="auto"/>
        <w:ind w:right="796" w:firstLine="0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t>Ao final de cada semestre, o bolsista deve apresentar um re</w:t>
      </w:r>
      <w:r w:rsidRPr="00935F8F">
        <w:rPr>
          <w:color w:val="000000"/>
          <w:sz w:val="24"/>
          <w:szCs w:val="24"/>
          <w:lang w:val="pt-BR"/>
        </w:rPr>
        <w:t>latório de atividades a ser analisado pelo orientador e pela comissão de bolsas.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237" w:lineRule="auto"/>
        <w:ind w:right="796"/>
        <w:rPr>
          <w:sz w:val="24"/>
          <w:szCs w:val="24"/>
          <w:lang w:val="pt-BR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237" w:lineRule="auto"/>
        <w:ind w:right="796" w:firstLine="0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t>A decisão pela renovação bolsa é de responsabilidade da comissão de bolsas a partir da análise do relatório semestral de atividades do bolsista.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  <w:lang w:val="pt-BR"/>
        </w:rPr>
      </w:pPr>
    </w:p>
    <w:p w:rsidR="00B16144" w:rsidRDefault="00935F8F">
      <w:pPr>
        <w:pStyle w:val="Ttulo1"/>
        <w:spacing w:before="0"/>
        <w:rPr>
          <w:u w:val="none"/>
        </w:rPr>
      </w:pPr>
      <w:proofErr w:type="spellStart"/>
      <w:r>
        <w:t>Manutenção</w:t>
      </w:r>
      <w:proofErr w:type="spellEnd"/>
      <w:r>
        <w:t xml:space="preserve"> (</w:t>
      </w:r>
      <w:proofErr w:type="spellStart"/>
      <w:r>
        <w:t>cancelamento</w:t>
      </w:r>
      <w:proofErr w:type="spellEnd"/>
      <w:r>
        <w:t>)</w:t>
      </w:r>
      <w:r>
        <w:rPr>
          <w:u w:val="none"/>
        </w:rPr>
        <w:t>:</w:t>
      </w:r>
    </w:p>
    <w:p w:rsidR="00B16144" w:rsidRDefault="00B161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5"/>
          <w:szCs w:val="15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before="92" w:line="237" w:lineRule="auto"/>
        <w:ind w:right="288" w:firstLine="0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lastRenderedPageBreak/>
        <w:t xml:space="preserve">A bolsa é imediatamente cancelada em caso de </w:t>
      </w:r>
      <w:r w:rsidRPr="00935F8F">
        <w:rPr>
          <w:i/>
          <w:color w:val="000000"/>
          <w:sz w:val="24"/>
          <w:szCs w:val="24"/>
          <w:lang w:val="pt-BR"/>
        </w:rPr>
        <w:t xml:space="preserve">plágio </w:t>
      </w:r>
      <w:r w:rsidRPr="00935F8F">
        <w:rPr>
          <w:color w:val="000000"/>
          <w:sz w:val="24"/>
          <w:szCs w:val="24"/>
          <w:lang w:val="pt-BR"/>
        </w:rPr>
        <w:t>comprovado, seja em trabalho de disciplina, seja em texto redigido para a dissertação de mestrado.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  <w:lang w:val="pt-BR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ind w:left="342" w:hanging="129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t xml:space="preserve">A bolsa é imediatamente cancelada em caso de nota inferior a “B” em disciplinas do mestrado, </w:t>
      </w:r>
      <w:proofErr w:type="gramStart"/>
      <w:r w:rsidRPr="00935F8F">
        <w:rPr>
          <w:color w:val="000000"/>
          <w:sz w:val="24"/>
          <w:szCs w:val="24"/>
          <w:lang w:val="pt-BR"/>
        </w:rPr>
        <w:t>ou</w:t>
      </w:r>
      <w:proofErr w:type="gramEnd"/>
    </w:p>
    <w:p w:rsidR="00B16144" w:rsidRPr="00935F8F" w:rsidRDefault="00935F8F">
      <w:pPr>
        <w:pBdr>
          <w:top w:val="nil"/>
          <w:left w:val="nil"/>
          <w:bottom w:val="nil"/>
          <w:right w:val="nil"/>
          <w:between w:val="nil"/>
        </w:pBdr>
        <w:spacing w:before="66"/>
        <w:rPr>
          <w:color w:val="000000"/>
          <w:sz w:val="24"/>
          <w:szCs w:val="24"/>
          <w:lang w:val="pt-BR"/>
        </w:rPr>
      </w:pPr>
      <w:bookmarkStart w:id="0" w:name="_gjdgxs" w:colFirst="0" w:colLast="0"/>
      <w:bookmarkEnd w:id="0"/>
      <w:r w:rsidRPr="00935F8F">
        <w:rPr>
          <w:color w:val="000000"/>
          <w:sz w:val="24"/>
          <w:szCs w:val="24"/>
          <w:lang w:val="pt-BR"/>
        </w:rPr>
        <w:t xml:space="preserve">     </w:t>
      </w:r>
      <w:proofErr w:type="gramStart"/>
      <w:r w:rsidRPr="00935F8F">
        <w:rPr>
          <w:color w:val="000000"/>
          <w:sz w:val="24"/>
          <w:szCs w:val="24"/>
          <w:lang w:val="pt-BR"/>
        </w:rPr>
        <w:t>nota</w:t>
      </w:r>
      <w:proofErr w:type="gramEnd"/>
      <w:r w:rsidRPr="00935F8F">
        <w:rPr>
          <w:color w:val="000000"/>
          <w:sz w:val="24"/>
          <w:szCs w:val="24"/>
          <w:lang w:val="pt-BR"/>
        </w:rPr>
        <w:t xml:space="preserve"> inferior a “A” no caso específico das disciplinas de Seminário de Orientação.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42" w:lineRule="auto"/>
        <w:ind w:right="343" w:firstLine="0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t>A bolsa é imediatamente cancelada caso o bolsista adquira vínculo empregatício após a concessão da bolsa.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237" w:lineRule="auto"/>
        <w:ind w:right="665" w:firstLine="0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t>Caso o bolsista obtenha vaga de professor substituto, não poderá acumular essa nova atividade com a bolsa.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  <w:lang w:val="pt-BR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42" w:lineRule="auto"/>
        <w:ind w:right="276" w:firstLine="0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t>A bolsa é imediatamente cancelada caso o bolsista não seja aprovado no exame de qualificação até o décimo quinto mês do curso de Mestrado.</w:t>
      </w: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ind w:left="213" w:hanging="213"/>
        <w:rPr>
          <w:color w:val="000000"/>
          <w:sz w:val="24"/>
          <w:szCs w:val="24"/>
          <w:lang w:val="pt-BR"/>
        </w:rPr>
      </w:pPr>
    </w:p>
    <w:p w:rsidR="00B16144" w:rsidRPr="00935F8F" w:rsidRDefault="00935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237" w:lineRule="auto"/>
        <w:ind w:right="796" w:firstLine="0"/>
        <w:rPr>
          <w:color w:val="000000"/>
          <w:lang w:val="pt-BR"/>
        </w:rPr>
      </w:pPr>
      <w:r w:rsidRPr="00935F8F">
        <w:rPr>
          <w:color w:val="000000"/>
          <w:sz w:val="24"/>
          <w:szCs w:val="24"/>
          <w:lang w:val="pt-BR"/>
        </w:rPr>
        <w:t>A decisão pelo cancelamento da bolsa é de responsabilidade da comissão de bolsas a partir da análise do relatório de atividades do bolsista.</w:t>
      </w:r>
    </w:p>
    <w:p w:rsidR="00B16144" w:rsidRPr="00935F8F" w:rsidRDefault="00B16144">
      <w:pPr>
        <w:tabs>
          <w:tab w:val="left" w:pos="343"/>
        </w:tabs>
        <w:spacing w:line="242" w:lineRule="auto"/>
        <w:ind w:right="276"/>
        <w:rPr>
          <w:sz w:val="24"/>
          <w:szCs w:val="24"/>
          <w:lang w:val="pt-BR"/>
        </w:rPr>
      </w:pP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pt-BR"/>
        </w:rPr>
      </w:pPr>
    </w:p>
    <w:p w:rsidR="00B16144" w:rsidRPr="00935F8F" w:rsidRDefault="00B1614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  <w:lang w:val="pt-BR"/>
        </w:rPr>
      </w:pPr>
    </w:p>
    <w:p w:rsidR="00B16144" w:rsidRDefault="00935F8F">
      <w:pPr>
        <w:pBdr>
          <w:top w:val="nil"/>
          <w:left w:val="nil"/>
          <w:bottom w:val="nil"/>
          <w:right w:val="nil"/>
          <w:between w:val="nil"/>
        </w:pBdr>
        <w:ind w:left="2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Recife, 13</w:t>
      </w:r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junho</w:t>
      </w:r>
      <w:proofErr w:type="spellEnd"/>
      <w:r>
        <w:rPr>
          <w:color w:val="000000"/>
          <w:sz w:val="24"/>
          <w:szCs w:val="24"/>
        </w:rPr>
        <w:t xml:space="preserve"> de 2018</w:t>
      </w:r>
      <w:bookmarkStart w:id="1" w:name="_GoBack"/>
      <w:bookmarkEnd w:id="1"/>
      <w:r>
        <w:rPr>
          <w:color w:val="000000"/>
          <w:sz w:val="24"/>
          <w:szCs w:val="24"/>
        </w:rPr>
        <w:t>.</w:t>
      </w:r>
    </w:p>
    <w:p w:rsidR="00B16144" w:rsidRDefault="00B16144"/>
    <w:sectPr w:rsidR="00B16144">
      <w:pgSz w:w="11910" w:h="16840"/>
      <w:pgMar w:top="1040" w:right="900" w:bottom="280" w:left="9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EF2"/>
    <w:multiLevelType w:val="multilevel"/>
    <w:tmpl w:val="D67A8B84"/>
    <w:lvl w:ilvl="0">
      <w:start w:val="1"/>
      <w:numFmt w:val="bullet"/>
      <w:lvlText w:val="-"/>
      <w:lvlJc w:val="left"/>
      <w:pPr>
        <w:ind w:left="213" w:hanging="14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06" w:hanging="144"/>
      </w:pPr>
    </w:lvl>
    <w:lvl w:ilvl="2">
      <w:start w:val="1"/>
      <w:numFmt w:val="bullet"/>
      <w:lvlText w:val="•"/>
      <w:lvlJc w:val="left"/>
      <w:pPr>
        <w:ind w:left="2192" w:hanging="144"/>
      </w:pPr>
    </w:lvl>
    <w:lvl w:ilvl="3">
      <w:start w:val="1"/>
      <w:numFmt w:val="bullet"/>
      <w:lvlText w:val="•"/>
      <w:lvlJc w:val="left"/>
      <w:pPr>
        <w:ind w:left="3179" w:hanging="144"/>
      </w:pPr>
    </w:lvl>
    <w:lvl w:ilvl="4">
      <w:start w:val="1"/>
      <w:numFmt w:val="bullet"/>
      <w:lvlText w:val="•"/>
      <w:lvlJc w:val="left"/>
      <w:pPr>
        <w:ind w:left="4165" w:hanging="144"/>
      </w:pPr>
    </w:lvl>
    <w:lvl w:ilvl="5">
      <w:start w:val="1"/>
      <w:numFmt w:val="bullet"/>
      <w:lvlText w:val="•"/>
      <w:lvlJc w:val="left"/>
      <w:pPr>
        <w:ind w:left="5152" w:hanging="143"/>
      </w:pPr>
    </w:lvl>
    <w:lvl w:ilvl="6">
      <w:start w:val="1"/>
      <w:numFmt w:val="bullet"/>
      <w:lvlText w:val="•"/>
      <w:lvlJc w:val="left"/>
      <w:pPr>
        <w:ind w:left="6138" w:hanging="144"/>
      </w:pPr>
    </w:lvl>
    <w:lvl w:ilvl="7">
      <w:start w:val="1"/>
      <w:numFmt w:val="bullet"/>
      <w:lvlText w:val="•"/>
      <w:lvlJc w:val="left"/>
      <w:pPr>
        <w:ind w:left="7124" w:hanging="144"/>
      </w:pPr>
    </w:lvl>
    <w:lvl w:ilvl="8">
      <w:start w:val="1"/>
      <w:numFmt w:val="bullet"/>
      <w:lvlText w:val="•"/>
      <w:lvlJc w:val="left"/>
      <w:pPr>
        <w:ind w:left="8111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6144"/>
    <w:rsid w:val="00935F8F"/>
    <w:rsid w:val="00B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062F"/>
    <w:pPr>
      <w:autoSpaceDE w:val="0"/>
      <w:autoSpaceDN w:val="0"/>
    </w:pPr>
    <w:rPr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7C062F"/>
    <w:pPr>
      <w:spacing w:before="1"/>
      <w:ind w:left="213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7C062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7C062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C062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7C062F"/>
    <w:pPr>
      <w:ind w:left="213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062F"/>
    <w:pPr>
      <w:autoSpaceDE w:val="0"/>
      <w:autoSpaceDN w:val="0"/>
    </w:pPr>
    <w:rPr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7C062F"/>
    <w:pPr>
      <w:spacing w:before="1"/>
      <w:ind w:left="213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7C062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7C062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C062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7C062F"/>
    <w:pPr>
      <w:ind w:left="213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2107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PPGFIL2</cp:lastModifiedBy>
  <cp:revision>2</cp:revision>
  <dcterms:created xsi:type="dcterms:W3CDTF">2018-06-13T22:05:00Z</dcterms:created>
  <dcterms:modified xsi:type="dcterms:W3CDTF">2018-06-13T22:06:00Z</dcterms:modified>
</cp:coreProperties>
</file>