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9FC8" w14:textId="5EB27AE3" w:rsidR="00783FFD" w:rsidRPr="00783FFD" w:rsidRDefault="00783FFD" w:rsidP="00783FFD">
      <w:pPr>
        <w:jc w:val="right"/>
        <w:rPr>
          <w:rFonts w:ascii="Times New Roman" w:eastAsia="Times New Roman" w:hAnsi="Times New Roman" w:cs="Times New Roman"/>
          <w:lang w:eastAsia="pt-BR"/>
        </w:rPr>
      </w:pP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begin"/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instrText xml:space="preserve"> INCLUDEPICTURE "https://lh6.googleusercontent.com/T6hNfqH0mw_hVQ15I0IQG-qCq5JWj25-CUAdfmmuWmiKROJVzabBIZZzaLGUwYVp5qiPvbBaM3Oldfl1XxYEoVvEhnxr2zsFLuP4Ht8X6bj3fHLNpT42loMSHlZrBsgBTaee_Nw" \* MERGEFORMATINET </w:instrText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separate"/>
      </w:r>
      <w:r w:rsidRPr="00783FFD">
        <w:rPr>
          <w:rFonts w:ascii="Times New Roman" w:eastAsia="Times New Roman" w:hAnsi="Times New Roman" w:cs="Times New Roman"/>
          <w:noProof/>
          <w:bdr w:val="none" w:sz="0" w:space="0" w:color="auto" w:frame="1"/>
          <w:lang w:eastAsia="pt-BR"/>
        </w:rPr>
        <w:drawing>
          <wp:inline distT="0" distB="0" distL="0" distR="0" wp14:anchorId="64CB9DFC" wp14:editId="7715CF35">
            <wp:extent cx="558800" cy="572770"/>
            <wp:effectExtent l="0" t="0" r="0" b="0"/>
            <wp:docPr id="1" name="Imagem 1" descr="Universidade Federal de Pernambuco -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e Pernambuco - UF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5" cy="5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end"/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begin"/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instrText xml:space="preserve"> INCLUDEPICTURE "https://lh5.googleusercontent.com/gy1ZRHA29ZLtSATr3AOB3GgVIGlTrbg-EVcfNFo30Gf8ze_03lEIwqs9PO5lY8wUiojPEj4Zf__wzN2wsu2sKNj4bmN8BB_52Is3AK68ysyCOrZPCy8nIeTxeuZt3sagJbml3O4" \* MERGEFORMATINET </w:instrText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separate"/>
      </w:r>
      <w:r w:rsidRPr="00783FFD">
        <w:rPr>
          <w:rFonts w:ascii="Times New Roman" w:eastAsia="Times New Roman" w:hAnsi="Times New Roman" w:cs="Times New Roman"/>
          <w:noProof/>
          <w:bdr w:val="none" w:sz="0" w:space="0" w:color="auto" w:frame="1"/>
          <w:lang w:eastAsia="pt-BR"/>
        </w:rPr>
        <w:drawing>
          <wp:inline distT="0" distB="0" distL="0" distR="0" wp14:anchorId="547BB894" wp14:editId="320FBB74">
            <wp:extent cx="541867" cy="541867"/>
            <wp:effectExtent l="0" t="0" r="4445" b="4445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" cy="5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FD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fldChar w:fldCharType="end"/>
      </w:r>
      <w:r w:rsidRPr="00783FF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br/>
      </w:r>
    </w:p>
    <w:p w14:paraId="5A18B4BD" w14:textId="77777777" w:rsidR="00783FFD" w:rsidRPr="00783FFD" w:rsidRDefault="00783FFD" w:rsidP="00783FFD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783FF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ANEXO III</w:t>
      </w:r>
    </w:p>
    <w:p w14:paraId="00DAA4E2" w14:textId="77777777" w:rsidR="00783FFD" w:rsidRPr="00783FFD" w:rsidRDefault="00783FFD" w:rsidP="00783FFD">
      <w:pPr>
        <w:spacing w:after="160"/>
        <w:jc w:val="center"/>
        <w:rPr>
          <w:rFonts w:ascii="Times New Roman" w:eastAsia="Times New Roman" w:hAnsi="Times New Roman" w:cs="Times New Roman"/>
          <w:lang w:eastAsia="pt-BR"/>
        </w:rPr>
      </w:pPr>
      <w:r w:rsidRPr="00783FF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FORMULÁRIO DE PRODUÇÃO DOCENTE 2017 A 2021</w:t>
      </w:r>
    </w:p>
    <w:p w14:paraId="5EF42CFE" w14:textId="77777777" w:rsidR="00783FFD" w:rsidRPr="00783FFD" w:rsidRDefault="00783FFD" w:rsidP="00783FFD">
      <w:pPr>
        <w:spacing w:after="160"/>
        <w:jc w:val="both"/>
        <w:rPr>
          <w:rFonts w:ascii="Times New Roman" w:eastAsia="Times New Roman" w:hAnsi="Times New Roman" w:cs="Times New Roman"/>
          <w:lang w:eastAsia="pt-BR"/>
        </w:rPr>
      </w:pPr>
      <w:r w:rsidRPr="00783FFD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</w:t>
      </w:r>
      <w:r w:rsidRPr="00783FF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t-BR"/>
        </w:rPr>
        <w:t>Recomenda-se aos docentes leitura atenta do Art. 15 do edital que trata da análise de produção científica qualificada </w:t>
      </w:r>
    </w:p>
    <w:p w14:paraId="586F03A2" w14:textId="77777777" w:rsidR="00783FFD" w:rsidRPr="00783FFD" w:rsidRDefault="00783FFD" w:rsidP="00783FFD">
      <w:pPr>
        <w:spacing w:after="160"/>
        <w:rPr>
          <w:rFonts w:ascii="Times New Roman" w:eastAsia="Times New Roman" w:hAnsi="Times New Roman" w:cs="Times New Roman"/>
          <w:lang w:eastAsia="pt-BR"/>
        </w:rPr>
      </w:pPr>
      <w:r w:rsidRPr="00783FFD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O docente deverá preencher todas as colunas da planilha abaixo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1058"/>
        <w:gridCol w:w="1943"/>
        <w:gridCol w:w="1706"/>
        <w:gridCol w:w="1474"/>
        <w:gridCol w:w="2325"/>
        <w:gridCol w:w="947"/>
        <w:gridCol w:w="1670"/>
      </w:tblGrid>
      <w:tr w:rsidR="00783FFD" w:rsidRPr="00783FFD" w14:paraId="358E1B54" w14:textId="77777777" w:rsidTr="00783FF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50B8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Docente: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67C8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45BDCA9E" w14:textId="77777777" w:rsidTr="00783FFD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3DC8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Data de atualização do Lattes: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FA72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7C5EFA3D" w14:textId="77777777" w:rsidTr="00783FFD">
        <w:trPr>
          <w:trHeight w:val="25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FC1F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ARTIGOS PUBLICADOS OU ACEITOS</w:t>
            </w:r>
          </w:p>
        </w:tc>
      </w:tr>
      <w:tr w:rsidR="00783FFD" w:rsidRPr="00783FFD" w14:paraId="313A74E6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F337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Nome do artigo ou 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64F8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Periódico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255A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Highest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Percentile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F4CA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Base de dados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D667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Posição do 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1245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Possui Discente </w:t>
            </w:r>
          </w:p>
          <w:p w14:paraId="570ECDA3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(apenas para recredenciamento)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C79F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Pontuação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FDB2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Validação da comissão</w:t>
            </w:r>
          </w:p>
        </w:tc>
      </w:tr>
      <w:tr w:rsidR="00783FFD" w:rsidRPr="00783FFD" w14:paraId="2A908160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703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1E49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BFB8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D094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BCB2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C71D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8431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31C7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3543F077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10CD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428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9F91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6C0C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D130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0D8F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E8D0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4070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3C83A905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CEA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389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65F3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0A8B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6C95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7429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0F2E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19B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17EEAE00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045B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D1E1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6EC5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40BA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EC25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39B6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AEBF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8EA2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28819A5C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04F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AF88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BD8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1565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C1B9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9DC4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2D97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B4FA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83FFD" w:rsidRPr="00783FFD" w14:paraId="315D8854" w14:textId="77777777" w:rsidTr="00783FF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9677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FAF1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D3BB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8128" w14:textId="77777777" w:rsidR="00783FFD" w:rsidRPr="00783FFD" w:rsidRDefault="00783FFD" w:rsidP="00783FF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 )</w:t>
            </w:r>
            <w:proofErr w:type="spellStart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Scopus</w:t>
            </w:r>
            <w:proofErr w:type="spellEnd"/>
            <w:r w:rsidRPr="00783F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(   )JCR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954E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8689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0E43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7AC" w14:textId="77777777" w:rsidR="00783FFD" w:rsidRPr="00783FFD" w:rsidRDefault="00783FFD" w:rsidP="00783FF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17A839CF" w14:textId="46B867C3" w:rsidR="00D86C75" w:rsidRPr="00783FFD" w:rsidRDefault="00783FFD" w:rsidP="00783FFD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783FFD">
        <w:rPr>
          <w:rFonts w:ascii="Times New Roman" w:eastAsia="Times New Roman" w:hAnsi="Times New Roman" w:cs="Times New Roman"/>
          <w:sz w:val="16"/>
          <w:szCs w:val="16"/>
          <w:lang w:eastAsia="pt-BR"/>
        </w:rPr>
        <w:br/>
      </w:r>
      <w:r w:rsidRPr="00783FFD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Para maiores esclarecimentos sobre como verificar o percentil da Revista acesse tutorial: </w:t>
      </w:r>
      <w:hyperlink r:id="rId6" w:history="1">
        <w:r w:rsidRPr="00783FFD">
          <w:rPr>
            <w:rFonts w:ascii="Calibri" w:eastAsia="Times New Roman" w:hAnsi="Calibri" w:cs="Calibri"/>
            <w:color w:val="1155CC"/>
            <w:sz w:val="16"/>
            <w:szCs w:val="16"/>
            <w:u w:val="single"/>
            <w:lang w:eastAsia="pt-BR"/>
          </w:rPr>
          <w:t>https://www.ufpe.br/documents/39850/223478/Metodologia+Qualis+2021/aad0459e-4bbf-4d40-b75b-dd5df06bafbf</w:t>
        </w:r>
      </w:hyperlink>
    </w:p>
    <w:sectPr w:rsidR="00D86C75" w:rsidRPr="00783FFD" w:rsidSect="00783FF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FD"/>
    <w:rsid w:val="00783FFD"/>
    <w:rsid w:val="00D86C75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91005"/>
  <w15:chartTrackingRefBased/>
  <w15:docId w15:val="{DE5B6F92-B1C4-3E4C-AC14-EB238F3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pe.br/documents/39850/223478/Metodologia+Qualis+2021/aad0459e-4bbf-4d40-b75b-dd5df06bafb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christian evangelista gonçalves</dc:creator>
  <cp:keywords/>
  <dc:description/>
  <cp:lastModifiedBy>antonio christian evangelista gonçalves</cp:lastModifiedBy>
  <cp:revision>1</cp:revision>
  <dcterms:created xsi:type="dcterms:W3CDTF">2021-03-26T15:48:00Z</dcterms:created>
  <dcterms:modified xsi:type="dcterms:W3CDTF">2021-03-26T15:50:00Z</dcterms:modified>
</cp:coreProperties>
</file>