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PRÓ-REITORIA DE PÓS GRADUAÇÃO</w:t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CIÊNCIAS DA SAÚDE</w:t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PÓS-GRADUAÇÃO EM ENFERMAGEM</w:t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INSTRUMENTO DE AVALIAÇÃO DA BANCA 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MESTRADO E DOUTORADO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    ) MESTRADO      (   ) DOUTORADO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EXAMINADOR: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] Examinador interno       </w:t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   ] Examinador externo – e-mail:__________________________________________________ </w:t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 (se brasileiro):___________________________ Passaporte (se estrangeiro)</w:t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Instituição:______________________________________________________________________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:_______________________________________________________________________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Orientador(a):__________________________________________________________________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Coorientador:__________________________________________________________________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da defesa:_____/____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 acordo com as normas vigentes na UFPE, é facultado aos examinadores do Trabalho de Conclusão de Curso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Stricto Sensu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solicitar a realização de ajustes para a versão final do texto. Segundo as referidas normas, as solicitações de ajustes só devem ser feitas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TCC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tiver a menção APROVAD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na respectiva sessão de defesa.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leitura e arguição do TCC recomendo a realização das seguintes alterações, para versão final.</w:t>
      </w:r>
    </w:p>
    <w:p w:rsidR="00000000" w:rsidDel="00000000" w:rsidP="00000000" w:rsidRDefault="00000000" w:rsidRPr="00000000" w14:paraId="0000001C">
      <w:pPr>
        <w:ind w:left="0"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Sugestões de alteração: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Parecer: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ind w:left="0"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Recife, ___ de ________________ de _______.</w:t>
      </w:r>
    </w:p>
    <w:p w:rsidR="00000000" w:rsidDel="00000000" w:rsidP="00000000" w:rsidRDefault="00000000" w:rsidRPr="00000000" w14:paraId="0000002D">
      <w:pPr>
        <w:ind w:left="0"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8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examinador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13" w:top="1418" w:left="1418" w:right="851" w:header="720" w:footer="4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ind w:left="0" w:hanging="2"/>
      <w:jc w:val="center"/>
      <w:rPr>
        <w:b w:val="1"/>
        <w:color w:val="0000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ind w:left="0" w:hanging="2"/>
      <w:jc w:val="center"/>
      <w:rPr>
        <w:b w:val="1"/>
        <w:color w:val="0000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419"/>
        <w:tab w:val="right" w:leader="none" w:pos="8838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tabs>
        <w:tab w:val="center" w:leader="none" w:pos="4419"/>
        <w:tab w:val="right" w:leader="none" w:pos="8838"/>
      </w:tabs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933450" cy="655320"/>
          <wp:effectExtent b="0" l="0" r="0" t="0"/>
          <wp:docPr descr="LOGO PPGENFERMAGEM" id="3" name="image1.jpg"/>
          <a:graphic>
            <a:graphicData uri="http://schemas.openxmlformats.org/drawingml/2006/picture">
              <pic:pic>
                <pic:nvPicPr>
                  <pic:cNvPr descr="LOGO PPGENFERMAGE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3450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Alignment w:val="top"/>
      <w:outlineLvl w:val="0"/>
    </w:pPr>
    <w:rPr>
      <w:rFonts w:cs="Times New Roman" w:eastAsia="SimSun"/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</w:pPr>
    <w:rPr>
      <w:b w:val="1"/>
      <w:color w:val="00000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qFormat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0" w:customStyle="1">
    <w:name w:val="Table Normal"/>
    <w:pPr>
      <w:suppressAutoHyphens w:val="1"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11" w:customStyle="1">
    <w:name w:val="Título 11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Ttulo21" w:customStyle="1">
    <w:name w:val="Título 21"/>
    <w:basedOn w:val="Normal"/>
    <w:next w:val="Normal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Ttulo31" w:customStyle="1">
    <w:name w:val="Título 31"/>
    <w:basedOn w:val="Normal"/>
    <w:next w:val="Normal"/>
    <w:qFormat w:val="1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Ttulo41" w:customStyle="1">
    <w:name w:val="Título 41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Ttulo51" w:customStyle="1">
    <w:name w:val="Título 51"/>
    <w:basedOn w:val="Normal"/>
    <w:next w:val="Normal"/>
    <w:pPr>
      <w:keepNext w:val="1"/>
      <w:keepLines w:val="1"/>
      <w:spacing w:after="40" w:before="220"/>
    </w:pPr>
    <w:rPr>
      <w:b w:val="1"/>
      <w:sz w:val="22"/>
      <w:szCs w:val="22"/>
    </w:rPr>
  </w:style>
  <w:style w:type="paragraph" w:styleId="Ttulo61" w:customStyle="1">
    <w:name w:val="Título 61"/>
    <w:basedOn w:val="Normal"/>
    <w:next w:val="Normal"/>
    <w:pPr>
      <w:keepNext w:val="1"/>
      <w:keepLines w:val="1"/>
      <w:spacing w:after="40" w:before="200"/>
    </w:pPr>
    <w:rPr>
      <w:b w:val="1"/>
    </w:rPr>
  </w:style>
  <w:style w:type="character" w:styleId="Fontepargpadro1" w:customStyle="1">
    <w:name w:val="Fonte parág. padrão1"/>
    <w:qFormat w:val="1"/>
    <w:rPr>
      <w:w w:val="100"/>
      <w:position w:val="-1"/>
      <w:vertAlign w:val="baseline"/>
      <w:cs w:val="0"/>
    </w:rPr>
  </w:style>
  <w:style w:type="table" w:styleId="Tabelanormal1" w:customStyle="1">
    <w:name w:val="Tabela normal1"/>
    <w:qFormat w:val="1"/>
    <w:pPr>
      <w:suppressAutoHyphens w:val="1"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a1" w:customStyle="1">
    <w:name w:val="Lista1"/>
    <w:basedOn w:val="Corpodetexto1"/>
    <w:qFormat w:val="1"/>
    <w:rPr>
      <w:rFonts w:cs="Lohit Devanagari"/>
    </w:rPr>
  </w:style>
  <w:style w:type="paragraph" w:styleId="Corpodetexto1" w:customStyle="1">
    <w:name w:val="Corpo de texto1"/>
    <w:basedOn w:val="Normal"/>
    <w:pPr>
      <w:spacing w:after="140" w:line="276" w:lineRule="auto"/>
    </w:pPr>
  </w:style>
  <w:style w:type="paragraph" w:styleId="Ttulo110" w:customStyle="1">
    <w:name w:val="Título11"/>
    <w:basedOn w:val="Normal"/>
    <w:next w:val="Normal"/>
    <w:pPr>
      <w:jc w:val="center"/>
    </w:pPr>
    <w:rPr>
      <w:b w:val="1"/>
      <w:sz w:val="24"/>
      <w:u w:val="single"/>
    </w:rPr>
  </w:style>
  <w:style w:type="paragraph" w:styleId="Legenda1" w:customStyle="1">
    <w:name w:val="Legenda1"/>
    <w:basedOn w:val="Normal"/>
    <w:next w:val="Normal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Textodebalo1" w:customStyle="1">
    <w:name w:val="Texto de balão1"/>
    <w:basedOn w:val="Normal"/>
    <w:rPr>
      <w:rFonts w:ascii="Tahoma" w:cs="Tahoma" w:hAnsi="Tahoma"/>
      <w:sz w:val="16"/>
      <w:szCs w:val="16"/>
    </w:rPr>
  </w:style>
  <w:style w:type="paragraph" w:styleId="Subttulo1" w:customStyle="1">
    <w:name w:val="Subtítulo1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tulo10" w:customStyle="1">
    <w:name w:val="Título1"/>
    <w:basedOn w:val="Normal"/>
    <w:next w:val="Corpodetexto1"/>
    <w:pPr>
      <w:keepNext w:val="1"/>
      <w:spacing w:after="120" w:before="240"/>
    </w:pPr>
    <w:rPr>
      <w:rFonts w:ascii="Liberation Sans" w:cs="Lohit Devanagari" w:eastAsia="Noto Sans CJK SC Regular" w:hAnsi="Liberation Sans"/>
      <w:sz w:val="28"/>
      <w:szCs w:val="28"/>
    </w:rPr>
  </w:style>
  <w:style w:type="paragraph" w:styleId="ndice" w:customStyle="1">
    <w:name w:val="Índice"/>
    <w:basedOn w:val="Normal"/>
    <w:pPr>
      <w:suppressLineNumbers w:val="1"/>
    </w:pPr>
    <w:rPr>
      <w:rFonts w:cs="Lohit Devanagari"/>
    </w:rPr>
  </w:style>
  <w:style w:type="paragraph" w:styleId="CabealhoeRodap" w:customStyle="1">
    <w:name w:val="Cabeçalho e Rodapé"/>
    <w:basedOn w:val="Normal"/>
    <w:qFormat w:val="1"/>
  </w:style>
  <w:style w:type="table" w:styleId="Style59" w:customStyle="1">
    <w:name w:val="_Style 59"/>
    <w:basedOn w:val="TableNormal0"/>
    <w:qFormat w:val="1"/>
    <w:tblPr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4d2EEVzdOBro4QVHM7D0+noDAg==">AMUW2mVJOo3mcpxZ7T6lQqln+Socw8ABo5X3yMGnsY8Xm8f24hgYF4tNlzwUrCoLd/QQUH/jUpsvdZHIZ2MihIsVAzTFLnPQvFcQAWKmt8bOJowE3Q27IzmfFosJDGbHsktRJpuGuAyv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2023-05-03T13:28:00Z</dcterms:created>
  <dc:creator>UFPE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1046-11.2.0.11516</vt:lpwstr>
  </property>
  <property fmtid="{D5CDD505-2E9C-101B-9397-08002B2CF9AE}" pid="7" name="ICV">
    <vt:lpwstr>FAF88C0659D9486FBD1ED6956EE64D12</vt:lpwstr>
  </property>
</Properties>
</file>