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FD" w:rsidRPr="00D65EB1" w:rsidRDefault="00EC1BFD" w:rsidP="00EC1BFD">
      <w:pPr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ESTRUTURA CURRICULAR STRICTO SENSU</w:t>
      </w:r>
    </w:p>
    <w:p w:rsidR="00EC1BFD" w:rsidRPr="00D65EB1" w:rsidRDefault="00EC1BFD" w:rsidP="00EC1BFD">
      <w:pPr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(Por área de concentração - baseada na Res. n</w:t>
      </w:r>
      <w:r w:rsidRPr="00D65EB1">
        <w:rPr>
          <w:rFonts w:ascii="Century Gothic" w:hAnsi="Century Gothic"/>
          <w:b/>
          <w:sz w:val="14"/>
          <w:szCs w:val="16"/>
          <w:vertAlign w:val="superscript"/>
        </w:rPr>
        <w:t>o</w:t>
      </w:r>
      <w:r w:rsidRPr="00D65EB1">
        <w:rPr>
          <w:rFonts w:ascii="Century Gothic" w:hAnsi="Century Gothic"/>
          <w:b/>
          <w:sz w:val="14"/>
          <w:szCs w:val="16"/>
        </w:rPr>
        <w:t xml:space="preserve"> 10/2008 do CCEPE/UFPE)</w:t>
      </w:r>
    </w:p>
    <w:p w:rsidR="00EC1BFD" w:rsidRPr="00417A16" w:rsidRDefault="00EC1BFD" w:rsidP="00EC1BFD">
      <w:pPr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PROGRAMA:</w:t>
      </w:r>
      <w:r w:rsidRPr="00417A16">
        <w:rPr>
          <w:rFonts w:ascii="Century Gothic" w:hAnsi="Century Gothic"/>
          <w:sz w:val="14"/>
          <w:szCs w:val="16"/>
        </w:rPr>
        <w:t xml:space="preserve"> </w:t>
      </w:r>
      <w:r w:rsidRPr="00D65EB1">
        <w:rPr>
          <w:rFonts w:ascii="Century Gothic" w:hAnsi="Century Gothic"/>
          <w:b/>
          <w:sz w:val="14"/>
          <w:szCs w:val="16"/>
        </w:rPr>
        <w:t>DIREITO</w:t>
      </w:r>
    </w:p>
    <w:p w:rsidR="00EC1BFD" w:rsidRPr="00417A16" w:rsidRDefault="00EC1BFD" w:rsidP="00EC1BFD">
      <w:pPr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CENTRO:</w:t>
      </w:r>
      <w:r w:rsidRPr="00417A16">
        <w:rPr>
          <w:rFonts w:ascii="Century Gothic" w:hAnsi="Century Gothic"/>
          <w:sz w:val="14"/>
          <w:szCs w:val="16"/>
        </w:rPr>
        <w:t xml:space="preserve">        </w:t>
      </w:r>
      <w:r w:rsidRPr="00D65EB1">
        <w:rPr>
          <w:rFonts w:ascii="Century Gothic" w:hAnsi="Century Gothic"/>
          <w:b/>
          <w:sz w:val="14"/>
          <w:szCs w:val="16"/>
        </w:rPr>
        <w:t>CIÊNCIAS JURÍDICAS</w:t>
      </w:r>
    </w:p>
    <w:p w:rsidR="00EC1BFD" w:rsidRPr="00417A16" w:rsidRDefault="00EC1BFD" w:rsidP="00EC1BFD">
      <w:pPr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 xml:space="preserve">NÍVEL:  </w:t>
      </w:r>
      <w:r w:rsidRPr="00417A16">
        <w:rPr>
          <w:rFonts w:ascii="Century Gothic" w:hAnsi="Century Gothic"/>
          <w:sz w:val="14"/>
          <w:szCs w:val="16"/>
        </w:rPr>
        <w:t xml:space="preserve">           </w:t>
      </w:r>
      <w:r w:rsidRPr="00D65EB1">
        <w:rPr>
          <w:rFonts w:ascii="Century Gothic" w:hAnsi="Century Gothic"/>
          <w:b/>
          <w:sz w:val="14"/>
          <w:szCs w:val="16"/>
        </w:rPr>
        <w:t>MESTRADO</w:t>
      </w:r>
    </w:p>
    <w:p w:rsidR="00EC1BFD" w:rsidRPr="00417A16" w:rsidRDefault="00EC1BFD" w:rsidP="00EC1BFD">
      <w:pPr>
        <w:spacing w:after="0" w:line="240" w:lineRule="auto"/>
        <w:jc w:val="both"/>
        <w:rPr>
          <w:rFonts w:ascii="Century Gothic" w:hAnsi="Century Gothic"/>
          <w:sz w:val="14"/>
          <w:szCs w:val="16"/>
        </w:rPr>
      </w:pPr>
    </w:p>
    <w:p w:rsidR="00EC1BFD" w:rsidRPr="00D65EB1" w:rsidRDefault="00EC1BFD" w:rsidP="00EC1BFD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ÁREA DE CONCENTRAÇÃO: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1 </w:t>
      </w:r>
      <w:r w:rsidRPr="00D65EB1">
        <w:rPr>
          <w:rFonts w:ascii="Century Gothic" w:hAnsi="Century Gothic"/>
          <w:b/>
          <w:sz w:val="14"/>
          <w:szCs w:val="16"/>
        </w:rPr>
        <w:t>TRANSFORMAÇÕES DO DIREITO PÚBLICO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2 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>3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LINHAS DE PESQUISA</w:t>
      </w:r>
      <w:r w:rsidRPr="00417A16">
        <w:rPr>
          <w:rFonts w:ascii="Century Gothic" w:hAnsi="Century Gothic"/>
          <w:sz w:val="14"/>
          <w:szCs w:val="16"/>
        </w:rPr>
        <w:t xml:space="preserve"> (listar todas)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1.1 </w:t>
      </w:r>
      <w:r w:rsidRPr="00D65EB1">
        <w:rPr>
          <w:rFonts w:ascii="Century Gothic" w:hAnsi="Century Gothic"/>
          <w:b/>
          <w:sz w:val="14"/>
          <w:szCs w:val="16"/>
        </w:rPr>
        <w:t>JURISDIÇÃO E PROCESSOS CONSTITUCIONAIS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1.2 </w:t>
      </w:r>
      <w:r w:rsidRPr="00D65EB1">
        <w:rPr>
          <w:rFonts w:ascii="Century Gothic" w:hAnsi="Century Gothic"/>
          <w:b/>
          <w:sz w:val="14"/>
          <w:szCs w:val="16"/>
        </w:rPr>
        <w:t>ESTADO E REGULAÇÃO</w:t>
      </w:r>
    </w:p>
    <w:p w:rsidR="00EC1BFD" w:rsidRPr="00D65EB1" w:rsidRDefault="00EC1BFD" w:rsidP="00EC1BFD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PERÍODO DE VIGÊNCIA</w:t>
      </w:r>
      <w:r w:rsidRPr="00417A16">
        <w:rPr>
          <w:rFonts w:ascii="Century Gothic" w:hAnsi="Century Gothic"/>
          <w:sz w:val="14"/>
          <w:szCs w:val="16"/>
        </w:rPr>
        <w:t>: para alunos M</w:t>
      </w:r>
      <w:r>
        <w:rPr>
          <w:rFonts w:ascii="Century Gothic" w:hAnsi="Century Gothic"/>
          <w:sz w:val="14"/>
          <w:szCs w:val="16"/>
        </w:rPr>
        <w:t>A</w:t>
      </w:r>
      <w:r w:rsidRPr="00417A16">
        <w:rPr>
          <w:rFonts w:ascii="Century Gothic" w:hAnsi="Century Gothic"/>
          <w:sz w:val="14"/>
          <w:szCs w:val="16"/>
        </w:rPr>
        <w:t xml:space="preserve">TRICULADOS a partir de </w:t>
      </w:r>
      <w:r w:rsidRPr="00D65EB1">
        <w:rPr>
          <w:rFonts w:ascii="Century Gothic" w:hAnsi="Century Gothic"/>
          <w:b/>
          <w:sz w:val="14"/>
          <w:szCs w:val="16"/>
        </w:rPr>
        <w:t>03/2016</w:t>
      </w:r>
    </w:p>
    <w:p w:rsidR="00EC1BFD" w:rsidRPr="00D65EB1" w:rsidRDefault="00EC1BFD" w:rsidP="00EC1BFD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CRÉDITOS DO CURSO</w:t>
      </w:r>
    </w:p>
    <w:p w:rsidR="00EC1BFD" w:rsidRPr="00D65EB1" w:rsidRDefault="00EC1BFD" w:rsidP="00EC1BFD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(Conforme Regimento do Programa)</w:t>
      </w:r>
    </w:p>
    <w:p w:rsidR="00EC1BFD" w:rsidRPr="00F9411C" w:rsidRDefault="00EC1BFD" w:rsidP="00EC1BFD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518"/>
        <w:gridCol w:w="3887"/>
        <w:gridCol w:w="1830"/>
        <w:gridCol w:w="1402"/>
        <w:gridCol w:w="1500"/>
      </w:tblGrid>
      <w:tr w:rsidR="00EC1BFD" w:rsidRPr="00417A16" w:rsidTr="0013159D">
        <w:tc>
          <w:tcPr>
            <w:tcW w:w="10420" w:type="dxa"/>
            <w:gridSpan w:val="5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 PARA TITULAÇÃO</w:t>
            </w:r>
          </w:p>
        </w:tc>
      </w:tr>
      <w:tr w:rsidR="00EC1BFD" w:rsidRPr="00417A16" w:rsidTr="0013159D">
        <w:tc>
          <w:tcPr>
            <w:tcW w:w="1537" w:type="dxa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OBRIGATÓRIOS</w:t>
            </w:r>
          </w:p>
        </w:tc>
        <w:tc>
          <w:tcPr>
            <w:tcW w:w="4022" w:type="dxa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ELETIVOS</w:t>
            </w:r>
          </w:p>
        </w:tc>
        <w:tc>
          <w:tcPr>
            <w:tcW w:w="1899" w:type="dxa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OUTROS</w:t>
            </w:r>
          </w:p>
        </w:tc>
        <w:tc>
          <w:tcPr>
            <w:tcW w:w="2962" w:type="dxa"/>
            <w:gridSpan w:val="2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TOTAL GERAL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9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16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0</w:t>
            </w:r>
          </w:p>
        </w:tc>
        <w:tc>
          <w:tcPr>
            <w:tcW w:w="2962" w:type="dxa"/>
            <w:gridSpan w:val="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25</w:t>
            </w:r>
          </w:p>
        </w:tc>
      </w:tr>
      <w:tr w:rsidR="00EC1BFD" w:rsidRPr="00417A16" w:rsidTr="0013159D"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ELENCOS DE DISCIPLINAS</w:t>
            </w:r>
          </w:p>
        </w:tc>
      </w:tr>
      <w:tr w:rsidR="00EC1BFD" w:rsidRPr="00417A16" w:rsidTr="0013159D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CÓDIGO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DISCIPLINAS OBRIGATÓRIAS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CARGA HORÁRIA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NÚMERO DE</w:t>
            </w:r>
          </w:p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TIPO DE</w:t>
            </w:r>
          </w:p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COMPONENTE</w:t>
            </w:r>
          </w:p>
        </w:tc>
      </w:tr>
      <w:tr w:rsidR="00EC1BFD" w:rsidRPr="00417A16" w:rsidTr="0013159D">
        <w:tc>
          <w:tcPr>
            <w:tcW w:w="1537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</w:t>
            </w:r>
            <w:r>
              <w:rPr>
                <w:rFonts w:ascii="Century Gothic" w:hAnsi="Century Gothic"/>
                <w:sz w:val="14"/>
                <w:szCs w:val="16"/>
              </w:rPr>
              <w:t>1068</w:t>
            </w: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TEORIA GERAL DO DIREITO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DI-0953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SEMINÁRIO DE DISSERTAÇÃO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15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1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DI-1027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PESQUISA E DIREITO: TEORIA E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</w:t>
            </w:r>
            <w:r w:rsidRPr="00417A16">
              <w:rPr>
                <w:rFonts w:ascii="Century Gothic" w:hAnsi="Century Gothic"/>
                <w:sz w:val="14"/>
                <w:szCs w:val="16"/>
              </w:rPr>
              <w:t xml:space="preserve"> SOCIOLOGIA DO CONHECIMENTO JURÍDICO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EC1BFD" w:rsidRPr="00417A16" w:rsidTr="0013159D">
        <w:tc>
          <w:tcPr>
            <w:tcW w:w="1537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CÓDIGO</w:t>
            </w:r>
          </w:p>
        </w:tc>
        <w:tc>
          <w:tcPr>
            <w:tcW w:w="4022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DISCIPLINAS ELETIVAS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CARGA HORÁRIA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NÚMERO DE</w:t>
            </w:r>
          </w:p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TIPO DE</w:t>
            </w:r>
          </w:p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COMPONENTE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DI-0996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ASPECTOS ECONÔMICOS DA REGULAÇÃO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DI-0997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CONSTITUCIONALISMO DEMOCRÁTICO E JUSTIÇA CONSTITUCIONAL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DI-0998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CONSTITUCIONALIZAÇÃO DO CONTROLE 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</w:t>
            </w:r>
            <w:r w:rsidRPr="00417A16">
              <w:rPr>
                <w:rFonts w:ascii="Century Gothic" w:hAnsi="Century Gothic"/>
                <w:sz w:val="14"/>
                <w:szCs w:val="16"/>
              </w:rPr>
              <w:t>DA ADMINISTRAÇÃO PÚBLICA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DI-0999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DIREITOS DA REGULAÇÃO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DI-1002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GARANTIAS CONSTITUCIONAIS DO PROCESSO E INSTRUMENTALIDADE PROCESSUAL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DI-1003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TEMAS JURÍDICOS FUNDAMENTAIS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DI-1006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CONSTITUCIONALIZAÇÃO E DIREITO COMPARADO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</w:t>
            </w:r>
            <w:r>
              <w:rPr>
                <w:rFonts w:ascii="Century Gothic" w:hAnsi="Century Gothic"/>
                <w:sz w:val="14"/>
                <w:szCs w:val="16"/>
              </w:rPr>
              <w:t>56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O DIREITO PROCESSUAL EM TRANSFORMAÇÃO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DI-1034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TÓPICOS ESPECIAIS DE TEORIA POLÍTICA: PENSAMENTO POLÍTICO BRASILEIRO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DI-1045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O DIREITO PROCESSUAL E OS DIREITOS FUNDAMENTAIS: O CHAMADO NEOPROCESSUALISMO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</w:t>
            </w:r>
            <w:r>
              <w:rPr>
                <w:rFonts w:ascii="Century Gothic" w:hAnsi="Century Gothic"/>
                <w:sz w:val="14"/>
                <w:szCs w:val="16"/>
              </w:rPr>
              <w:t>71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TRIBUTAÇÃO, ECONOMIA E DESENVOLVIMENTO SOCIAL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</w:t>
            </w:r>
            <w:r>
              <w:rPr>
                <w:rFonts w:ascii="Century Gothic" w:hAnsi="Century Gothic"/>
                <w:sz w:val="14"/>
                <w:szCs w:val="16"/>
              </w:rPr>
              <w:t>76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O JUDICIÁRIO NA SOCIEDADE CONTEMPORÂNEA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DI-1054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CON</w:t>
            </w:r>
            <w:r>
              <w:rPr>
                <w:rFonts w:ascii="Century Gothic" w:hAnsi="Century Gothic"/>
                <w:sz w:val="14"/>
                <w:szCs w:val="16"/>
              </w:rPr>
              <w:t>T</w:t>
            </w:r>
            <w:r w:rsidRPr="00417A16">
              <w:rPr>
                <w:rFonts w:ascii="Century Gothic" w:hAnsi="Century Gothic"/>
                <w:sz w:val="14"/>
                <w:szCs w:val="16"/>
              </w:rPr>
              <w:t>ROLE DA ADMINISTRAÇÃO PÚBLICA: NOVAS DIMENSÕES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DI-1055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GOVERNANÇA E REGULAÇÃO TRANSNACIONAIS SOBRE OS RECURSOS DO MAR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</w:tbl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</w:p>
    <w:tbl>
      <w:tblPr>
        <w:tblStyle w:val="Tabelacomgrade"/>
        <w:tblW w:w="10211" w:type="dxa"/>
        <w:tblLook w:val="04A0"/>
      </w:tblPr>
      <w:tblGrid>
        <w:gridCol w:w="7479"/>
        <w:gridCol w:w="1418"/>
        <w:gridCol w:w="1314"/>
      </w:tblGrid>
      <w:tr w:rsidR="00EC1BFD" w:rsidRPr="00417A16" w:rsidTr="00EC1BFD">
        <w:tc>
          <w:tcPr>
            <w:tcW w:w="10211" w:type="dxa"/>
            <w:gridSpan w:val="3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OUTRAS EXIGÊNCIAS REGIMENTAIS</w:t>
            </w:r>
          </w:p>
        </w:tc>
      </w:tr>
      <w:tr w:rsidR="00EC1BFD" w:rsidRPr="00417A16" w:rsidTr="00EC1BFD">
        <w:tc>
          <w:tcPr>
            <w:tcW w:w="7479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POSSIBILIDADE DE APROVEITAMENTE DE CRÉDITOS DO MESTRADO PARA O DOUTORADO:</w:t>
            </w: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(   ) SIM   NÃO ( X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QUANTIDADE: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EC1BFD" w:rsidRPr="00417A16" w:rsidTr="00EC1BFD">
        <w:tc>
          <w:tcPr>
            <w:tcW w:w="10211" w:type="dxa"/>
            <w:gridSpan w:val="3"/>
            <w:shd w:val="clear" w:color="auto" w:fill="FFFFFF" w:themeFill="background1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EXAMA DE QUALIFICAÇÃO PRÉ-BANCA   ( X ) SIM  (   ) NÃO</w:t>
            </w:r>
          </w:p>
        </w:tc>
      </w:tr>
      <w:tr w:rsidR="00EC1BFD" w:rsidRPr="00417A16" w:rsidTr="00EC1BFD">
        <w:tc>
          <w:tcPr>
            <w:tcW w:w="7479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PRAZO MÁXIMO PARA ENTREGA DA VERSÃO DEFINITIVA DA DISSERTAÇÃO/TESE:  (  )SIM</w:t>
            </w: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NÃO (X) </w:t>
            </w: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Até 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dias</w:t>
            </w:r>
          </w:p>
        </w:tc>
      </w:tr>
      <w:tr w:rsidR="00EC1BFD" w:rsidRPr="00417A16" w:rsidTr="00EC1BFD">
        <w:tc>
          <w:tcPr>
            <w:tcW w:w="10211" w:type="dxa"/>
            <w:gridSpan w:val="3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SUBMISSÃO DE ARTIGOS:  (  X  )  SIM     NÃO  (   )</w:t>
            </w:r>
          </w:p>
        </w:tc>
      </w:tr>
      <w:tr w:rsidR="00EC1BFD" w:rsidRPr="00417A16" w:rsidTr="00EC1BFD">
        <w:tc>
          <w:tcPr>
            <w:tcW w:w="10211" w:type="dxa"/>
            <w:gridSpan w:val="3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PUBLICAÇÃO DE ARTIGOS:  (    ) SIM    NÃO  (  X )</w:t>
            </w:r>
          </w:p>
        </w:tc>
      </w:tr>
      <w:tr w:rsidR="00EC1BFD" w:rsidRPr="00417A16" w:rsidTr="00EC1BFD">
        <w:tc>
          <w:tcPr>
            <w:tcW w:w="10211" w:type="dxa"/>
            <w:gridSpan w:val="3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APRESENTAÇÃO DE TRABALHOS EM EVENTOS:   (   ) SIM    NÃO  ( X )</w:t>
            </w:r>
          </w:p>
        </w:tc>
      </w:tr>
      <w:tr w:rsidR="00EC1BFD" w:rsidRPr="00417A16" w:rsidTr="00EC1BFD">
        <w:tc>
          <w:tcPr>
            <w:tcW w:w="10211" w:type="dxa"/>
            <w:gridSpan w:val="3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OUTRAS EXIGÊNCIAS REGIMENTAIS:</w:t>
            </w: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</w:tr>
    </w:tbl>
    <w:p w:rsidR="00EC1BFD" w:rsidRDefault="00EC1BFD" w:rsidP="00EC1BFD">
      <w:pPr>
        <w:spacing w:after="0" w:line="240" w:lineRule="auto"/>
        <w:ind w:left="-142" w:right="140"/>
        <w:jc w:val="both"/>
        <w:rPr>
          <w:rFonts w:ascii="Century Gothic" w:hAnsi="Century Gothic"/>
          <w:sz w:val="16"/>
          <w:szCs w:val="16"/>
        </w:rPr>
      </w:pPr>
      <w:r w:rsidRPr="00F45C7A">
        <w:rPr>
          <w:rFonts w:ascii="Century Gothic" w:hAnsi="Century Gothic"/>
          <w:b/>
          <w:sz w:val="16"/>
          <w:szCs w:val="16"/>
        </w:rPr>
        <w:t>OBSERVAÇÃO</w:t>
      </w:r>
      <w:r>
        <w:rPr>
          <w:rFonts w:ascii="Century Gothic" w:hAnsi="Century Gothic"/>
          <w:sz w:val="16"/>
          <w:szCs w:val="16"/>
        </w:rPr>
        <w:t>: os créditos em Estágio Docência serão computados de forma adicional ao número mínimo de créditos exigidos pelo Programa.</w:t>
      </w:r>
    </w:p>
    <w:p w:rsidR="00EC1BFD" w:rsidRDefault="00EC1BFD" w:rsidP="00EC1BFD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EC1BFD" w:rsidRDefault="00EC1BFD" w:rsidP="00EC1BFD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MARIA DO CARMO MOTA DE AQUINO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EDILSON PEREIRA NOBRE JÚNIOR</w:t>
      </w:r>
    </w:p>
    <w:p w:rsidR="00EC1BFD" w:rsidRDefault="00EC1BFD" w:rsidP="00EC1BFD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Sectária do Programa                                                         Coordenador do Programa</w:t>
      </w:r>
    </w:p>
    <w:p w:rsidR="00EC1BFD" w:rsidRDefault="00EC1BFD" w:rsidP="00EC1BFD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A60B0" w:rsidRDefault="001A60B0"/>
    <w:p w:rsidR="00EC1BFD" w:rsidRDefault="00EC1BFD"/>
    <w:p w:rsidR="00EC1BFD" w:rsidRDefault="00EC1BFD"/>
    <w:p w:rsidR="00EC1BFD" w:rsidRDefault="00EC1BFD"/>
    <w:p w:rsidR="00EC1BFD" w:rsidRPr="00D65EB1" w:rsidRDefault="00EC1BFD" w:rsidP="00EC1BFD">
      <w:pPr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lastRenderedPageBreak/>
        <w:t>ESTRUTURA CURRICULAR STRICTO SENSU</w:t>
      </w:r>
    </w:p>
    <w:p w:rsidR="00EC1BFD" w:rsidRPr="00D65EB1" w:rsidRDefault="00EC1BFD" w:rsidP="00EC1BFD">
      <w:pPr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(Por área de concentração - baseada na Res. n</w:t>
      </w:r>
      <w:r w:rsidRPr="00D65EB1">
        <w:rPr>
          <w:rFonts w:ascii="Century Gothic" w:hAnsi="Century Gothic"/>
          <w:b/>
          <w:sz w:val="14"/>
          <w:szCs w:val="16"/>
          <w:vertAlign w:val="superscript"/>
        </w:rPr>
        <w:t>o</w:t>
      </w:r>
      <w:r w:rsidRPr="00D65EB1">
        <w:rPr>
          <w:rFonts w:ascii="Century Gothic" w:hAnsi="Century Gothic"/>
          <w:b/>
          <w:sz w:val="14"/>
          <w:szCs w:val="16"/>
        </w:rPr>
        <w:t xml:space="preserve"> 10/2008 do CCEPE/UFPE)</w:t>
      </w:r>
    </w:p>
    <w:p w:rsidR="00EC1BFD" w:rsidRPr="00D65EB1" w:rsidRDefault="00EC1BFD" w:rsidP="00EC1BFD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PROGRAMA: DIREITO</w:t>
      </w:r>
    </w:p>
    <w:p w:rsidR="00EC1BFD" w:rsidRPr="00D65EB1" w:rsidRDefault="00EC1BFD" w:rsidP="00EC1BFD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CENTRO:        CIÊNCIAS JURÍDICAS</w:t>
      </w:r>
    </w:p>
    <w:p w:rsidR="00EC1BFD" w:rsidRPr="00D65EB1" w:rsidRDefault="00EC1BFD" w:rsidP="00EC1BFD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NÍVEL:             MESTRADO</w:t>
      </w:r>
    </w:p>
    <w:p w:rsidR="00EC1BFD" w:rsidRPr="00417A16" w:rsidRDefault="00EC1BFD" w:rsidP="00EC1BFD">
      <w:pPr>
        <w:spacing w:after="0" w:line="240" w:lineRule="auto"/>
        <w:jc w:val="both"/>
        <w:rPr>
          <w:rFonts w:ascii="Century Gothic" w:hAnsi="Century Gothic"/>
          <w:sz w:val="14"/>
          <w:szCs w:val="16"/>
        </w:rPr>
      </w:pPr>
    </w:p>
    <w:p w:rsidR="00EC1BFD" w:rsidRPr="00D65EB1" w:rsidRDefault="00EC1BFD" w:rsidP="00EC1BFD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ÁREA DE CONCENTRAÇÃO: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1 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2 </w:t>
      </w:r>
      <w:r w:rsidRPr="00D65EB1">
        <w:rPr>
          <w:rFonts w:ascii="Century Gothic" w:hAnsi="Century Gothic"/>
          <w:b/>
          <w:sz w:val="14"/>
          <w:szCs w:val="16"/>
        </w:rPr>
        <w:t>TRANSFORMAÇÕES DO DIREITO PRIVADO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>3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LINHAS DE PESQUISA</w:t>
      </w:r>
      <w:r w:rsidRPr="00417A16">
        <w:rPr>
          <w:rFonts w:ascii="Century Gothic" w:hAnsi="Century Gothic"/>
          <w:sz w:val="14"/>
          <w:szCs w:val="16"/>
        </w:rPr>
        <w:t xml:space="preserve"> (listar todas)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</w:r>
      <w:r>
        <w:rPr>
          <w:rFonts w:ascii="Century Gothic" w:hAnsi="Century Gothic"/>
          <w:sz w:val="14"/>
          <w:szCs w:val="16"/>
        </w:rPr>
        <w:t>2</w:t>
      </w:r>
      <w:r w:rsidRPr="00417A16">
        <w:rPr>
          <w:rFonts w:ascii="Century Gothic" w:hAnsi="Century Gothic"/>
          <w:sz w:val="14"/>
          <w:szCs w:val="16"/>
        </w:rPr>
        <w:t xml:space="preserve">.1 </w:t>
      </w:r>
      <w:r w:rsidRPr="00D65EB1">
        <w:rPr>
          <w:rFonts w:ascii="Century Gothic" w:hAnsi="Century Gothic"/>
          <w:b/>
          <w:sz w:val="14"/>
          <w:szCs w:val="16"/>
        </w:rPr>
        <w:t>DIREITO DO TRABALHO E TEORIA SOCIAL CRÍTICA</w:t>
      </w:r>
    </w:p>
    <w:p w:rsidR="00EC1BFD" w:rsidRPr="00D65EB1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</w:r>
      <w:r>
        <w:rPr>
          <w:rFonts w:ascii="Century Gothic" w:hAnsi="Century Gothic"/>
          <w:sz w:val="14"/>
          <w:szCs w:val="16"/>
        </w:rPr>
        <w:t>2</w:t>
      </w:r>
      <w:r w:rsidRPr="00417A16">
        <w:rPr>
          <w:rFonts w:ascii="Century Gothic" w:hAnsi="Century Gothic"/>
          <w:sz w:val="14"/>
          <w:szCs w:val="16"/>
        </w:rPr>
        <w:t xml:space="preserve">.2 </w:t>
      </w:r>
      <w:r w:rsidRPr="00D65EB1">
        <w:rPr>
          <w:rFonts w:ascii="Century Gothic" w:hAnsi="Century Gothic"/>
          <w:b/>
          <w:sz w:val="14"/>
          <w:szCs w:val="16"/>
        </w:rPr>
        <w:t>TRANSFORMAÇÕES NAS RELAÇÕES JURÍDICAS PRIVADAS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sz w:val="14"/>
          <w:szCs w:val="16"/>
        </w:rPr>
        <w:tab/>
        <w:t xml:space="preserve">2.3 </w:t>
      </w:r>
      <w:r w:rsidRPr="00D65EB1">
        <w:rPr>
          <w:rFonts w:ascii="Century Gothic" w:hAnsi="Century Gothic"/>
          <w:b/>
          <w:sz w:val="14"/>
          <w:szCs w:val="16"/>
        </w:rPr>
        <w:t>RELAÇÕES CONTRATUAIS INTERNACIONAIS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PERÍODO DE VIGÊNCIA</w:t>
      </w:r>
      <w:r w:rsidRPr="00417A16">
        <w:rPr>
          <w:rFonts w:ascii="Century Gothic" w:hAnsi="Century Gothic"/>
          <w:sz w:val="14"/>
          <w:szCs w:val="16"/>
        </w:rPr>
        <w:t>: para alunos M</w:t>
      </w:r>
      <w:r>
        <w:rPr>
          <w:rFonts w:ascii="Century Gothic" w:hAnsi="Century Gothic"/>
          <w:sz w:val="14"/>
          <w:szCs w:val="16"/>
        </w:rPr>
        <w:t>A</w:t>
      </w:r>
      <w:r w:rsidRPr="00417A16">
        <w:rPr>
          <w:rFonts w:ascii="Century Gothic" w:hAnsi="Century Gothic"/>
          <w:sz w:val="14"/>
          <w:szCs w:val="16"/>
        </w:rPr>
        <w:t xml:space="preserve">TRICULADOS a partir de </w:t>
      </w:r>
      <w:r w:rsidRPr="00D65EB1">
        <w:rPr>
          <w:rFonts w:ascii="Century Gothic" w:hAnsi="Century Gothic"/>
          <w:b/>
          <w:sz w:val="14"/>
          <w:szCs w:val="16"/>
        </w:rPr>
        <w:t>03/2016</w:t>
      </w:r>
    </w:p>
    <w:p w:rsidR="00EC1BFD" w:rsidRPr="00D65EB1" w:rsidRDefault="00EC1BFD" w:rsidP="00EC1BFD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CRÉDITOS DO CURSO</w:t>
      </w:r>
    </w:p>
    <w:p w:rsidR="00EC1BFD" w:rsidRPr="00D65EB1" w:rsidRDefault="00EC1BFD" w:rsidP="00EC1BFD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(Conforme Regimento do Programa)</w:t>
      </w:r>
    </w:p>
    <w:p w:rsidR="00EC1BFD" w:rsidRPr="00F9411C" w:rsidRDefault="00EC1BFD" w:rsidP="00EC1BFD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518"/>
        <w:gridCol w:w="3887"/>
        <w:gridCol w:w="1830"/>
        <w:gridCol w:w="1402"/>
        <w:gridCol w:w="1500"/>
      </w:tblGrid>
      <w:tr w:rsidR="00EC1BFD" w:rsidRPr="00417A16" w:rsidTr="0013159D">
        <w:tc>
          <w:tcPr>
            <w:tcW w:w="10420" w:type="dxa"/>
            <w:gridSpan w:val="5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 PARA TITULAÇÃO</w:t>
            </w:r>
          </w:p>
        </w:tc>
      </w:tr>
      <w:tr w:rsidR="00EC1BFD" w:rsidRPr="00417A16" w:rsidTr="0013159D">
        <w:tc>
          <w:tcPr>
            <w:tcW w:w="1537" w:type="dxa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OBRIGATÓRIOS</w:t>
            </w:r>
          </w:p>
        </w:tc>
        <w:tc>
          <w:tcPr>
            <w:tcW w:w="4022" w:type="dxa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ELETIVOS</w:t>
            </w:r>
          </w:p>
        </w:tc>
        <w:tc>
          <w:tcPr>
            <w:tcW w:w="1899" w:type="dxa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OUTROS</w:t>
            </w:r>
          </w:p>
        </w:tc>
        <w:tc>
          <w:tcPr>
            <w:tcW w:w="2962" w:type="dxa"/>
            <w:gridSpan w:val="2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TOTAL GERAL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9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16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0</w:t>
            </w:r>
          </w:p>
        </w:tc>
        <w:tc>
          <w:tcPr>
            <w:tcW w:w="2962" w:type="dxa"/>
            <w:gridSpan w:val="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25</w:t>
            </w:r>
          </w:p>
        </w:tc>
      </w:tr>
      <w:tr w:rsidR="00EC1BFD" w:rsidRPr="00417A16" w:rsidTr="0013159D"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ELENCOS DE DISCIPLINAS</w:t>
            </w:r>
          </w:p>
        </w:tc>
      </w:tr>
      <w:tr w:rsidR="00EC1BFD" w:rsidRPr="00417A16" w:rsidTr="0013159D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CÓDIGO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DISCIPLINAS OBRIGATÓRIAS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CARGA HORÁRIA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NÚMERO DE</w:t>
            </w:r>
          </w:p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TIPO DE</w:t>
            </w:r>
          </w:p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COMPONENTE</w:t>
            </w:r>
          </w:p>
        </w:tc>
      </w:tr>
      <w:tr w:rsidR="00EC1BFD" w:rsidRPr="00417A16" w:rsidTr="0013159D">
        <w:tc>
          <w:tcPr>
            <w:tcW w:w="1537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</w:t>
            </w:r>
            <w:r>
              <w:rPr>
                <w:rFonts w:ascii="Century Gothic" w:hAnsi="Century Gothic"/>
                <w:sz w:val="14"/>
                <w:szCs w:val="16"/>
              </w:rPr>
              <w:t>1068</w:t>
            </w: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TEORIA GERAL DO DIREITO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DI-0953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SEMINÁRIO DE DISSERTAÇÃO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15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1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DI-1027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PESQUISA E DIREITO: TEORIA E SOCIOLOGIA DO CONHECIMENTO JURÍDICO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EC1BFD" w:rsidRPr="00417A16" w:rsidTr="0013159D">
        <w:tc>
          <w:tcPr>
            <w:tcW w:w="1537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CÓDIGO</w:t>
            </w:r>
          </w:p>
        </w:tc>
        <w:tc>
          <w:tcPr>
            <w:tcW w:w="4022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DISCIPLINAS ELETIVAS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CARGA HORÁRIA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NÚMERO DE</w:t>
            </w:r>
          </w:p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TIPO DE</w:t>
            </w:r>
          </w:p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COMPONENTE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DI-0978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DIREITO CIVIL CONSTITUCIONAL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DI-1003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TEMAS JURÍDICOS FUNDAMENTAIS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DI-1005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CONSTITUCIONALIZAÇÃO DAS RELAÇÕES DE FAMÍLIA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DI-1066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CONTRATOS INTERNACIONAIS DO COMÉRCIO E GLOBALIZAÇÃO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DI-1009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DIREITO INTERNACIONAL PRIVADO E GLOBALIZAÇÃO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DI-1010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DIREITO SINDICAL E TEORIA SOCIAL CRÍTICA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DI-1043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 DO FATO JURÍDICO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DI-1046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DIREITO TRABALHISTA E SOCIEDADE NEOLIBERAL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DI-1050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O DIREITO INTERNACIONAL DO COMÉRCIO E INTEGRAÇÃO REGIONAL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DI-1057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PREVIDÊNCIA E SEGURIDADE SOCIAL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DI-1058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 CONTEMPORÂNEA DO DIREITO DAS COISAS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DI-1059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 GERAL DO CONHECIMENTO JURÍDICO-TRABALHISTA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DI-1047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DIREITOS DA PERSONALIDADE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</w:t>
            </w:r>
            <w:r>
              <w:rPr>
                <w:rFonts w:ascii="Century Gothic" w:hAnsi="Century Gothic"/>
                <w:sz w:val="14"/>
                <w:szCs w:val="16"/>
              </w:rPr>
              <w:t>1060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 GERAL DO DIREITO CÍVIL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DI-1063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UNIFORMIZAÇÃO NO COMÉRCIO INTERNACIONAL; IMPACTOS DO DIREITO BRASILEIRO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</w:tbl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</w:p>
    <w:tbl>
      <w:tblPr>
        <w:tblStyle w:val="Tabelacomgrade"/>
        <w:tblW w:w="10211" w:type="dxa"/>
        <w:tblLook w:val="04A0"/>
      </w:tblPr>
      <w:tblGrid>
        <w:gridCol w:w="7479"/>
        <w:gridCol w:w="1418"/>
        <w:gridCol w:w="1314"/>
      </w:tblGrid>
      <w:tr w:rsidR="00EC1BFD" w:rsidRPr="00417A16" w:rsidTr="00EC1BFD">
        <w:tc>
          <w:tcPr>
            <w:tcW w:w="10211" w:type="dxa"/>
            <w:gridSpan w:val="3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OUTRAS EXIGÊNCIAS REGIMENTAIS</w:t>
            </w:r>
          </w:p>
        </w:tc>
      </w:tr>
      <w:tr w:rsidR="00EC1BFD" w:rsidRPr="00417A16" w:rsidTr="00EC1BFD">
        <w:tc>
          <w:tcPr>
            <w:tcW w:w="7479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POSSIBILIDADE DE APROVEITAMENTE DE CRÉDITOS DO MESTRADO PARA O DOUTORADO:</w:t>
            </w: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(   ) SIM   NÃO ( X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QUANTIDADE: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EC1BFD" w:rsidRPr="00417A16" w:rsidTr="00EC1BFD">
        <w:tc>
          <w:tcPr>
            <w:tcW w:w="10211" w:type="dxa"/>
            <w:gridSpan w:val="3"/>
            <w:shd w:val="clear" w:color="auto" w:fill="FFFFFF" w:themeFill="background1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EXAMA DE QUALIFICAÇÃO PRÉ-BANCA   ( X ) SIM  (   ) NÃO</w:t>
            </w:r>
          </w:p>
        </w:tc>
      </w:tr>
      <w:tr w:rsidR="00EC1BFD" w:rsidRPr="00417A16" w:rsidTr="00EC1BFD">
        <w:tc>
          <w:tcPr>
            <w:tcW w:w="7479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PRAZO MÁXIMO PARA ENTREGA DA VERSÃO DEFINITIVA DA DISSERTAÇÃO/TESE:  (  )SIM</w:t>
            </w: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NÃO (X) </w:t>
            </w: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Até 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dias</w:t>
            </w:r>
          </w:p>
        </w:tc>
      </w:tr>
      <w:tr w:rsidR="00EC1BFD" w:rsidRPr="00417A16" w:rsidTr="00EC1BFD">
        <w:tc>
          <w:tcPr>
            <w:tcW w:w="10211" w:type="dxa"/>
            <w:gridSpan w:val="3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SUBMISSÃO DE ARTIGOS:  (  X  )  SIM     NÃO  (   )</w:t>
            </w:r>
          </w:p>
        </w:tc>
      </w:tr>
      <w:tr w:rsidR="00EC1BFD" w:rsidRPr="00417A16" w:rsidTr="00EC1BFD">
        <w:tc>
          <w:tcPr>
            <w:tcW w:w="10211" w:type="dxa"/>
            <w:gridSpan w:val="3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PUBLICAÇÃO DE ARTIGOS:  (    ) SIM    NÃO  (  X )</w:t>
            </w:r>
          </w:p>
        </w:tc>
      </w:tr>
      <w:tr w:rsidR="00EC1BFD" w:rsidRPr="00417A16" w:rsidTr="00EC1BFD">
        <w:tc>
          <w:tcPr>
            <w:tcW w:w="10211" w:type="dxa"/>
            <w:gridSpan w:val="3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APRESENTAÇÃO DE TRABALHOS EM EVENTOS:   (   ) SIM    NÃO  ( X )</w:t>
            </w:r>
          </w:p>
        </w:tc>
      </w:tr>
      <w:tr w:rsidR="00EC1BFD" w:rsidRPr="00417A16" w:rsidTr="00EC1BFD">
        <w:tc>
          <w:tcPr>
            <w:tcW w:w="10211" w:type="dxa"/>
            <w:gridSpan w:val="3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OUTRAS EXIGÊNCIAS REGIMENTAIS:</w:t>
            </w: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</w:tr>
    </w:tbl>
    <w:p w:rsidR="00EC1BFD" w:rsidRDefault="00EC1BFD" w:rsidP="00EC1BFD">
      <w:pPr>
        <w:spacing w:after="0" w:line="240" w:lineRule="auto"/>
        <w:ind w:left="-142" w:right="140"/>
        <w:jc w:val="both"/>
        <w:rPr>
          <w:rFonts w:ascii="Century Gothic" w:hAnsi="Century Gothic"/>
          <w:sz w:val="16"/>
          <w:szCs w:val="16"/>
        </w:rPr>
      </w:pPr>
      <w:r w:rsidRPr="00F45C7A">
        <w:rPr>
          <w:rFonts w:ascii="Century Gothic" w:hAnsi="Century Gothic"/>
          <w:b/>
          <w:sz w:val="16"/>
          <w:szCs w:val="16"/>
        </w:rPr>
        <w:t>OBSERVAÇÃO</w:t>
      </w:r>
      <w:r>
        <w:rPr>
          <w:rFonts w:ascii="Century Gothic" w:hAnsi="Century Gothic"/>
          <w:sz w:val="16"/>
          <w:szCs w:val="16"/>
        </w:rPr>
        <w:t>: os créditos em Estágio Docência serão computados de forma adicional ao número mínimo de créditos exigidos pelo Programa.</w:t>
      </w:r>
    </w:p>
    <w:p w:rsidR="00EC1BFD" w:rsidRDefault="00EC1BFD" w:rsidP="00EC1BFD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EC1BFD" w:rsidRDefault="00EC1BFD" w:rsidP="00EC1BFD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MARIA DO CARMO MOTA DE AQUINO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EDILSON PEREIRA NOBRE JÚNIOR</w:t>
      </w:r>
    </w:p>
    <w:p w:rsidR="00EC1BFD" w:rsidRDefault="00EC1BFD" w:rsidP="00EC1BFD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Sectária do Programa                                                         Coordenador do Programa</w:t>
      </w:r>
    </w:p>
    <w:p w:rsidR="00EC1BFD" w:rsidRDefault="00EC1BFD"/>
    <w:p w:rsidR="00EC1BFD" w:rsidRDefault="00EC1BFD"/>
    <w:p w:rsidR="00EC1BFD" w:rsidRDefault="00EC1BFD"/>
    <w:p w:rsidR="00EC1BFD" w:rsidRDefault="00EC1BFD"/>
    <w:p w:rsidR="00EC1BFD" w:rsidRDefault="00EC1BFD"/>
    <w:p w:rsidR="00EC1BFD" w:rsidRDefault="00EC1BFD"/>
    <w:p w:rsidR="00EC1BFD" w:rsidRPr="00D65EB1" w:rsidRDefault="00EC1BFD" w:rsidP="00EC1BFD">
      <w:pPr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ESTRUTURA CURRICULAR STRICTO SENSU</w:t>
      </w:r>
    </w:p>
    <w:p w:rsidR="00EC1BFD" w:rsidRPr="00D65EB1" w:rsidRDefault="00EC1BFD" w:rsidP="00EC1BFD">
      <w:pPr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(Por área de concentração - baseada na Res. n</w:t>
      </w:r>
      <w:r w:rsidRPr="00D65EB1">
        <w:rPr>
          <w:rFonts w:ascii="Century Gothic" w:hAnsi="Century Gothic"/>
          <w:b/>
          <w:sz w:val="14"/>
          <w:szCs w:val="16"/>
          <w:vertAlign w:val="superscript"/>
        </w:rPr>
        <w:t>o</w:t>
      </w:r>
      <w:r w:rsidRPr="00D65EB1">
        <w:rPr>
          <w:rFonts w:ascii="Century Gothic" w:hAnsi="Century Gothic"/>
          <w:b/>
          <w:sz w:val="14"/>
          <w:szCs w:val="16"/>
        </w:rPr>
        <w:t xml:space="preserve"> 10/2008 do CCEPE/UFPE)</w:t>
      </w:r>
    </w:p>
    <w:p w:rsidR="00EC1BFD" w:rsidRPr="00D65EB1" w:rsidRDefault="00EC1BFD" w:rsidP="00EC1BFD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PROGRAMA: DIREITO</w:t>
      </w:r>
    </w:p>
    <w:p w:rsidR="00EC1BFD" w:rsidRPr="00D65EB1" w:rsidRDefault="00EC1BFD" w:rsidP="00EC1BFD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CENTRO:        CIÊNCIAS JURÍDICAS</w:t>
      </w:r>
    </w:p>
    <w:p w:rsidR="00EC1BFD" w:rsidRPr="00D65EB1" w:rsidRDefault="00EC1BFD" w:rsidP="00EC1BFD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NÍVEL:             MESTRADO</w:t>
      </w:r>
    </w:p>
    <w:p w:rsidR="00EC1BFD" w:rsidRPr="00417A16" w:rsidRDefault="00EC1BFD" w:rsidP="00EC1BFD">
      <w:pPr>
        <w:spacing w:after="0" w:line="240" w:lineRule="auto"/>
        <w:jc w:val="both"/>
        <w:rPr>
          <w:rFonts w:ascii="Century Gothic" w:hAnsi="Century Gothic"/>
          <w:sz w:val="14"/>
          <w:szCs w:val="16"/>
        </w:rPr>
      </w:pPr>
    </w:p>
    <w:p w:rsidR="00EC1BFD" w:rsidRPr="00D65EB1" w:rsidRDefault="00EC1BFD" w:rsidP="00EC1BFD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ÁREA DE CONCENTRAÇÃO: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1 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2 </w:t>
      </w:r>
    </w:p>
    <w:p w:rsidR="00EC1BFD" w:rsidRPr="00BD5AA8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>3</w:t>
      </w:r>
      <w:r>
        <w:rPr>
          <w:rFonts w:ascii="Century Gothic" w:hAnsi="Century Gothic"/>
          <w:sz w:val="14"/>
          <w:szCs w:val="16"/>
        </w:rPr>
        <w:t xml:space="preserve"> </w:t>
      </w:r>
      <w:r>
        <w:rPr>
          <w:rFonts w:ascii="Century Gothic" w:hAnsi="Century Gothic"/>
          <w:b/>
          <w:sz w:val="14"/>
          <w:szCs w:val="16"/>
        </w:rPr>
        <w:t>TEORIA GERAL DO DIREITO CONTEMPORÂNEO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LINHAS DE PESQUISA</w:t>
      </w:r>
      <w:r w:rsidRPr="00417A16">
        <w:rPr>
          <w:rFonts w:ascii="Century Gothic" w:hAnsi="Century Gothic"/>
          <w:sz w:val="14"/>
          <w:szCs w:val="16"/>
        </w:rPr>
        <w:t xml:space="preserve"> (listar todas)</w:t>
      </w:r>
    </w:p>
    <w:p w:rsidR="00EC1BFD" w:rsidRPr="00BD5AA8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</w:r>
      <w:r>
        <w:rPr>
          <w:rFonts w:ascii="Century Gothic" w:hAnsi="Century Gothic"/>
          <w:sz w:val="14"/>
          <w:szCs w:val="16"/>
        </w:rPr>
        <w:t>3</w:t>
      </w:r>
      <w:r w:rsidRPr="00417A16">
        <w:rPr>
          <w:rFonts w:ascii="Century Gothic" w:hAnsi="Century Gothic"/>
          <w:sz w:val="14"/>
          <w:szCs w:val="16"/>
        </w:rPr>
        <w:t xml:space="preserve">.1 </w:t>
      </w:r>
      <w:r>
        <w:rPr>
          <w:rFonts w:ascii="Century Gothic" w:hAnsi="Century Gothic"/>
          <w:b/>
          <w:sz w:val="14"/>
          <w:szCs w:val="16"/>
        </w:rPr>
        <w:t>JUSTIÇA E DIREITOS HUMANOS NA AMÉRICA LATINA</w:t>
      </w:r>
    </w:p>
    <w:p w:rsidR="00EC1BFD" w:rsidRPr="00BD5AA8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</w:r>
      <w:r>
        <w:rPr>
          <w:rFonts w:ascii="Century Gothic" w:hAnsi="Century Gothic"/>
          <w:sz w:val="14"/>
          <w:szCs w:val="16"/>
        </w:rPr>
        <w:t>3</w:t>
      </w:r>
      <w:r w:rsidRPr="00417A16">
        <w:rPr>
          <w:rFonts w:ascii="Century Gothic" w:hAnsi="Century Gothic"/>
          <w:sz w:val="14"/>
          <w:szCs w:val="16"/>
        </w:rPr>
        <w:t xml:space="preserve">.2 </w:t>
      </w:r>
      <w:r>
        <w:rPr>
          <w:rFonts w:ascii="Century Gothic" w:hAnsi="Century Gothic"/>
          <w:b/>
          <w:sz w:val="14"/>
          <w:szCs w:val="16"/>
        </w:rPr>
        <w:t>TEORIAS DA DECISÃO JURÍDICA</w:t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sz w:val="14"/>
          <w:szCs w:val="16"/>
        </w:rPr>
        <w:tab/>
      </w:r>
    </w:p>
    <w:p w:rsidR="00EC1BFD" w:rsidRPr="00417A16" w:rsidRDefault="00EC1BFD" w:rsidP="00EC1BFD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PERÍODO DE VIGÊNCIA</w:t>
      </w:r>
      <w:r w:rsidRPr="00417A16">
        <w:rPr>
          <w:rFonts w:ascii="Century Gothic" w:hAnsi="Century Gothic"/>
          <w:sz w:val="14"/>
          <w:szCs w:val="16"/>
        </w:rPr>
        <w:t>: para alunos M</w:t>
      </w:r>
      <w:r>
        <w:rPr>
          <w:rFonts w:ascii="Century Gothic" w:hAnsi="Century Gothic"/>
          <w:sz w:val="14"/>
          <w:szCs w:val="16"/>
        </w:rPr>
        <w:t>A</w:t>
      </w:r>
      <w:r w:rsidRPr="00417A16">
        <w:rPr>
          <w:rFonts w:ascii="Century Gothic" w:hAnsi="Century Gothic"/>
          <w:sz w:val="14"/>
          <w:szCs w:val="16"/>
        </w:rPr>
        <w:t xml:space="preserve">TRICULADOS a partir de </w:t>
      </w:r>
      <w:r w:rsidRPr="00D65EB1">
        <w:rPr>
          <w:rFonts w:ascii="Century Gothic" w:hAnsi="Century Gothic"/>
          <w:b/>
          <w:sz w:val="14"/>
          <w:szCs w:val="16"/>
        </w:rPr>
        <w:t>03/2016</w:t>
      </w:r>
    </w:p>
    <w:p w:rsidR="00EC1BFD" w:rsidRPr="00D65EB1" w:rsidRDefault="00EC1BFD" w:rsidP="00EC1BFD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CRÉDITOS DO CURSO</w:t>
      </w:r>
    </w:p>
    <w:p w:rsidR="00EC1BFD" w:rsidRPr="00D65EB1" w:rsidRDefault="00EC1BFD" w:rsidP="00EC1BFD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(Conforme Regimento do Programa)</w:t>
      </w:r>
    </w:p>
    <w:p w:rsidR="00EC1BFD" w:rsidRPr="00F9411C" w:rsidRDefault="00EC1BFD" w:rsidP="00EC1BFD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519"/>
        <w:gridCol w:w="3882"/>
        <w:gridCol w:w="1832"/>
        <w:gridCol w:w="1403"/>
        <w:gridCol w:w="1501"/>
      </w:tblGrid>
      <w:tr w:rsidR="00EC1BFD" w:rsidRPr="00417A16" w:rsidTr="0013159D">
        <w:tc>
          <w:tcPr>
            <w:tcW w:w="10420" w:type="dxa"/>
            <w:gridSpan w:val="5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 PARA TITULAÇÃO</w:t>
            </w:r>
          </w:p>
        </w:tc>
      </w:tr>
      <w:tr w:rsidR="00EC1BFD" w:rsidRPr="00417A16" w:rsidTr="0013159D">
        <w:tc>
          <w:tcPr>
            <w:tcW w:w="1537" w:type="dxa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OBRIGATÓRIOS</w:t>
            </w:r>
          </w:p>
        </w:tc>
        <w:tc>
          <w:tcPr>
            <w:tcW w:w="4022" w:type="dxa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ELETIVOS</w:t>
            </w:r>
          </w:p>
        </w:tc>
        <w:tc>
          <w:tcPr>
            <w:tcW w:w="1899" w:type="dxa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OUTROS</w:t>
            </w:r>
          </w:p>
        </w:tc>
        <w:tc>
          <w:tcPr>
            <w:tcW w:w="2962" w:type="dxa"/>
            <w:gridSpan w:val="2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TOTAL GERAL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9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16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0</w:t>
            </w:r>
          </w:p>
        </w:tc>
        <w:tc>
          <w:tcPr>
            <w:tcW w:w="2962" w:type="dxa"/>
            <w:gridSpan w:val="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25</w:t>
            </w:r>
          </w:p>
        </w:tc>
      </w:tr>
      <w:tr w:rsidR="00EC1BFD" w:rsidRPr="00417A16" w:rsidTr="0013159D"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ELENCOS DE DISCIPLINAS</w:t>
            </w:r>
          </w:p>
        </w:tc>
      </w:tr>
      <w:tr w:rsidR="00EC1BFD" w:rsidRPr="00417A16" w:rsidTr="0013159D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CÓDIGO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DISCIPLINAS OBRIGATÓRIAS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CARGA HORÁRIA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NÚMERO DE</w:t>
            </w:r>
          </w:p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TIPO DE</w:t>
            </w:r>
          </w:p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COMPONENTE</w:t>
            </w:r>
          </w:p>
        </w:tc>
      </w:tr>
      <w:tr w:rsidR="00EC1BFD" w:rsidRPr="00417A16" w:rsidTr="0013159D">
        <w:tc>
          <w:tcPr>
            <w:tcW w:w="1537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</w:t>
            </w:r>
            <w:r>
              <w:rPr>
                <w:rFonts w:ascii="Century Gothic" w:hAnsi="Century Gothic"/>
                <w:sz w:val="14"/>
                <w:szCs w:val="16"/>
              </w:rPr>
              <w:t>1068</w:t>
            </w: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TEORIA GERAL DO DIREITO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DI-0953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SEMINÁRIO DE DISSERTAÇÃO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15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1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DI-1027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PESQUISA E DIREITO: TEORIA E SOCIOLOGIA DO CONHECIMENTO JURÍDICO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EC1BFD" w:rsidRPr="00417A16" w:rsidTr="0013159D">
        <w:tc>
          <w:tcPr>
            <w:tcW w:w="1537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CÓDIGO</w:t>
            </w:r>
          </w:p>
        </w:tc>
        <w:tc>
          <w:tcPr>
            <w:tcW w:w="4022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DISCIPLINAS ELETIVAS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CARGA HORÁRIA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NÚMERO DE</w:t>
            </w:r>
          </w:p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TIPO DE</w:t>
            </w:r>
          </w:p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COMPONENTE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DI-0989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 DA ARGUMENTAÇÃO JURÍDICA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DI-0992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 SOCIOLÓGICA DO DIREITO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DI-1003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TEMAS JURÍDICOS FUNDAMENTAIS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DI-1021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SOCIOLOGIA DA DECISÃO JURÍDICA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DI-1035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LÓGICA E TECNOLOGIA DA DECSÃO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DI-1039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TEORIAS CONTEMPORÂNEAS DE INTERPRETAÇÃO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DI-1053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 DOS DIREITOS HUMANOS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DI-1030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DEMOCRACIA CONSITUCIONAL E DIREITOS HUMANOS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DI-1016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DECISÃO JURÍDICA E TEORIA CRÍTICA DA CONSTITUIÇÃO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DI-1020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RACIONALIDADE DEMOCRATICA E DECISÃO JURÍDICA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DI-1061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DIMENSÕES ESTÉTICAS DO DIREITO; A BELEZA E AS FORMAS JURÍDICAS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DI-1064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TEORIA, ESPISTEMIOLOGIA  E INTERDISCIPLINARIDADE DO DIREITO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EC1BFD" w:rsidRPr="00417A16" w:rsidTr="0013159D">
        <w:tc>
          <w:tcPr>
            <w:tcW w:w="1537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DI-1062</w:t>
            </w:r>
          </w:p>
        </w:tc>
        <w:tc>
          <w:tcPr>
            <w:tcW w:w="4022" w:type="dxa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PRAGMATISMO JURÍDICO, ÉTICA E DECISÃO JUDICIAL</w:t>
            </w:r>
          </w:p>
        </w:tc>
        <w:tc>
          <w:tcPr>
            <w:tcW w:w="189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</w:tbl>
    <w:p w:rsidR="00EC1BFD" w:rsidRPr="00417A16" w:rsidRDefault="00EC1BFD" w:rsidP="00EC1BFD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</w:p>
    <w:tbl>
      <w:tblPr>
        <w:tblStyle w:val="Tabelacomgrade"/>
        <w:tblW w:w="10211" w:type="dxa"/>
        <w:tblLook w:val="04A0"/>
      </w:tblPr>
      <w:tblGrid>
        <w:gridCol w:w="7479"/>
        <w:gridCol w:w="1418"/>
        <w:gridCol w:w="1314"/>
      </w:tblGrid>
      <w:tr w:rsidR="00EC1BFD" w:rsidRPr="00417A16" w:rsidTr="00EC1BFD">
        <w:tc>
          <w:tcPr>
            <w:tcW w:w="10211" w:type="dxa"/>
            <w:gridSpan w:val="3"/>
            <w:shd w:val="clear" w:color="auto" w:fill="DDD9C3" w:themeFill="background2" w:themeFillShade="E6"/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OUTRAS EXIGÊNCIAS REGIMENTAIS</w:t>
            </w:r>
          </w:p>
        </w:tc>
      </w:tr>
      <w:tr w:rsidR="00EC1BFD" w:rsidRPr="00417A16" w:rsidTr="00EC1BFD">
        <w:tc>
          <w:tcPr>
            <w:tcW w:w="7479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POSSIBILIDADE DE APROVEITAMENTE DE CRÉDITOS DO MESTRADO PARA O DOUTORADO:</w:t>
            </w: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(   ) SIM   NÃO ( X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QUANTIDADE: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EC1BFD" w:rsidRPr="00417A16" w:rsidTr="00EC1BFD">
        <w:tc>
          <w:tcPr>
            <w:tcW w:w="10211" w:type="dxa"/>
            <w:gridSpan w:val="3"/>
            <w:shd w:val="clear" w:color="auto" w:fill="FFFFFF" w:themeFill="background1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EXAMA DE QUALIFICAÇÃO PRÉ-BANCA   ( X ) SIM  (   ) NÃO</w:t>
            </w:r>
          </w:p>
        </w:tc>
      </w:tr>
      <w:tr w:rsidR="00EC1BFD" w:rsidRPr="00417A16" w:rsidTr="00EC1BFD">
        <w:tc>
          <w:tcPr>
            <w:tcW w:w="7479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PRAZO MÁXIMO PARA ENTREGA DA VERSÃO DEFINITIVA DA DISSERTAÇÃO/TESE:  (  )SIM</w:t>
            </w: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NÃO (X) </w:t>
            </w: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Até 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dias</w:t>
            </w:r>
          </w:p>
        </w:tc>
      </w:tr>
      <w:tr w:rsidR="00EC1BFD" w:rsidRPr="00417A16" w:rsidTr="00EC1BFD">
        <w:tc>
          <w:tcPr>
            <w:tcW w:w="10211" w:type="dxa"/>
            <w:gridSpan w:val="3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SUBMISSÃO DE ARTIGOS:  (  X  )  SIM     NÃO  (   )</w:t>
            </w:r>
          </w:p>
        </w:tc>
      </w:tr>
      <w:tr w:rsidR="00EC1BFD" w:rsidRPr="00417A16" w:rsidTr="00EC1BFD">
        <w:tc>
          <w:tcPr>
            <w:tcW w:w="10211" w:type="dxa"/>
            <w:gridSpan w:val="3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PUBLICAÇÃO DE ARTIGOS:  (    ) SIM    NÃO  (  X )</w:t>
            </w:r>
          </w:p>
        </w:tc>
      </w:tr>
      <w:tr w:rsidR="00EC1BFD" w:rsidRPr="00417A16" w:rsidTr="00EC1BFD">
        <w:tc>
          <w:tcPr>
            <w:tcW w:w="10211" w:type="dxa"/>
            <w:gridSpan w:val="3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APRESENTAÇÃO DE TRABALHOS EM EVENTOS:   (   ) SIM    NÃO  ( X )</w:t>
            </w:r>
          </w:p>
        </w:tc>
      </w:tr>
      <w:tr w:rsidR="00EC1BFD" w:rsidRPr="00417A16" w:rsidTr="00EC1BFD">
        <w:tc>
          <w:tcPr>
            <w:tcW w:w="10211" w:type="dxa"/>
            <w:gridSpan w:val="3"/>
          </w:tcPr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OUTRAS EXIGÊNCIAS REGIMENTAIS:</w:t>
            </w: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  <w:p w:rsidR="00EC1BFD" w:rsidRPr="00417A16" w:rsidRDefault="00EC1BFD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</w:tr>
    </w:tbl>
    <w:p w:rsidR="00EC1BFD" w:rsidRDefault="00EC1BFD" w:rsidP="00EC1BFD">
      <w:pPr>
        <w:spacing w:after="0" w:line="240" w:lineRule="auto"/>
        <w:ind w:left="-142" w:right="140"/>
        <w:jc w:val="both"/>
        <w:rPr>
          <w:rFonts w:ascii="Century Gothic" w:hAnsi="Century Gothic"/>
          <w:sz w:val="16"/>
          <w:szCs w:val="16"/>
        </w:rPr>
      </w:pPr>
      <w:r w:rsidRPr="00F45C7A">
        <w:rPr>
          <w:rFonts w:ascii="Century Gothic" w:hAnsi="Century Gothic"/>
          <w:b/>
          <w:sz w:val="16"/>
          <w:szCs w:val="16"/>
        </w:rPr>
        <w:t>OBSERVAÇÃO</w:t>
      </w:r>
      <w:r>
        <w:rPr>
          <w:rFonts w:ascii="Century Gothic" w:hAnsi="Century Gothic"/>
          <w:sz w:val="16"/>
          <w:szCs w:val="16"/>
        </w:rPr>
        <w:t>: os créditos em Estágio Docência serão computados de forma adicional ao número mínimo de créditos exigidos pelo Programa.</w:t>
      </w:r>
    </w:p>
    <w:p w:rsidR="00EC1BFD" w:rsidRDefault="00EC1BFD" w:rsidP="00EC1BFD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EC1BFD" w:rsidRDefault="00EC1BFD" w:rsidP="00EC1BFD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MARIA DO CARMO MOTA DE AQUINO</w:t>
      </w:r>
      <w:r>
        <w:rPr>
          <w:rFonts w:ascii="Century Gothic" w:hAnsi="Century Gothic"/>
          <w:sz w:val="16"/>
          <w:szCs w:val="16"/>
        </w:rPr>
        <w:tab/>
        <w:t xml:space="preserve">                  </w:t>
      </w:r>
      <w:r>
        <w:rPr>
          <w:rFonts w:ascii="Century Gothic" w:hAnsi="Century Gothic"/>
          <w:sz w:val="16"/>
          <w:szCs w:val="16"/>
        </w:rPr>
        <w:tab/>
        <w:t>EDILSON PEREIRA NOBRE JÚNIOR</w:t>
      </w:r>
    </w:p>
    <w:p w:rsidR="00EC1BFD" w:rsidRDefault="00EC1BFD" w:rsidP="00EC1BFD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Sectária do Programa                                                         Coordenador do Programa</w:t>
      </w:r>
    </w:p>
    <w:p w:rsidR="00EC1BFD" w:rsidRDefault="00EC1BFD"/>
    <w:p w:rsidR="00EC1BFD" w:rsidRDefault="00EC1BFD"/>
    <w:sectPr w:rsidR="00EC1BFD" w:rsidSect="00EC1BFD">
      <w:pgSz w:w="11906" w:h="16838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C1BFD"/>
    <w:rsid w:val="001A60B0"/>
    <w:rsid w:val="00EC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1293</Words>
  <Characters>6986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2017-06-01T14:57:00Z</dcterms:created>
  <dcterms:modified xsi:type="dcterms:W3CDTF">2017-06-01T15:02:00Z</dcterms:modified>
</cp:coreProperties>
</file>