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209" w:rsidRDefault="00BD1B1D" w:rsidP="00D13209">
      <w:pPr>
        <w:jc w:val="center"/>
        <w:rPr>
          <w:b/>
          <w:sz w:val="28"/>
          <w:szCs w:val="28"/>
        </w:rPr>
      </w:pPr>
      <w:r w:rsidRPr="00901C12">
        <w:rPr>
          <w:b/>
          <w:sz w:val="28"/>
          <w:szCs w:val="28"/>
        </w:rPr>
        <w:t xml:space="preserve">FICHA DE </w:t>
      </w:r>
      <w:r w:rsidR="008D66C2" w:rsidRPr="00901C12">
        <w:rPr>
          <w:b/>
          <w:sz w:val="28"/>
          <w:szCs w:val="28"/>
        </w:rPr>
        <w:t>SOLICITAÇÃO D</w:t>
      </w:r>
      <w:r w:rsidR="00D13209">
        <w:rPr>
          <w:b/>
          <w:sz w:val="28"/>
          <w:szCs w:val="28"/>
        </w:rPr>
        <w:t>E</w:t>
      </w:r>
      <w:r w:rsidR="008D66C2" w:rsidRPr="00901C12">
        <w:rPr>
          <w:b/>
          <w:sz w:val="28"/>
          <w:szCs w:val="28"/>
        </w:rPr>
        <w:t xml:space="preserve"> CONSTITUIÇÃO</w:t>
      </w:r>
      <w:r w:rsidRPr="00901C12">
        <w:rPr>
          <w:b/>
          <w:sz w:val="28"/>
          <w:szCs w:val="28"/>
        </w:rPr>
        <w:t xml:space="preserve"> DE BANCA</w:t>
      </w:r>
      <w:r w:rsidR="008D66C2" w:rsidRPr="00901C12">
        <w:rPr>
          <w:b/>
          <w:sz w:val="28"/>
          <w:szCs w:val="28"/>
        </w:rPr>
        <w:t xml:space="preserve"> </w:t>
      </w:r>
      <w:r w:rsidR="00827159">
        <w:rPr>
          <w:b/>
          <w:sz w:val="28"/>
          <w:szCs w:val="28"/>
        </w:rPr>
        <w:t xml:space="preserve">- </w:t>
      </w:r>
      <w:r w:rsidR="00F32DB1">
        <w:rPr>
          <w:b/>
          <w:sz w:val="28"/>
          <w:szCs w:val="28"/>
        </w:rPr>
        <w:t>MESTRADO</w:t>
      </w:r>
    </w:p>
    <w:p w:rsidR="00754D82" w:rsidRPr="00901C12" w:rsidRDefault="00546E72" w:rsidP="00D1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     ) QUALIFICAÇÃO  </w:t>
      </w:r>
      <w:r w:rsidR="00827159">
        <w:rPr>
          <w:b/>
          <w:sz w:val="28"/>
          <w:szCs w:val="28"/>
        </w:rPr>
        <w:t xml:space="preserve">DE </w:t>
      </w:r>
      <w:r w:rsidR="00F32DB1">
        <w:rPr>
          <w:b/>
          <w:sz w:val="28"/>
          <w:szCs w:val="28"/>
        </w:rPr>
        <w:t>DISSERTAÇÃO</w:t>
      </w:r>
      <w:r>
        <w:rPr>
          <w:b/>
          <w:sz w:val="28"/>
          <w:szCs w:val="28"/>
        </w:rPr>
        <w:t xml:space="preserve">    </w:t>
      </w:r>
      <w:r w:rsidR="008271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(       )</w:t>
      </w:r>
      <w:r w:rsidR="008D66C2" w:rsidRPr="00901C12">
        <w:rPr>
          <w:b/>
          <w:sz w:val="28"/>
          <w:szCs w:val="28"/>
        </w:rPr>
        <w:t xml:space="preserve">  DEFESA</w:t>
      </w:r>
      <w:r w:rsidR="008F21D3">
        <w:rPr>
          <w:b/>
          <w:sz w:val="28"/>
          <w:szCs w:val="28"/>
        </w:rPr>
        <w:t xml:space="preserve">  DE </w:t>
      </w:r>
      <w:r w:rsidR="00F32DB1">
        <w:rPr>
          <w:b/>
          <w:sz w:val="28"/>
          <w:szCs w:val="28"/>
        </w:rPr>
        <w:t>DISSERTAÇÃO</w:t>
      </w:r>
    </w:p>
    <w:p w:rsidR="00036FB2" w:rsidRDefault="008F21D3" w:rsidP="00EA56A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Candidato:</w:t>
      </w:r>
    </w:p>
    <w:p w:rsidR="008F21D3" w:rsidRDefault="008A37BA" w:rsidP="00EA56A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</w:t>
      </w:r>
      <w:r w:rsidR="00D13209">
        <w:rPr>
          <w:rFonts w:eastAsia="Times New Roman" w:cstheme="minorHAnsi"/>
          <w:lang w:eastAsia="pt-BR"/>
        </w:rPr>
        <w:t>ítulo da pesquisa</w:t>
      </w:r>
      <w:r w:rsidR="008F21D3">
        <w:rPr>
          <w:rFonts w:eastAsia="Times New Roman" w:cstheme="minorHAnsi"/>
          <w:lang w:eastAsia="pt-BR"/>
        </w:rPr>
        <w:t>:</w:t>
      </w:r>
    </w:p>
    <w:p w:rsidR="008F21D3" w:rsidRDefault="008F21D3" w:rsidP="00EA56A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Data</w:t>
      </w:r>
      <w:r w:rsidR="00EA56A6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hora de defesa</w:t>
      </w:r>
      <w:r w:rsidR="00EA56A6">
        <w:rPr>
          <w:rFonts w:eastAsia="Times New Roman" w:cstheme="minorHAnsi"/>
          <w:lang w:eastAsia="pt-BR"/>
        </w:rPr>
        <w:t xml:space="preserve"> e link de acesso (se por videoconferência)</w:t>
      </w:r>
      <w:r>
        <w:rPr>
          <w:rFonts w:eastAsia="Times New Roman" w:cstheme="minorHAnsi"/>
          <w:lang w:eastAsia="pt-BR"/>
        </w:rPr>
        <w:t>:</w:t>
      </w:r>
    </w:p>
    <w:p w:rsidR="00EA56A6" w:rsidRDefault="00EA56A6" w:rsidP="00EA56A6">
      <w:pPr>
        <w:spacing w:after="0" w:line="240" w:lineRule="auto"/>
        <w:jc w:val="both"/>
        <w:rPr>
          <w:bCs/>
        </w:rPr>
      </w:pPr>
      <w:r>
        <w:rPr>
          <w:bCs/>
        </w:rPr>
        <w:t xml:space="preserve">Linha de Pesquisa:  (     )  AU  </w:t>
      </w:r>
      <w:r w:rsidR="00D9662A">
        <w:rPr>
          <w:bCs/>
        </w:rPr>
        <w:t xml:space="preserve">  </w:t>
      </w:r>
      <w:r>
        <w:rPr>
          <w:bCs/>
        </w:rPr>
        <w:t xml:space="preserve">  (     ) CI    </w:t>
      </w:r>
      <w:r w:rsidR="00D9662A">
        <w:rPr>
          <w:bCs/>
        </w:rPr>
        <w:t xml:space="preserve"> </w:t>
      </w:r>
      <w:r>
        <w:rPr>
          <w:bCs/>
        </w:rPr>
        <w:t xml:space="preserve">  (      ) PG .     </w:t>
      </w:r>
    </w:p>
    <w:p w:rsidR="00EA56A6" w:rsidRDefault="00EA56A6" w:rsidP="00EA56A6">
      <w:pPr>
        <w:spacing w:after="0" w:line="240" w:lineRule="auto"/>
        <w:jc w:val="both"/>
        <w:rPr>
          <w:bCs/>
        </w:rPr>
      </w:pPr>
      <w:r>
        <w:rPr>
          <w:bCs/>
        </w:rPr>
        <w:t xml:space="preserve">Vinculado ao projeto de pesquisa do orientador: (     ) sim     (       ) não. </w:t>
      </w:r>
    </w:p>
    <w:p w:rsidR="00EA56A6" w:rsidRPr="00EA56A6" w:rsidRDefault="00EA56A6" w:rsidP="00EA56A6">
      <w:pPr>
        <w:spacing w:after="0" w:line="240" w:lineRule="auto"/>
        <w:jc w:val="both"/>
        <w:rPr>
          <w:bCs/>
        </w:rPr>
      </w:pPr>
      <w:r>
        <w:rPr>
          <w:bCs/>
        </w:rPr>
        <w:t xml:space="preserve">Se sim,  título do Projeto de Pesquisa: </w:t>
      </w:r>
    </w:p>
    <w:p w:rsidR="004A6DC8" w:rsidRPr="00EA56A6" w:rsidRDefault="004A6DC8" w:rsidP="00EA56A6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1"/>
        <w:gridCol w:w="1630"/>
        <w:gridCol w:w="1414"/>
        <w:gridCol w:w="1397"/>
        <w:gridCol w:w="1803"/>
        <w:gridCol w:w="1465"/>
      </w:tblGrid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Instituição/</w:t>
            </w:r>
            <w:proofErr w:type="spellStart"/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Depto</w:t>
            </w:r>
            <w:proofErr w:type="spellEnd"/>
          </w:p>
        </w:tc>
        <w:tc>
          <w:tcPr>
            <w:tcW w:w="1465" w:type="dxa"/>
          </w:tcPr>
          <w:p w:rsidR="008F21D3" w:rsidRPr="008F21D3" w:rsidRDefault="008F21D3" w:rsidP="008756B0">
            <w:pPr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756B0">
              <w:rPr>
                <w:rFonts w:eastAsia="Times New Roman" w:cstheme="minorHAnsi"/>
                <w:sz w:val="18"/>
                <w:szCs w:val="18"/>
                <w:lang w:eastAsia="pt-BR"/>
              </w:rPr>
              <w:t>Lattes (</w:t>
            </w:r>
            <w:r w:rsidR="008756B0" w:rsidRPr="008756B0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link e </w:t>
            </w:r>
            <w:r w:rsidRPr="008756B0">
              <w:rPr>
                <w:rFonts w:eastAsia="Times New Roman" w:cstheme="minorHAnsi"/>
                <w:sz w:val="18"/>
                <w:szCs w:val="18"/>
                <w:lang w:eastAsia="pt-BR"/>
              </w:rPr>
              <w:t>data</w:t>
            </w:r>
            <w:r w:rsidR="008756B0" w:rsidRPr="008756B0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de atualização</w:t>
            </w:r>
            <w:r w:rsidRPr="008756B0">
              <w:rPr>
                <w:rFonts w:eastAsia="Times New Roman" w:cstheme="minorHAnsi"/>
                <w:sz w:val="18"/>
                <w:szCs w:val="18"/>
                <w:lang w:eastAsia="pt-BR"/>
              </w:rPr>
              <w:t>)</w:t>
            </w: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>
              <w:rPr>
                <w:rFonts w:eastAsia="Times New Roman" w:cstheme="minorHAnsi"/>
                <w:sz w:val="21"/>
                <w:szCs w:val="21"/>
                <w:lang w:eastAsia="pt-BR"/>
              </w:rPr>
              <w:t>Orientador</w:t>
            </w: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21"/>
                <w:szCs w:val="21"/>
                <w:lang w:eastAsia="pt-BR"/>
              </w:rPr>
              <w:t>Coorientador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(se houver)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Examinador interno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Examinador externo 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226DF0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Examinador (opcional)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Suplente interno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Suplente externo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</w:tbl>
    <w:p w:rsidR="00EA56A6" w:rsidRDefault="00EA56A6" w:rsidP="008F21D3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8B6EB7" w:rsidRPr="008B6EB7" w:rsidRDefault="008B6EB7" w:rsidP="00EA56A6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PARA DEFESA DE TESE E DISSERTAÇÃO</w:t>
      </w:r>
    </w:p>
    <w:p w:rsidR="00BD1B1D" w:rsidRPr="008B6EB7" w:rsidRDefault="00EA56A6" w:rsidP="00EA56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B6EB7">
        <w:rPr>
          <w:rFonts w:eastAsia="Times New Roman" w:cstheme="minorHAnsi"/>
          <w:sz w:val="20"/>
          <w:szCs w:val="20"/>
          <w:lang w:eastAsia="pt-BR"/>
        </w:rPr>
        <w:t xml:space="preserve">Importante: </w:t>
      </w:r>
      <w:r w:rsidR="008B6EB7" w:rsidRPr="008B6EB7">
        <w:rPr>
          <w:rFonts w:eastAsia="Times New Roman" w:cstheme="minorHAnsi"/>
          <w:sz w:val="20"/>
          <w:szCs w:val="20"/>
          <w:lang w:eastAsia="pt-BR"/>
        </w:rPr>
        <w:t>a</w:t>
      </w:r>
      <w:r w:rsidRPr="008B6EB7">
        <w:rPr>
          <w:rFonts w:eastAsia="Times New Roman" w:cstheme="minorHAnsi"/>
          <w:sz w:val="20"/>
          <w:szCs w:val="20"/>
          <w:lang w:eastAsia="pt-BR"/>
        </w:rPr>
        <w:t xml:space="preserve">nexar ao e-mail de encaminhando da ficha, o resumo da dissertação, em </w:t>
      </w:r>
      <w:proofErr w:type="spellStart"/>
      <w:r w:rsidRPr="008B6EB7">
        <w:rPr>
          <w:rFonts w:eastAsia="Times New Roman" w:cstheme="minorHAnsi"/>
          <w:sz w:val="20"/>
          <w:szCs w:val="20"/>
          <w:lang w:eastAsia="pt-BR"/>
        </w:rPr>
        <w:t>pdf</w:t>
      </w:r>
      <w:proofErr w:type="spellEnd"/>
      <w:r w:rsidRPr="008B6EB7">
        <w:rPr>
          <w:rFonts w:eastAsia="Times New Roman" w:cstheme="minorHAnsi"/>
          <w:sz w:val="20"/>
          <w:szCs w:val="20"/>
          <w:lang w:eastAsia="pt-BR"/>
        </w:rPr>
        <w:t xml:space="preserve">, contendo: título do trabalho, nome do discente, nome do orientador, resumo de até 200 palavras e 05 palavras chave. </w:t>
      </w:r>
    </w:p>
    <w:p w:rsidR="008B6EB7" w:rsidRPr="00EA56A6" w:rsidRDefault="008B6EB7" w:rsidP="00EA56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t-BR"/>
        </w:rPr>
      </w:pPr>
    </w:p>
    <w:p w:rsidR="00226DF0" w:rsidRPr="00EA56A6" w:rsidRDefault="00226DF0" w:rsidP="00226DF0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EA56A6">
        <w:rPr>
          <w:bCs/>
          <w:i/>
          <w:iCs/>
          <w:sz w:val="20"/>
          <w:szCs w:val="20"/>
        </w:rPr>
        <w:t xml:space="preserve">Artigo 65 do Regimento Interno </w:t>
      </w:r>
    </w:p>
    <w:p w:rsidR="00226DF0" w:rsidRPr="00EA56A6" w:rsidRDefault="00226DF0" w:rsidP="00226DF0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EA56A6">
        <w:rPr>
          <w:bCs/>
          <w:i/>
          <w:iCs/>
          <w:sz w:val="20"/>
          <w:szCs w:val="20"/>
        </w:rPr>
        <w:t>*envio à Secretaria do PPG, juntamente com o resumo</w:t>
      </w:r>
      <w:r w:rsidRPr="00EA56A6">
        <w:rPr>
          <w:bCs/>
          <w:i/>
          <w:iCs/>
          <w:sz w:val="20"/>
          <w:szCs w:val="20"/>
          <w:u w:val="single"/>
        </w:rPr>
        <w:t>, dois meses antes</w:t>
      </w:r>
      <w:r w:rsidRPr="00EA56A6">
        <w:rPr>
          <w:bCs/>
          <w:i/>
          <w:iCs/>
          <w:sz w:val="20"/>
          <w:szCs w:val="20"/>
        </w:rPr>
        <w:t xml:space="preserve"> da data prevista para a defesa </w:t>
      </w:r>
    </w:p>
    <w:p w:rsidR="00226DF0" w:rsidRPr="00EA56A6" w:rsidRDefault="00226DF0" w:rsidP="00226DF0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EA56A6">
        <w:rPr>
          <w:bCs/>
          <w:i/>
          <w:iCs/>
          <w:sz w:val="20"/>
          <w:szCs w:val="20"/>
        </w:rPr>
        <w:t>* depósito do volume final, pelo orientador, em até 45 dias antes da defesa</w:t>
      </w:r>
    </w:p>
    <w:p w:rsidR="00226DF0" w:rsidRPr="00EA56A6" w:rsidRDefault="00226DF0" w:rsidP="00226DF0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EA56A6">
        <w:rPr>
          <w:bCs/>
          <w:i/>
          <w:iCs/>
          <w:sz w:val="20"/>
          <w:szCs w:val="20"/>
        </w:rPr>
        <w:t>Artig</w:t>
      </w:r>
      <w:r w:rsidR="008756B0">
        <w:rPr>
          <w:bCs/>
          <w:i/>
          <w:iCs/>
          <w:sz w:val="20"/>
          <w:szCs w:val="20"/>
        </w:rPr>
        <w:t xml:space="preserve">o </w:t>
      </w:r>
      <w:r w:rsidRPr="00EA56A6">
        <w:rPr>
          <w:bCs/>
          <w:i/>
          <w:iCs/>
          <w:sz w:val="20"/>
          <w:szCs w:val="20"/>
        </w:rPr>
        <w:t>63 da Resolução 19/20 CEPE/UFPE</w:t>
      </w:r>
    </w:p>
    <w:p w:rsidR="00BD1B1D" w:rsidRDefault="00226DF0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EA56A6">
        <w:rPr>
          <w:bCs/>
          <w:i/>
          <w:iCs/>
          <w:sz w:val="20"/>
          <w:szCs w:val="20"/>
        </w:rPr>
        <w:t>* a comissão examinadora do trabalho de conclusão de Mestrado será composta por no mínimo 03 (três) examinadores titulares, devendo pelo menos 01 (um) deles ser externo ao Programa. 01 suplente interno e 01 suplente externo</w:t>
      </w:r>
      <w:r>
        <w:rPr>
          <w:bCs/>
          <w:i/>
          <w:iCs/>
          <w:sz w:val="20"/>
          <w:szCs w:val="20"/>
        </w:rPr>
        <w:t>.</w:t>
      </w:r>
    </w:p>
    <w:p w:rsidR="008B6EB7" w:rsidRDefault="008B6EB7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</w:p>
    <w:p w:rsidR="008B6EB7" w:rsidRDefault="008B6EB7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</w:p>
    <w:p w:rsidR="008B6EB7" w:rsidRDefault="008B6EB7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PARA QUALIFICAÇÃO</w:t>
      </w:r>
    </w:p>
    <w:p w:rsidR="008B6EB7" w:rsidRDefault="008B6EB7" w:rsidP="008B6EB7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Artigo 58 do Regimento Interno</w:t>
      </w:r>
    </w:p>
    <w:p w:rsidR="008B6EB7" w:rsidRPr="008B6EB7" w:rsidRDefault="008B6EB7" w:rsidP="008B6EB7">
      <w:pPr>
        <w:spacing w:after="0" w:line="240" w:lineRule="auto"/>
        <w:jc w:val="both"/>
        <w:rPr>
          <w:bCs/>
          <w:i/>
          <w:iCs/>
          <w:sz w:val="21"/>
          <w:szCs w:val="21"/>
          <w:u w:val="single"/>
        </w:rPr>
      </w:pPr>
      <w:r>
        <w:rPr>
          <w:bCs/>
          <w:i/>
          <w:iCs/>
          <w:sz w:val="21"/>
          <w:szCs w:val="21"/>
        </w:rPr>
        <w:t>*</w:t>
      </w:r>
      <w:r w:rsidRPr="00754D82">
        <w:rPr>
          <w:bCs/>
          <w:i/>
          <w:iCs/>
          <w:sz w:val="21"/>
          <w:szCs w:val="21"/>
        </w:rPr>
        <w:t>envio</w:t>
      </w:r>
      <w:r>
        <w:rPr>
          <w:bCs/>
          <w:i/>
          <w:iCs/>
          <w:sz w:val="21"/>
          <w:szCs w:val="21"/>
        </w:rPr>
        <w:t xml:space="preserve"> dessa ficha, juntamente com o arquivo em </w:t>
      </w:r>
      <w:proofErr w:type="spellStart"/>
      <w:r>
        <w:rPr>
          <w:bCs/>
          <w:i/>
          <w:iCs/>
          <w:sz w:val="21"/>
          <w:szCs w:val="21"/>
        </w:rPr>
        <w:t>pdf</w:t>
      </w:r>
      <w:proofErr w:type="spellEnd"/>
      <w:r>
        <w:rPr>
          <w:bCs/>
          <w:i/>
          <w:iCs/>
          <w:sz w:val="21"/>
          <w:szCs w:val="21"/>
        </w:rPr>
        <w:t xml:space="preserve"> do memorial,</w:t>
      </w:r>
      <w:r w:rsidRPr="00754D82">
        <w:rPr>
          <w:bCs/>
          <w:i/>
          <w:iCs/>
          <w:sz w:val="21"/>
          <w:szCs w:val="21"/>
        </w:rPr>
        <w:t xml:space="preserve"> à Secretaria do PPG, </w:t>
      </w:r>
      <w:r w:rsidRPr="008B6EB7">
        <w:rPr>
          <w:bCs/>
          <w:i/>
          <w:iCs/>
          <w:sz w:val="21"/>
          <w:szCs w:val="21"/>
          <w:u w:val="single"/>
        </w:rPr>
        <w:t>em até 30 dias antes da defesa</w:t>
      </w:r>
    </w:p>
    <w:p w:rsidR="00226DF0" w:rsidRPr="00754D82" w:rsidRDefault="00226DF0" w:rsidP="00226DF0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754D82">
        <w:rPr>
          <w:bCs/>
          <w:i/>
          <w:iCs/>
          <w:sz w:val="21"/>
          <w:szCs w:val="21"/>
        </w:rPr>
        <w:t xml:space="preserve">* a comissão examinadora do </w:t>
      </w:r>
      <w:r>
        <w:rPr>
          <w:bCs/>
          <w:i/>
          <w:iCs/>
          <w:sz w:val="21"/>
          <w:szCs w:val="21"/>
        </w:rPr>
        <w:t>memorial de qualificação de dissertação</w:t>
      </w:r>
      <w:r w:rsidRPr="00754D82">
        <w:rPr>
          <w:bCs/>
          <w:i/>
          <w:iCs/>
          <w:sz w:val="21"/>
          <w:szCs w:val="21"/>
        </w:rPr>
        <w:t xml:space="preserve"> será composta </w:t>
      </w:r>
      <w:r>
        <w:rPr>
          <w:bCs/>
          <w:i/>
          <w:iCs/>
          <w:sz w:val="21"/>
          <w:szCs w:val="21"/>
        </w:rPr>
        <w:t xml:space="preserve">pelo orientador e, no mínimo, mais 02  (dois) professores, devendo </w:t>
      </w:r>
      <w:r w:rsidRPr="00754D82">
        <w:rPr>
          <w:bCs/>
          <w:i/>
          <w:iCs/>
          <w:sz w:val="21"/>
          <w:szCs w:val="21"/>
        </w:rPr>
        <w:t>pelo menos 01 (um) deles ser externo ao Programa. 01 suplente interno e 01 suplente externo.</w:t>
      </w:r>
      <w:r>
        <w:rPr>
          <w:bCs/>
          <w:i/>
          <w:iCs/>
          <w:sz w:val="21"/>
          <w:szCs w:val="21"/>
        </w:rPr>
        <w:t xml:space="preserve"> </w:t>
      </w:r>
    </w:p>
    <w:p w:rsidR="008B6EB7" w:rsidRPr="00EA56A6" w:rsidRDefault="008B6EB7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</w:p>
    <w:sectPr w:rsidR="008B6EB7" w:rsidRPr="00EA56A6" w:rsidSect="00872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3AE6" w:rsidRDefault="00F03AE6" w:rsidP="003C5A84">
      <w:pPr>
        <w:spacing w:after="0" w:line="240" w:lineRule="auto"/>
      </w:pPr>
      <w:r>
        <w:separator/>
      </w:r>
    </w:p>
  </w:endnote>
  <w:endnote w:type="continuationSeparator" w:id="0">
    <w:p w:rsidR="00F03AE6" w:rsidRDefault="00F03AE6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3871CA" w:rsidRPr="00B110BF" w:rsidRDefault="00A1647A" w:rsidP="003871C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 xml:space="preserve">e-mail: </w:t>
    </w:r>
    <w:r w:rsidR="003871CA" w:rsidRPr="00B110BF">
      <w:rPr>
        <w:rFonts w:eastAsia="Times New Roman" w:cstheme="minorHAnsi"/>
        <w:sz w:val="18"/>
        <w:szCs w:val="18"/>
        <w:lang w:eastAsia="pt-BR"/>
      </w:rPr>
      <w:t>e-mail: ppg.</w:t>
    </w:r>
    <w:hyperlink r:id="rId1" w:history="1">
      <w:r w:rsidR="003871CA" w:rsidRPr="00B110BF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="003871CA" w:rsidRPr="00B110BF">
      <w:rPr>
        <w:rFonts w:eastAsia="Times New Roman" w:cstheme="minorHAnsi"/>
        <w:sz w:val="18"/>
        <w:szCs w:val="18"/>
        <w:lang w:eastAsia="pt-BR"/>
      </w:rPr>
      <w:t xml:space="preserve"> www.ufpe.br/mdu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3AE6" w:rsidRDefault="00F03AE6" w:rsidP="003C5A84">
      <w:pPr>
        <w:spacing w:after="0" w:line="240" w:lineRule="auto"/>
      </w:pPr>
      <w:r>
        <w:separator/>
      </w:r>
    </w:p>
  </w:footnote>
  <w:footnote w:type="continuationSeparator" w:id="0">
    <w:p w:rsidR="00F03AE6" w:rsidRDefault="00F03AE6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3B6"/>
    <w:multiLevelType w:val="hybridMultilevel"/>
    <w:tmpl w:val="22BAB336"/>
    <w:lvl w:ilvl="0" w:tplc="8E20FC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85B"/>
    <w:multiLevelType w:val="hybridMultilevel"/>
    <w:tmpl w:val="21DEC9D2"/>
    <w:lvl w:ilvl="0" w:tplc="9A289C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841"/>
    <w:multiLevelType w:val="hybridMultilevel"/>
    <w:tmpl w:val="223A6264"/>
    <w:lvl w:ilvl="0" w:tplc="0416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547272B3"/>
    <w:multiLevelType w:val="hybridMultilevel"/>
    <w:tmpl w:val="94DEA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F4161"/>
    <w:multiLevelType w:val="hybridMultilevel"/>
    <w:tmpl w:val="BAB2C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00C18"/>
    <w:rsid w:val="000247E0"/>
    <w:rsid w:val="000347BA"/>
    <w:rsid w:val="00036FB2"/>
    <w:rsid w:val="00100851"/>
    <w:rsid w:val="00132AEF"/>
    <w:rsid w:val="00137C73"/>
    <w:rsid w:val="00152EC3"/>
    <w:rsid w:val="001659B0"/>
    <w:rsid w:val="001A56DE"/>
    <w:rsid w:val="001B3441"/>
    <w:rsid w:val="001D69AA"/>
    <w:rsid w:val="001E154E"/>
    <w:rsid w:val="001E2CE8"/>
    <w:rsid w:val="00226DF0"/>
    <w:rsid w:val="00254737"/>
    <w:rsid w:val="002F122B"/>
    <w:rsid w:val="00344B9C"/>
    <w:rsid w:val="0035504C"/>
    <w:rsid w:val="00362217"/>
    <w:rsid w:val="00370FE0"/>
    <w:rsid w:val="003871CA"/>
    <w:rsid w:val="003A3ABE"/>
    <w:rsid w:val="003B3F2D"/>
    <w:rsid w:val="003C0122"/>
    <w:rsid w:val="003C5A84"/>
    <w:rsid w:val="003F6885"/>
    <w:rsid w:val="0040512C"/>
    <w:rsid w:val="00413F61"/>
    <w:rsid w:val="00434816"/>
    <w:rsid w:val="00471B1A"/>
    <w:rsid w:val="004A6DC8"/>
    <w:rsid w:val="004D16BD"/>
    <w:rsid w:val="004F3696"/>
    <w:rsid w:val="0051055A"/>
    <w:rsid w:val="005415B2"/>
    <w:rsid w:val="0054628B"/>
    <w:rsid w:val="00546E72"/>
    <w:rsid w:val="005E5044"/>
    <w:rsid w:val="00646CF3"/>
    <w:rsid w:val="00657237"/>
    <w:rsid w:val="006638E7"/>
    <w:rsid w:val="00682F5D"/>
    <w:rsid w:val="006D2055"/>
    <w:rsid w:val="006D70D9"/>
    <w:rsid w:val="00706651"/>
    <w:rsid w:val="0073012B"/>
    <w:rsid w:val="007428BC"/>
    <w:rsid w:val="00754D82"/>
    <w:rsid w:val="00756053"/>
    <w:rsid w:val="00827159"/>
    <w:rsid w:val="0083572D"/>
    <w:rsid w:val="0087299F"/>
    <w:rsid w:val="008756B0"/>
    <w:rsid w:val="008A37BA"/>
    <w:rsid w:val="008B52C7"/>
    <w:rsid w:val="008B6EB7"/>
    <w:rsid w:val="008C0CA5"/>
    <w:rsid w:val="008D1687"/>
    <w:rsid w:val="008D66C2"/>
    <w:rsid w:val="008F21D3"/>
    <w:rsid w:val="00901C12"/>
    <w:rsid w:val="0093636E"/>
    <w:rsid w:val="009779D8"/>
    <w:rsid w:val="00987C0A"/>
    <w:rsid w:val="009A472A"/>
    <w:rsid w:val="009B14D6"/>
    <w:rsid w:val="009C40DA"/>
    <w:rsid w:val="00A1647A"/>
    <w:rsid w:val="00A25BD2"/>
    <w:rsid w:val="00A3135D"/>
    <w:rsid w:val="00A636ED"/>
    <w:rsid w:val="00B1689C"/>
    <w:rsid w:val="00B355C3"/>
    <w:rsid w:val="00B763EF"/>
    <w:rsid w:val="00BD1B1D"/>
    <w:rsid w:val="00BF7CC1"/>
    <w:rsid w:val="00C00F5E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D024C4"/>
    <w:rsid w:val="00D10768"/>
    <w:rsid w:val="00D13209"/>
    <w:rsid w:val="00D667F4"/>
    <w:rsid w:val="00D80684"/>
    <w:rsid w:val="00D9662A"/>
    <w:rsid w:val="00DA6CD9"/>
    <w:rsid w:val="00DB25FA"/>
    <w:rsid w:val="00DC33A2"/>
    <w:rsid w:val="00DF73F6"/>
    <w:rsid w:val="00DF77AA"/>
    <w:rsid w:val="00E23A24"/>
    <w:rsid w:val="00E341AB"/>
    <w:rsid w:val="00EA56A6"/>
    <w:rsid w:val="00EC2FFD"/>
    <w:rsid w:val="00EC448B"/>
    <w:rsid w:val="00F03AE6"/>
    <w:rsid w:val="00F1634C"/>
    <w:rsid w:val="00F32DB1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29DEB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locked/>
    <w:rsid w:val="004A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D5D0-624B-5944-A19B-D6C913BB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4</cp:revision>
  <cp:lastPrinted>2020-02-28T17:24:00Z</cp:lastPrinted>
  <dcterms:created xsi:type="dcterms:W3CDTF">2020-12-11T18:04:00Z</dcterms:created>
  <dcterms:modified xsi:type="dcterms:W3CDTF">2020-12-16T21:48:00Z</dcterms:modified>
</cp:coreProperties>
</file>