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C15D3" w14:textId="77777777" w:rsidR="003A4DB3" w:rsidRPr="006660E8" w:rsidRDefault="003A4DB3" w:rsidP="00666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60E8">
        <w:rPr>
          <w:rFonts w:ascii="Times New Roman" w:hAnsi="Times New Roman"/>
          <w:b/>
          <w:color w:val="000000"/>
          <w:sz w:val="24"/>
          <w:szCs w:val="24"/>
        </w:rPr>
        <w:t>SERVIÇO PÚBLICO FEDERAL</w:t>
      </w:r>
    </w:p>
    <w:p w14:paraId="036E3FC9" w14:textId="77777777" w:rsidR="003A4DB3" w:rsidRPr="006660E8" w:rsidRDefault="003A4DB3" w:rsidP="003A4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660E8">
        <w:rPr>
          <w:rFonts w:ascii="Times New Roman" w:hAnsi="Times New Roman"/>
          <w:b/>
          <w:color w:val="000000"/>
          <w:sz w:val="24"/>
          <w:szCs w:val="24"/>
        </w:rPr>
        <w:t>UNIVERSIDADE FEDERAL DE PERNAMBUCO</w:t>
      </w:r>
    </w:p>
    <w:p w14:paraId="3791A683" w14:textId="77777777" w:rsidR="003A4DB3" w:rsidRPr="006660E8" w:rsidRDefault="003A4DB3" w:rsidP="003A4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60E8">
        <w:rPr>
          <w:rFonts w:ascii="Times New Roman" w:hAnsi="Times New Roman"/>
          <w:b/>
          <w:color w:val="000000"/>
          <w:sz w:val="24"/>
          <w:szCs w:val="24"/>
        </w:rPr>
        <w:t xml:space="preserve">Centro de </w:t>
      </w:r>
      <w:r w:rsidR="00C873D6" w:rsidRPr="006660E8">
        <w:rPr>
          <w:rFonts w:ascii="Times New Roman" w:hAnsi="Times New Roman"/>
          <w:b/>
          <w:color w:val="000000"/>
          <w:sz w:val="24"/>
          <w:szCs w:val="24"/>
        </w:rPr>
        <w:t>Biociências</w:t>
      </w:r>
    </w:p>
    <w:p w14:paraId="69ADB4AC" w14:textId="77777777" w:rsidR="00683289" w:rsidRPr="006660E8" w:rsidRDefault="009D6120" w:rsidP="003A4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60E8">
        <w:rPr>
          <w:rFonts w:ascii="Times New Roman" w:hAnsi="Times New Roman"/>
          <w:b/>
          <w:color w:val="000000"/>
          <w:sz w:val="24"/>
          <w:szCs w:val="24"/>
        </w:rPr>
        <w:t>Programa</w:t>
      </w:r>
      <w:r w:rsidR="003A4DB3" w:rsidRPr="006660E8">
        <w:rPr>
          <w:rFonts w:ascii="Times New Roman" w:hAnsi="Times New Roman"/>
          <w:b/>
          <w:color w:val="000000"/>
          <w:sz w:val="24"/>
          <w:szCs w:val="24"/>
        </w:rPr>
        <w:t xml:space="preserve"> de Pós-Graduação em </w:t>
      </w:r>
      <w:r w:rsidR="007A00E0">
        <w:rPr>
          <w:rFonts w:ascii="Times New Roman" w:hAnsi="Times New Roman"/>
          <w:b/>
          <w:color w:val="000000"/>
          <w:sz w:val="24"/>
          <w:szCs w:val="24"/>
        </w:rPr>
        <w:t>Bioquímica e Fisiologia</w:t>
      </w:r>
      <w:r w:rsidR="00683289" w:rsidRPr="006660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7F91675" w14:textId="77777777" w:rsidR="003A4DB3" w:rsidRPr="006660E8" w:rsidRDefault="003A4DB3" w:rsidP="003A4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60E8">
        <w:rPr>
          <w:rFonts w:ascii="Times New Roman" w:hAnsi="Times New Roman"/>
          <w:b/>
          <w:color w:val="000000"/>
          <w:sz w:val="24"/>
          <w:szCs w:val="24"/>
        </w:rPr>
        <w:t>Cursos de Mestrado e Doutorado</w:t>
      </w:r>
    </w:p>
    <w:p w14:paraId="39DF5687" w14:textId="62C12EA2" w:rsidR="003A4DB3" w:rsidRPr="006660E8" w:rsidRDefault="003A4DB3" w:rsidP="003A4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60E8">
        <w:rPr>
          <w:rFonts w:ascii="Times New Roman" w:hAnsi="Times New Roman"/>
          <w:b/>
          <w:color w:val="000000"/>
          <w:sz w:val="24"/>
          <w:szCs w:val="24"/>
        </w:rPr>
        <w:t>(Aprovad</w:t>
      </w:r>
      <w:r w:rsidR="00103A59">
        <w:rPr>
          <w:rFonts w:ascii="Times New Roman" w:hAnsi="Times New Roman"/>
          <w:b/>
          <w:color w:val="000000"/>
          <w:sz w:val="24"/>
          <w:szCs w:val="24"/>
        </w:rPr>
        <w:t xml:space="preserve">o em reunião do Colegiado, em </w:t>
      </w:r>
      <w:r w:rsidR="00256051" w:rsidRPr="00256051">
        <w:rPr>
          <w:rFonts w:ascii="Times New Roman" w:hAnsi="Times New Roman"/>
          <w:b/>
          <w:color w:val="000000"/>
          <w:sz w:val="24"/>
          <w:szCs w:val="24"/>
        </w:rPr>
        <w:t>03</w:t>
      </w:r>
      <w:r w:rsidR="008E25FB" w:rsidRPr="00256051">
        <w:rPr>
          <w:rFonts w:ascii="Times New Roman" w:hAnsi="Times New Roman"/>
          <w:b/>
          <w:color w:val="000000"/>
          <w:sz w:val="24"/>
          <w:szCs w:val="24"/>
        </w:rPr>
        <w:t>/</w:t>
      </w:r>
      <w:r w:rsidR="00256051" w:rsidRPr="00256051">
        <w:rPr>
          <w:rFonts w:ascii="Times New Roman" w:hAnsi="Times New Roman"/>
          <w:b/>
          <w:color w:val="000000"/>
          <w:sz w:val="24"/>
          <w:szCs w:val="24"/>
        </w:rPr>
        <w:t>0</w:t>
      </w:r>
      <w:r w:rsidR="004A6B33">
        <w:rPr>
          <w:rFonts w:ascii="Times New Roman" w:hAnsi="Times New Roman"/>
          <w:b/>
          <w:color w:val="000000"/>
          <w:sz w:val="24"/>
          <w:szCs w:val="24"/>
        </w:rPr>
        <w:t>9</w:t>
      </w:r>
      <w:r w:rsidR="008E25FB" w:rsidRPr="00256051">
        <w:rPr>
          <w:rFonts w:ascii="Times New Roman" w:hAnsi="Times New Roman"/>
          <w:b/>
          <w:color w:val="000000"/>
          <w:sz w:val="24"/>
          <w:szCs w:val="24"/>
        </w:rPr>
        <w:t>/</w:t>
      </w:r>
      <w:r w:rsidR="00256051" w:rsidRPr="00256051">
        <w:rPr>
          <w:rFonts w:ascii="Times New Roman" w:hAnsi="Times New Roman"/>
          <w:b/>
          <w:color w:val="000000"/>
          <w:sz w:val="24"/>
          <w:szCs w:val="24"/>
        </w:rPr>
        <w:t>2018</w:t>
      </w:r>
      <w:r w:rsidRPr="0025605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48075295" w14:textId="77777777" w:rsidR="003A4DB3" w:rsidRPr="006660E8" w:rsidRDefault="003A4DB3" w:rsidP="003A4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BF7FA4A" w14:textId="77777777" w:rsidR="00103A59" w:rsidRDefault="00103A59" w:rsidP="003A4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49D2C1" w14:textId="174EE4B5" w:rsidR="003A4DB3" w:rsidRPr="00C51F3D" w:rsidRDefault="00870654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1F3D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>Coordenador</w:t>
      </w:r>
      <w:r w:rsidRPr="00C51F3D">
        <w:rPr>
          <w:rFonts w:ascii="Times New Roman" w:hAnsi="Times New Roman"/>
          <w:color w:val="000000"/>
          <w:sz w:val="24"/>
          <w:szCs w:val="24"/>
        </w:rPr>
        <w:t>a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9D6120" w:rsidRPr="00C51F3D">
        <w:rPr>
          <w:rFonts w:ascii="Times New Roman" w:hAnsi="Times New Roman"/>
          <w:color w:val="000000"/>
          <w:sz w:val="24"/>
          <w:szCs w:val="24"/>
        </w:rPr>
        <w:t>Programa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 de Pós-graduação em </w:t>
      </w:r>
      <w:r w:rsidR="007A249A" w:rsidRPr="00C51F3D">
        <w:rPr>
          <w:rFonts w:ascii="Times New Roman" w:hAnsi="Times New Roman"/>
          <w:b/>
          <w:color w:val="000000"/>
          <w:sz w:val="24"/>
          <w:szCs w:val="24"/>
        </w:rPr>
        <w:t>Bioquímica e Fisiologia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 torna público o presente </w:t>
      </w:r>
      <w:r w:rsidR="003A4DB3" w:rsidRPr="00C51F3D">
        <w:rPr>
          <w:rFonts w:ascii="Times New Roman" w:hAnsi="Times New Roman"/>
          <w:bCs/>
          <w:color w:val="000000"/>
          <w:sz w:val="24"/>
          <w:szCs w:val="24"/>
        </w:rPr>
        <w:t>Edital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>, no Boletim Oficial da UFPE e através do endereço eletrônico</w:t>
      </w:r>
      <w:r w:rsidR="003A4DB3" w:rsidRPr="00C51F3D">
        <w:rPr>
          <w:rFonts w:ascii="Times New Roman" w:hAnsi="Times New Roman"/>
          <w:sz w:val="24"/>
          <w:szCs w:val="24"/>
        </w:rPr>
        <w:t xml:space="preserve"> </w:t>
      </w:r>
      <w:r w:rsidR="006C5FC2" w:rsidRPr="00C51F3D">
        <w:rPr>
          <w:rFonts w:ascii="Times New Roman" w:hAnsi="Times New Roman"/>
          <w:sz w:val="24"/>
          <w:szCs w:val="24"/>
        </w:rPr>
        <w:t>https://www.ufpe.br/</w:t>
      </w:r>
      <w:r w:rsidR="00E0760A">
        <w:rPr>
          <w:rFonts w:ascii="Times New Roman" w:hAnsi="Times New Roman"/>
          <w:sz w:val="24"/>
          <w:szCs w:val="24"/>
        </w:rPr>
        <w:t>pgbqf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, as normas do Processo Seletivo para </w:t>
      </w:r>
      <w:r w:rsidR="003A4DB3" w:rsidRPr="00C51F3D">
        <w:rPr>
          <w:rFonts w:ascii="Times New Roman" w:hAnsi="Times New Roman"/>
          <w:bCs/>
          <w:color w:val="000000"/>
          <w:sz w:val="24"/>
          <w:szCs w:val="24"/>
        </w:rPr>
        <w:t xml:space="preserve">Admissão – Ano </w:t>
      </w:r>
      <w:r w:rsidR="003A4DB3" w:rsidRPr="006C5F27">
        <w:rPr>
          <w:rFonts w:ascii="Times New Roman" w:hAnsi="Times New Roman"/>
          <w:bCs/>
          <w:color w:val="000000"/>
          <w:sz w:val="24"/>
          <w:szCs w:val="24"/>
        </w:rPr>
        <w:t xml:space="preserve">Letivo </w:t>
      </w:r>
      <w:r w:rsidR="00C15F80">
        <w:rPr>
          <w:rFonts w:ascii="Times New Roman" w:hAnsi="Times New Roman"/>
          <w:bCs/>
          <w:color w:val="000000"/>
          <w:sz w:val="24"/>
          <w:szCs w:val="24"/>
        </w:rPr>
        <w:t>2019.1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ao corpo discente ao </w:t>
      </w:r>
      <w:r w:rsidR="009D6120" w:rsidRPr="00C51F3D">
        <w:rPr>
          <w:rFonts w:ascii="Times New Roman" w:hAnsi="Times New Roman"/>
          <w:color w:val="000000"/>
          <w:sz w:val="24"/>
          <w:szCs w:val="24"/>
        </w:rPr>
        <w:t>Programa</w:t>
      </w:r>
      <w:r w:rsidR="00B60CC3" w:rsidRPr="00C51F3D">
        <w:rPr>
          <w:rFonts w:ascii="Times New Roman" w:hAnsi="Times New Roman"/>
          <w:color w:val="000000"/>
          <w:sz w:val="24"/>
          <w:szCs w:val="24"/>
        </w:rPr>
        <w:t xml:space="preserve"> de Pós-G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raduação em </w:t>
      </w:r>
      <w:r w:rsidR="00B60CC3" w:rsidRPr="00C51F3D">
        <w:rPr>
          <w:rFonts w:ascii="Times New Roman" w:hAnsi="Times New Roman"/>
          <w:color w:val="000000"/>
          <w:sz w:val="24"/>
          <w:szCs w:val="24"/>
        </w:rPr>
        <w:t>Bioquímica e Fisiologia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>, Cursos de Mestrado e Doutorado:</w:t>
      </w:r>
    </w:p>
    <w:p w14:paraId="52272934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436489BB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1 – Inscrição</w:t>
      </w:r>
      <w:r w:rsidRPr="00C51F3D">
        <w:rPr>
          <w:rFonts w:ascii="Times New Roman" w:hAnsi="Times New Roman"/>
          <w:color w:val="000000"/>
          <w:sz w:val="24"/>
          <w:szCs w:val="24"/>
        </w:rPr>
        <w:t>:</w:t>
      </w:r>
    </w:p>
    <w:p w14:paraId="03049C9C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62F8BFB2" w14:textId="19F7EE39" w:rsidR="00C34D32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t>1.1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C34D32" w:rsidRPr="00C51F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38FE">
        <w:rPr>
          <w:rFonts w:ascii="Times New Roman" w:hAnsi="Times New Roman"/>
          <w:sz w:val="24"/>
          <w:szCs w:val="24"/>
        </w:rPr>
        <w:t>Para o Curso de Mestrado exige</w:t>
      </w:r>
      <w:r w:rsidR="00C34D32" w:rsidRPr="00C51F3D">
        <w:rPr>
          <w:rFonts w:ascii="Times New Roman" w:hAnsi="Times New Roman"/>
          <w:sz w:val="24"/>
          <w:szCs w:val="24"/>
        </w:rPr>
        <w:t>-se graduação na área do Programa de Pós-Graduação em Bioquímica e Fisiologia, ou áreas afins, realizado em instituições reconhecidas pelo Ministério da Educação e Cultura (MEC).</w:t>
      </w:r>
    </w:p>
    <w:p w14:paraId="7BDF0440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pt-BR"/>
        </w:rPr>
      </w:pPr>
      <w:r w:rsidRPr="00C51F3D">
        <w:rPr>
          <w:rFonts w:ascii="Times New Roman" w:hAnsi="Times New Roman"/>
          <w:color w:val="000000"/>
          <w:sz w:val="24"/>
          <w:szCs w:val="24"/>
          <w:highlight w:val="green"/>
        </w:rPr>
        <w:t xml:space="preserve"> </w:t>
      </w:r>
    </w:p>
    <w:p w14:paraId="35B3145F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pt-BR"/>
        </w:rPr>
      </w:pPr>
      <w:r w:rsidRPr="007863B7">
        <w:rPr>
          <w:rFonts w:ascii="Times New Roman" w:eastAsia="Times New Roman" w:hAnsi="Times New Roman"/>
          <w:b/>
          <w:sz w:val="24"/>
          <w:szCs w:val="24"/>
          <w:lang w:eastAsia="pt-BR"/>
        </w:rPr>
        <w:t>1.2</w:t>
      </w:r>
      <w:r w:rsidRPr="00C51F3D">
        <w:rPr>
          <w:rFonts w:ascii="Times New Roman" w:eastAsia="Times New Roman" w:hAnsi="Times New Roman"/>
          <w:sz w:val="24"/>
          <w:szCs w:val="24"/>
          <w:lang w:eastAsia="pt-BR"/>
        </w:rPr>
        <w:t xml:space="preserve"> – </w:t>
      </w:r>
      <w:r w:rsidR="00A1404A" w:rsidRPr="00C51F3D">
        <w:rPr>
          <w:rFonts w:ascii="Times New Roman" w:eastAsia="Times New Roman" w:hAnsi="Times New Roman"/>
          <w:sz w:val="24"/>
          <w:szCs w:val="24"/>
          <w:lang w:eastAsia="pt-BR"/>
        </w:rPr>
        <w:t>Para o Curso de Doutorado exige-se mestrado na área do Programa de Pós-graduação em Bioquímica e Fisiologia, ou áreas afins, realizados em instituições reconhecidas pela CAPES/MEC.</w:t>
      </w:r>
    </w:p>
    <w:p w14:paraId="32214393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412A27AF" w14:textId="5A09A1C9" w:rsidR="00245633" w:rsidRPr="00C51F3D" w:rsidRDefault="0024563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t>1.3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160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C51F3D">
        <w:rPr>
          <w:rFonts w:ascii="Times New Roman" w:hAnsi="Times New Roman"/>
          <w:color w:val="000000"/>
          <w:sz w:val="24"/>
          <w:szCs w:val="24"/>
        </w:rPr>
        <w:t>Poderão se inscrever no Processo Seletivo para Admissão para o Doutorado candidatos sem a titulação de mestre, respeitada a Resolução 10/2008 do CCEPE</w:t>
      </w:r>
      <w:r w:rsidR="00064DFF">
        <w:rPr>
          <w:rFonts w:ascii="Times New Roman" w:hAnsi="Times New Roman"/>
          <w:color w:val="000000"/>
          <w:sz w:val="24"/>
          <w:szCs w:val="24"/>
        </w:rPr>
        <w:t>.</w:t>
      </w:r>
    </w:p>
    <w:p w14:paraId="094130C8" w14:textId="77777777" w:rsidR="00245633" w:rsidRPr="00C51F3D" w:rsidRDefault="0024563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24F911B8" w14:textId="192CA502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245633" w:rsidRPr="007863B7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245633" w:rsidRPr="00C51F3D">
        <w:rPr>
          <w:rFonts w:ascii="Times New Roman" w:hAnsi="Times New Roman"/>
          <w:color w:val="000000"/>
          <w:sz w:val="24"/>
          <w:szCs w:val="24"/>
        </w:rPr>
        <w:t xml:space="preserve">A inscrição se realizará na Secretaria da Pós-Graduação em Bioquímica e Fisiologia, situada no 2º Andar do Prédio do Centro de Ciências da Saúde, Departamento de Bioquímica, Av. Prof. Moraes Rego, s/n – CEP: 50.670-420. Cidade Universitária – Recife – PE, Telefone: (81) 2126-8541, nos </w:t>
      </w:r>
      <w:r w:rsidR="00245633" w:rsidRPr="001263F3">
        <w:rPr>
          <w:rFonts w:ascii="Times New Roman" w:hAnsi="Times New Roman"/>
          <w:sz w:val="24"/>
          <w:szCs w:val="24"/>
        </w:rPr>
        <w:t xml:space="preserve">dias </w:t>
      </w:r>
      <w:r w:rsidR="00A7451A" w:rsidRPr="001263F3">
        <w:rPr>
          <w:rFonts w:ascii="Times New Roman" w:hAnsi="Times New Roman"/>
          <w:b/>
          <w:sz w:val="24"/>
          <w:szCs w:val="24"/>
        </w:rPr>
        <w:t>17/09</w:t>
      </w:r>
      <w:r w:rsidR="00A875F2" w:rsidRPr="001263F3">
        <w:rPr>
          <w:rFonts w:ascii="Times New Roman" w:hAnsi="Times New Roman"/>
          <w:b/>
          <w:sz w:val="24"/>
          <w:szCs w:val="24"/>
        </w:rPr>
        <w:t xml:space="preserve">/2018 a </w:t>
      </w:r>
      <w:r w:rsidR="00A7451A" w:rsidRPr="001263F3">
        <w:rPr>
          <w:rFonts w:ascii="Times New Roman" w:hAnsi="Times New Roman"/>
          <w:b/>
          <w:sz w:val="24"/>
          <w:szCs w:val="24"/>
        </w:rPr>
        <w:t>11/10</w:t>
      </w:r>
      <w:r w:rsidR="00A875F2" w:rsidRPr="001263F3">
        <w:rPr>
          <w:rFonts w:ascii="Times New Roman" w:hAnsi="Times New Roman"/>
          <w:b/>
          <w:sz w:val="24"/>
          <w:szCs w:val="24"/>
        </w:rPr>
        <w:t>/2018</w:t>
      </w:r>
      <w:r w:rsidR="00245633" w:rsidRPr="001263F3">
        <w:rPr>
          <w:rFonts w:ascii="Times New Roman" w:hAnsi="Times New Roman"/>
          <w:b/>
          <w:sz w:val="24"/>
          <w:szCs w:val="24"/>
        </w:rPr>
        <w:t>,</w:t>
      </w:r>
      <w:r w:rsidR="00245633" w:rsidRPr="00B250F3">
        <w:rPr>
          <w:rFonts w:ascii="Times New Roman" w:hAnsi="Times New Roman"/>
          <w:b/>
          <w:sz w:val="24"/>
          <w:szCs w:val="24"/>
        </w:rPr>
        <w:t xml:space="preserve"> </w:t>
      </w:r>
      <w:r w:rsidR="00245633" w:rsidRPr="001263F3">
        <w:rPr>
          <w:rFonts w:ascii="Times New Roman" w:hAnsi="Times New Roman"/>
          <w:b/>
          <w:sz w:val="24"/>
          <w:szCs w:val="24"/>
        </w:rPr>
        <w:t xml:space="preserve">das </w:t>
      </w:r>
      <w:r w:rsidR="00C64107" w:rsidRPr="001263F3">
        <w:rPr>
          <w:rFonts w:ascii="Times New Roman" w:hAnsi="Times New Roman"/>
          <w:b/>
          <w:sz w:val="24"/>
          <w:szCs w:val="24"/>
        </w:rPr>
        <w:t>1</w:t>
      </w:r>
      <w:r w:rsidR="00256051" w:rsidRPr="001263F3">
        <w:rPr>
          <w:rFonts w:ascii="Times New Roman" w:hAnsi="Times New Roman"/>
          <w:b/>
          <w:sz w:val="24"/>
          <w:szCs w:val="24"/>
        </w:rPr>
        <w:t>3</w:t>
      </w:r>
      <w:r w:rsidR="00245633" w:rsidRPr="001263F3">
        <w:rPr>
          <w:rFonts w:ascii="Times New Roman" w:hAnsi="Times New Roman"/>
          <w:b/>
          <w:sz w:val="24"/>
          <w:szCs w:val="24"/>
        </w:rPr>
        <w:t>:</w:t>
      </w:r>
      <w:r w:rsidR="00C64107" w:rsidRPr="001263F3">
        <w:rPr>
          <w:rFonts w:ascii="Times New Roman" w:hAnsi="Times New Roman"/>
          <w:b/>
          <w:color w:val="000000"/>
          <w:sz w:val="24"/>
          <w:szCs w:val="24"/>
        </w:rPr>
        <w:t>00 às 16</w:t>
      </w:r>
      <w:r w:rsidR="00245633" w:rsidRPr="001263F3">
        <w:rPr>
          <w:rFonts w:ascii="Times New Roman" w:hAnsi="Times New Roman"/>
          <w:b/>
          <w:color w:val="000000"/>
          <w:sz w:val="24"/>
          <w:szCs w:val="24"/>
        </w:rPr>
        <w:t>:00 horas</w:t>
      </w:r>
      <w:r w:rsidR="00245633" w:rsidRPr="00B250F3">
        <w:rPr>
          <w:rFonts w:ascii="Times New Roman" w:hAnsi="Times New Roman"/>
          <w:color w:val="000000"/>
          <w:sz w:val="24"/>
          <w:szCs w:val="24"/>
        </w:rPr>
        <w:t>,</w:t>
      </w:r>
      <w:r w:rsidR="00245633" w:rsidRPr="00C51F3D">
        <w:rPr>
          <w:rFonts w:ascii="Times New Roman" w:hAnsi="Times New Roman"/>
          <w:color w:val="000000"/>
          <w:sz w:val="24"/>
          <w:szCs w:val="24"/>
        </w:rPr>
        <w:t xml:space="preserve"> pessoalmente ou através de procurador, mediante a apresentação de instrumento de mandato</w:t>
      </w:r>
      <w:r w:rsidRPr="00C51F3D">
        <w:rPr>
          <w:rFonts w:ascii="Times New Roman" w:hAnsi="Times New Roman"/>
          <w:color w:val="000000"/>
          <w:sz w:val="24"/>
          <w:szCs w:val="24"/>
        </w:rPr>
        <w:t>.</w:t>
      </w:r>
    </w:p>
    <w:p w14:paraId="02298801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0E533EC5" w14:textId="7F2D6A6A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3B7">
        <w:rPr>
          <w:rFonts w:ascii="Times New Roman" w:hAnsi="Times New Roman"/>
          <w:b/>
          <w:sz w:val="24"/>
          <w:szCs w:val="24"/>
        </w:rPr>
        <w:t>1.</w:t>
      </w:r>
      <w:r w:rsidR="00187956" w:rsidRPr="007863B7">
        <w:rPr>
          <w:rFonts w:ascii="Times New Roman" w:hAnsi="Times New Roman"/>
          <w:b/>
          <w:sz w:val="24"/>
          <w:szCs w:val="24"/>
        </w:rPr>
        <w:t>5</w:t>
      </w:r>
      <w:r w:rsidRPr="00C51F3D">
        <w:rPr>
          <w:rFonts w:ascii="Times New Roman" w:hAnsi="Times New Roman"/>
          <w:sz w:val="24"/>
          <w:szCs w:val="24"/>
        </w:rPr>
        <w:t xml:space="preserve"> – A inscrição poderá ser realizada por correspondência (pode ser via SEDEX</w:t>
      </w:r>
      <w:r w:rsidR="00E0760A">
        <w:rPr>
          <w:rFonts w:ascii="Times New Roman" w:hAnsi="Times New Roman"/>
          <w:sz w:val="24"/>
          <w:szCs w:val="24"/>
        </w:rPr>
        <w:t>)</w:t>
      </w:r>
      <w:r w:rsidRPr="00C51F3D">
        <w:rPr>
          <w:rFonts w:ascii="Times New Roman" w:hAnsi="Times New Roman"/>
          <w:sz w:val="24"/>
          <w:szCs w:val="24"/>
        </w:rPr>
        <w:t xml:space="preserve">, desde que postada até a data de encerramento das inscrições. </w:t>
      </w:r>
    </w:p>
    <w:p w14:paraId="2A9BCC15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2F9FBA32" w14:textId="1DD18D89" w:rsidR="00FF0EBD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9B2C5B" w:rsidRPr="007863B7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– As inscrições por correspondência serão verificadas </w:t>
      </w:r>
      <w:r w:rsidR="002438FE">
        <w:rPr>
          <w:rFonts w:ascii="Times New Roman" w:hAnsi="Times New Roman"/>
          <w:color w:val="000000"/>
          <w:sz w:val="24"/>
          <w:szCs w:val="24"/>
        </w:rPr>
        <w:t>no momento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do seu recebimento pela Comissão de Seleção e Admissão no que se refere ao cumprimento dos requisitos para a sua aceitação, conforme item 2.</w:t>
      </w:r>
      <w:r w:rsidR="00FF0EBD" w:rsidRPr="00C51F3D">
        <w:rPr>
          <w:rFonts w:ascii="Times New Roman" w:hAnsi="Times New Roman"/>
          <w:color w:val="000000"/>
          <w:sz w:val="24"/>
          <w:szCs w:val="24"/>
        </w:rPr>
        <w:t xml:space="preserve"> É estabelecido o prazo de 03 (três) dias úteis para o recebimento da inscrição entregue por SEDEX após encerramento das inscrições.</w:t>
      </w:r>
    </w:p>
    <w:p w14:paraId="7DAC1CC8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4ED90E88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7814A2" w:rsidRPr="007863B7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– São de inteira e exclusiva responsabilidade do candidato as informações e a documentação por ele fornecidas para a inscrição, as quais não poderão ser alteradas ou complementadas, em nenhuma hipótese ou a qualquer título.</w:t>
      </w:r>
    </w:p>
    <w:p w14:paraId="780F4434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B8860F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2 – Documentação para a inscrição:</w:t>
      </w:r>
    </w:p>
    <w:p w14:paraId="4DFBE15D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530186A0" w14:textId="77777777" w:rsidR="00F75904" w:rsidRPr="00C51F3D" w:rsidRDefault="00F75904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t>2.1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– Documentação exigível para a inscrição no </w:t>
      </w:r>
      <w:r w:rsidRPr="00C51F3D">
        <w:rPr>
          <w:rFonts w:ascii="Times New Roman" w:hAnsi="Times New Roman"/>
          <w:sz w:val="24"/>
          <w:szCs w:val="24"/>
        </w:rPr>
        <w:t xml:space="preserve">Mestrado e no Doutorado: </w:t>
      </w:r>
    </w:p>
    <w:p w14:paraId="7C9679CB" w14:textId="77777777" w:rsidR="008C5C11" w:rsidRPr="00C51F3D" w:rsidRDefault="008C5C11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3CB6080" w14:textId="77777777" w:rsidR="00AE6DB2" w:rsidRPr="00C51F3D" w:rsidRDefault="00AE6DB2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1F3D">
        <w:rPr>
          <w:rFonts w:ascii="Times New Roman" w:hAnsi="Times New Roman"/>
          <w:sz w:val="24"/>
          <w:szCs w:val="24"/>
          <w:lang w:eastAsia="pt-BR"/>
        </w:rPr>
        <w:t>a) Ficha de Inscrição preenchida, na forma do Anexo I;</w:t>
      </w:r>
    </w:p>
    <w:p w14:paraId="25C07732" w14:textId="18BC63A0" w:rsidR="00AE6DB2" w:rsidRPr="00C51F3D" w:rsidRDefault="00AE6DB2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1F3D">
        <w:rPr>
          <w:rFonts w:ascii="Times New Roman" w:hAnsi="Times New Roman"/>
          <w:sz w:val="24"/>
          <w:szCs w:val="24"/>
          <w:lang w:eastAsia="pt-BR"/>
        </w:rPr>
        <w:t>b) Cópias da carteira de identidade, CPF, Título de Eleitor e comprovação da última votação, ou</w:t>
      </w:r>
      <w:r w:rsidR="0014501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51F3D">
        <w:rPr>
          <w:rFonts w:ascii="Times New Roman" w:hAnsi="Times New Roman"/>
          <w:sz w:val="24"/>
          <w:szCs w:val="24"/>
          <w:lang w:eastAsia="pt-BR"/>
        </w:rPr>
        <w:t>passaporte, no caso de candidato estrangeiro;</w:t>
      </w:r>
    </w:p>
    <w:p w14:paraId="63A98105" w14:textId="21697F01" w:rsidR="00AE6DB2" w:rsidRPr="00C51F3D" w:rsidRDefault="00F209C6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c) 01 (uma) foto 3x</w:t>
      </w:r>
      <w:r w:rsidR="00AE6DB2" w:rsidRPr="00C51F3D">
        <w:rPr>
          <w:rFonts w:ascii="Times New Roman" w:hAnsi="Times New Roman"/>
          <w:sz w:val="24"/>
          <w:szCs w:val="24"/>
          <w:lang w:eastAsia="pt-BR"/>
        </w:rPr>
        <w:t>4, recente;</w:t>
      </w:r>
    </w:p>
    <w:p w14:paraId="619DB207" w14:textId="104983E4" w:rsidR="00F75904" w:rsidRPr="00C51F3D" w:rsidRDefault="00AE6DB2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  <w:r w:rsidRPr="00C51F3D">
        <w:rPr>
          <w:rFonts w:ascii="Times New Roman" w:hAnsi="Times New Roman"/>
          <w:sz w:val="24"/>
          <w:szCs w:val="24"/>
          <w:lang w:eastAsia="pt-BR"/>
        </w:rPr>
        <w:t>d) comprovante de pagamento da taxa no valor de R$ 50,00 (cinque</w:t>
      </w:r>
      <w:r w:rsidR="00BD76EF" w:rsidRPr="00C51F3D">
        <w:rPr>
          <w:rFonts w:ascii="Times New Roman" w:hAnsi="Times New Roman"/>
          <w:sz w:val="24"/>
          <w:szCs w:val="24"/>
          <w:lang w:eastAsia="pt-BR"/>
        </w:rPr>
        <w:t>nta reais)</w:t>
      </w:r>
      <w:r w:rsidRPr="00C51F3D">
        <w:rPr>
          <w:rFonts w:ascii="Times New Roman" w:hAnsi="Times New Roman"/>
          <w:sz w:val="24"/>
          <w:szCs w:val="24"/>
          <w:lang w:eastAsia="pt-BR"/>
        </w:rPr>
        <w:t xml:space="preserve"> na forma de Guia de Recolhimento da</w:t>
      </w:r>
      <w:r w:rsidR="0014501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51F3D">
        <w:rPr>
          <w:rFonts w:ascii="Times New Roman" w:hAnsi="Times New Roman"/>
          <w:sz w:val="24"/>
          <w:szCs w:val="24"/>
          <w:lang w:eastAsia="pt-BR"/>
        </w:rPr>
        <w:t>União (GRU), conforme boleto gerado como explicado em anexo (Anexo II), podendo ser efetivado através do</w:t>
      </w:r>
      <w:r w:rsidR="0041626D" w:rsidRPr="00C51F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51F3D">
        <w:rPr>
          <w:rFonts w:ascii="Times New Roman" w:hAnsi="Times New Roman"/>
          <w:sz w:val="24"/>
          <w:szCs w:val="24"/>
          <w:lang w:eastAsia="pt-BR"/>
        </w:rPr>
        <w:t>endereço eletrônico www.stn.fazenda.gov.br</w:t>
      </w:r>
      <w:r w:rsidR="00B55CF2" w:rsidRPr="00C51F3D">
        <w:rPr>
          <w:rFonts w:ascii="Times New Roman" w:hAnsi="Times New Roman"/>
          <w:sz w:val="24"/>
          <w:szCs w:val="24"/>
          <w:lang w:eastAsia="pt-BR"/>
        </w:rPr>
        <w:t>, sendo isentos aluno</w:t>
      </w:r>
      <w:r w:rsidR="005A7F47">
        <w:rPr>
          <w:rFonts w:ascii="Times New Roman" w:hAnsi="Times New Roman"/>
          <w:sz w:val="24"/>
          <w:szCs w:val="24"/>
          <w:lang w:eastAsia="pt-BR"/>
        </w:rPr>
        <w:t>s</w:t>
      </w:r>
      <w:r w:rsidR="00B55CF2" w:rsidRPr="00C51F3D">
        <w:rPr>
          <w:rFonts w:ascii="Times New Roman" w:hAnsi="Times New Roman"/>
          <w:sz w:val="24"/>
          <w:szCs w:val="24"/>
          <w:lang w:eastAsia="pt-BR"/>
        </w:rPr>
        <w:t xml:space="preserve"> regularmente matriculado na UFPE, que comprovem ser concluinte de curso de graduação ou de mestrado,</w:t>
      </w:r>
      <w:r w:rsidR="00B55CF2">
        <w:rPr>
          <w:rFonts w:ascii="Times New Roman" w:hAnsi="Times New Roman"/>
          <w:sz w:val="24"/>
          <w:szCs w:val="24"/>
          <w:lang w:eastAsia="pt-BR"/>
        </w:rPr>
        <w:t xml:space="preserve"> s</w:t>
      </w:r>
      <w:r w:rsidR="00B55CF2" w:rsidRPr="00C51F3D">
        <w:rPr>
          <w:rFonts w:ascii="Times New Roman" w:hAnsi="Times New Roman"/>
          <w:sz w:val="24"/>
          <w:szCs w:val="24"/>
          <w:lang w:eastAsia="pt-BR"/>
        </w:rPr>
        <w:t xml:space="preserve">ervidores ativos e inativos da UFPE (técnico-administrativo e docentes) e professor </w:t>
      </w:r>
      <w:r w:rsidR="00B55CF2" w:rsidRPr="00C51F3D">
        <w:rPr>
          <w:rFonts w:ascii="Times New Roman" w:hAnsi="Times New Roman"/>
          <w:sz w:val="24"/>
          <w:szCs w:val="24"/>
          <w:lang w:eastAsia="pt-BR"/>
        </w:rPr>
        <w:lastRenderedPageBreak/>
        <w:t>substituto,</w:t>
      </w:r>
      <w:r w:rsidR="00B55CF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D3A61">
        <w:rPr>
          <w:rFonts w:ascii="Times New Roman" w:hAnsi="Times New Roman"/>
          <w:sz w:val="24"/>
          <w:szCs w:val="24"/>
          <w:lang w:eastAsia="pt-BR"/>
        </w:rPr>
        <w:t>nos termos da</w:t>
      </w:r>
      <w:r w:rsidR="00B55CF2">
        <w:rPr>
          <w:rFonts w:ascii="Times New Roman" w:hAnsi="Times New Roman"/>
          <w:sz w:val="24"/>
          <w:szCs w:val="24"/>
          <w:lang w:eastAsia="pt-BR"/>
        </w:rPr>
        <w:t xml:space="preserve"> Resolução 03/2016</w:t>
      </w:r>
      <w:r w:rsidR="00F209C6">
        <w:rPr>
          <w:rFonts w:ascii="Times New Roman" w:hAnsi="Times New Roman"/>
          <w:sz w:val="24"/>
          <w:szCs w:val="24"/>
          <w:lang w:eastAsia="pt-BR"/>
        </w:rPr>
        <w:t>,</w:t>
      </w:r>
      <w:r w:rsidR="00B55CF2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55CF2" w:rsidRPr="00C51F3D">
        <w:rPr>
          <w:rFonts w:ascii="Times New Roman" w:hAnsi="Times New Roman"/>
          <w:sz w:val="24"/>
          <w:szCs w:val="24"/>
          <w:lang w:eastAsia="pt-BR"/>
        </w:rPr>
        <w:t>candidatos inscritos no Cadastro Único para os Programas Sociais do Governo Federal e integrante de família de baixa renda, nos t</w:t>
      </w:r>
      <w:r w:rsidR="00AD3A61">
        <w:rPr>
          <w:rFonts w:ascii="Times New Roman" w:hAnsi="Times New Roman"/>
          <w:sz w:val="24"/>
          <w:szCs w:val="24"/>
          <w:lang w:eastAsia="pt-BR"/>
        </w:rPr>
        <w:t>ermos do Decreto nº 6.136/2007</w:t>
      </w:r>
      <w:r w:rsidR="002601CA" w:rsidRPr="00C51F3D">
        <w:rPr>
          <w:rFonts w:ascii="Times New Roman" w:hAnsi="Times New Roman"/>
          <w:sz w:val="24"/>
          <w:szCs w:val="24"/>
          <w:lang w:eastAsia="pt-BR"/>
        </w:rPr>
        <w:t>;</w:t>
      </w:r>
    </w:p>
    <w:p w14:paraId="79C3B0D3" w14:textId="24E379F9" w:rsidR="0041626D" w:rsidRPr="00C51F3D" w:rsidRDefault="0041626D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1F3D">
        <w:rPr>
          <w:rFonts w:ascii="Times New Roman" w:hAnsi="Times New Roman"/>
          <w:sz w:val="24"/>
          <w:szCs w:val="24"/>
          <w:lang w:eastAsia="pt-BR"/>
        </w:rPr>
        <w:t xml:space="preserve">e) </w:t>
      </w:r>
      <w:r w:rsidRPr="00C51F3D">
        <w:rPr>
          <w:rFonts w:ascii="Times New Roman" w:hAnsi="Times New Roman"/>
          <w:i/>
          <w:iCs/>
          <w:sz w:val="24"/>
          <w:szCs w:val="24"/>
          <w:lang w:eastAsia="pt-BR"/>
        </w:rPr>
        <w:t xml:space="preserve">Curriculum Vitae </w:t>
      </w:r>
      <w:r w:rsidR="0094419C">
        <w:rPr>
          <w:rFonts w:ascii="Times New Roman" w:hAnsi="Times New Roman"/>
          <w:sz w:val="24"/>
          <w:szCs w:val="24"/>
          <w:lang w:eastAsia="pt-BR"/>
        </w:rPr>
        <w:t>comprovado, no modelo do A</w:t>
      </w:r>
      <w:r w:rsidRPr="00C51F3D">
        <w:rPr>
          <w:rFonts w:ascii="Times New Roman" w:hAnsi="Times New Roman"/>
          <w:sz w:val="24"/>
          <w:szCs w:val="24"/>
          <w:lang w:eastAsia="pt-BR"/>
        </w:rPr>
        <w:t>nexo III,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adotado pelo Programa</w:t>
      </w:r>
      <w:r w:rsidR="008F4EDC" w:rsidRPr="00C51F3D">
        <w:rPr>
          <w:rFonts w:ascii="Times New Roman" w:hAnsi="Times New Roman"/>
          <w:color w:val="000000"/>
          <w:sz w:val="24"/>
          <w:szCs w:val="24"/>
        </w:rPr>
        <w:t>, e devidamente organizado</w:t>
      </w:r>
      <w:r w:rsidR="00F806DA" w:rsidRPr="00C51F3D">
        <w:rPr>
          <w:rFonts w:ascii="Times New Roman" w:hAnsi="Times New Roman"/>
          <w:color w:val="000000"/>
          <w:sz w:val="24"/>
          <w:szCs w:val="24"/>
        </w:rPr>
        <w:t>,</w:t>
      </w:r>
      <w:r w:rsidR="00CF6B96" w:rsidRPr="00C51F3D">
        <w:rPr>
          <w:rFonts w:ascii="Times New Roman" w:hAnsi="Times New Roman"/>
          <w:color w:val="000000"/>
          <w:sz w:val="24"/>
          <w:szCs w:val="24"/>
        </w:rPr>
        <w:t xml:space="preserve"> ENCADERNADO, DOCUMENTADO. O</w:t>
      </w:r>
      <w:r w:rsidR="00393565" w:rsidRPr="00C51F3D">
        <w:rPr>
          <w:rFonts w:ascii="Times New Roman" w:hAnsi="Times New Roman"/>
          <w:color w:val="000000"/>
          <w:sz w:val="24"/>
          <w:szCs w:val="24"/>
        </w:rPr>
        <w:t>s documentos comprobatórios devem estar</w:t>
      </w:r>
      <w:r w:rsidR="000D3E84" w:rsidRPr="00C51F3D">
        <w:rPr>
          <w:rFonts w:ascii="Times New Roman" w:hAnsi="Times New Roman"/>
          <w:color w:val="000000"/>
          <w:sz w:val="24"/>
          <w:szCs w:val="24"/>
        </w:rPr>
        <w:t xml:space="preserve"> devidamente NUMERADOS </w:t>
      </w:r>
      <w:r w:rsidR="00972B66" w:rsidRPr="00C51F3D">
        <w:rPr>
          <w:rFonts w:ascii="Times New Roman" w:hAnsi="Times New Roman"/>
          <w:color w:val="000000"/>
          <w:sz w:val="24"/>
          <w:szCs w:val="24"/>
        </w:rPr>
        <w:t>e sequenciais, de acordo com cada</w:t>
      </w:r>
      <w:r w:rsidR="00CC73E0" w:rsidRPr="00C51F3D">
        <w:rPr>
          <w:rFonts w:ascii="Times New Roman" w:hAnsi="Times New Roman"/>
          <w:color w:val="000000"/>
          <w:sz w:val="24"/>
          <w:szCs w:val="24"/>
        </w:rPr>
        <w:t xml:space="preserve"> Item</w:t>
      </w:r>
      <w:r w:rsidRPr="00C51F3D">
        <w:rPr>
          <w:rFonts w:ascii="Times New Roman" w:hAnsi="Times New Roman"/>
          <w:sz w:val="24"/>
          <w:szCs w:val="24"/>
          <w:lang w:eastAsia="pt-BR"/>
        </w:rPr>
        <w:t>;</w:t>
      </w:r>
    </w:p>
    <w:p w14:paraId="63637946" w14:textId="77777777" w:rsidR="00852720" w:rsidRPr="00C51F3D" w:rsidRDefault="0041626D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1F3D">
        <w:rPr>
          <w:rFonts w:ascii="Times New Roman" w:hAnsi="Times New Roman"/>
          <w:sz w:val="24"/>
          <w:szCs w:val="24"/>
          <w:lang w:eastAsia="pt-BR"/>
        </w:rPr>
        <w:t xml:space="preserve">f) </w:t>
      </w:r>
      <w:r w:rsidRPr="00C51F3D">
        <w:rPr>
          <w:rFonts w:ascii="Times New Roman" w:hAnsi="Times New Roman"/>
          <w:i/>
          <w:iCs/>
          <w:sz w:val="24"/>
          <w:szCs w:val="24"/>
          <w:lang w:eastAsia="pt-BR"/>
        </w:rPr>
        <w:t xml:space="preserve">Curriculum Vitae </w:t>
      </w:r>
      <w:r w:rsidRPr="00C51F3D">
        <w:rPr>
          <w:rFonts w:ascii="Times New Roman" w:hAnsi="Times New Roman"/>
          <w:sz w:val="24"/>
          <w:szCs w:val="24"/>
          <w:lang w:eastAsia="pt-BR"/>
        </w:rPr>
        <w:t>no modelo da Plataforma Lattes</w:t>
      </w:r>
      <w:r w:rsidRPr="00C51F3D">
        <w:rPr>
          <w:rFonts w:ascii="Times New Roman" w:hAnsi="Times New Roman"/>
          <w:i/>
          <w:iCs/>
          <w:sz w:val="24"/>
          <w:szCs w:val="24"/>
          <w:lang w:eastAsia="pt-BR"/>
        </w:rPr>
        <w:t>.</w:t>
      </w:r>
    </w:p>
    <w:p w14:paraId="7A305E8C" w14:textId="77777777" w:rsidR="00852720" w:rsidRPr="00C51F3D" w:rsidRDefault="00852720" w:rsidP="006F527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222222"/>
          <w:sz w:val="24"/>
          <w:szCs w:val="24"/>
          <w:highlight w:val="green"/>
          <w:shd w:val="clear" w:color="auto" w:fill="FFFFFF"/>
        </w:rPr>
      </w:pPr>
    </w:p>
    <w:p w14:paraId="49A74D85" w14:textId="3324FF91" w:rsidR="00852720" w:rsidRPr="00B46F63" w:rsidRDefault="00F82DD8" w:rsidP="00B46F63">
      <w:pPr>
        <w:pStyle w:val="Ttulo1"/>
        <w:shd w:val="clear" w:color="auto" w:fill="FFFFFF"/>
        <w:spacing w:before="0" w:after="45" w:line="312" w:lineRule="atLeast"/>
        <w:rPr>
          <w:rFonts w:ascii="Helvetica" w:hAnsi="Helvetica" w:cs="Helvetica"/>
          <w:color w:val="404040"/>
          <w:sz w:val="39"/>
          <w:szCs w:val="39"/>
          <w:lang w:eastAsia="pt-BR"/>
        </w:rPr>
      </w:pPr>
      <w:r w:rsidRPr="007863B7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2.1.</w:t>
      </w:r>
      <w:r w:rsidR="00D41EA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0D160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–</w:t>
      </w:r>
      <w:r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0C5E88"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 candidato inscrito no Cadastro Único para os Programas Sociais do Governo Federal e membro de família de baixa renda</w:t>
      </w:r>
      <w:r w:rsidR="004578F4"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="004578F4" w:rsidRPr="00B46F6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nos termos do Decreto nº </w:t>
      </w:r>
      <w:r w:rsidR="00B46F63" w:rsidRPr="00B46F6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9</w:t>
      </w:r>
      <w:r w:rsidR="00B46F6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="00B46F63" w:rsidRPr="00B46F6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094/</w:t>
      </w:r>
      <w:r w:rsidR="00B46F6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20</w:t>
      </w:r>
      <w:r w:rsidR="00B46F63" w:rsidRPr="00B46F6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17</w:t>
      </w:r>
      <w:r w:rsidR="0094419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poderão</w:t>
      </w:r>
      <w:r w:rsidR="000C5E88"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requerer a dispensa do pagamento da taxa de inscrição até o quinto dia anterior ao do encerramento das inscrições, conforme modelo (Anexo </w:t>
      </w:r>
      <w:r w:rsidR="00792699"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</w:t>
      </w:r>
      <w:r w:rsidR="000C5E88"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V);</w:t>
      </w:r>
    </w:p>
    <w:p w14:paraId="3255D22A" w14:textId="7033A13C" w:rsidR="00852720" w:rsidRPr="00C51F3D" w:rsidRDefault="00D41EA5" w:rsidP="006F5279">
      <w:pPr>
        <w:spacing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2.1.2</w:t>
      </w:r>
      <w:r w:rsidR="00F82DD8"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</w:t>
      </w:r>
      <w:r w:rsidR="000C5E88"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No caso do item anterior, a decisão será comunicada ao candidato em data anterior ao encerramento das inscrições, preferencialmente por meio eletrônico, para o endereço indicado pelo candidato quando da inscrição;</w:t>
      </w:r>
    </w:p>
    <w:p w14:paraId="216C6FD9" w14:textId="500E1E13" w:rsidR="000C5E88" w:rsidRPr="00C51F3D" w:rsidRDefault="00D41EA5" w:rsidP="006F52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2.1.3</w:t>
      </w:r>
      <w:r w:rsidR="00F82DD8"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 </w:t>
      </w:r>
      <w:r w:rsidR="000C5E88" w:rsidRPr="00C51F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Em caso de indeferimento do pedido de dispensa da taxa de inscrição, é facultado ao candidato, em dois dias úteis, o pagamento da taxa ou a interposição de recurso, dotado de efeito suspensivo, endereçado à Coordenação do Programa.</w:t>
      </w:r>
    </w:p>
    <w:p w14:paraId="580BA276" w14:textId="1389CADF" w:rsidR="003A4DB3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t>2.2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– Além dos documentos indicados em 2.1, os candidatos ao Curso de </w:t>
      </w:r>
      <w:r w:rsidRPr="00C51F3D">
        <w:rPr>
          <w:rFonts w:ascii="Times New Roman" w:hAnsi="Times New Roman"/>
          <w:b/>
          <w:color w:val="000000"/>
          <w:sz w:val="24"/>
          <w:szCs w:val="24"/>
        </w:rPr>
        <w:t>Mestrado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deverão instruir a ficha de inscrição com:</w:t>
      </w:r>
    </w:p>
    <w:p w14:paraId="28389505" w14:textId="77777777" w:rsidR="00B335BD" w:rsidRPr="00C51F3D" w:rsidRDefault="00B335BD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645F69" w14:textId="7BC1C7B2" w:rsidR="0095420C" w:rsidRPr="00C51F3D" w:rsidRDefault="0095420C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1F3D">
        <w:rPr>
          <w:rFonts w:ascii="Times New Roman" w:hAnsi="Times New Roman"/>
          <w:sz w:val="24"/>
          <w:szCs w:val="24"/>
          <w:lang w:eastAsia="pt-BR"/>
        </w:rPr>
        <w:t xml:space="preserve">a) Cópia do Diploma ou comprovante de conclusão do Curso de Graduação </w:t>
      </w:r>
      <w:r w:rsidRPr="00C51F3D">
        <w:rPr>
          <w:rFonts w:ascii="Times New Roman" w:hAnsi="Times New Roman"/>
          <w:sz w:val="24"/>
          <w:szCs w:val="24"/>
        </w:rPr>
        <w:t>(reconhecido pelo MEC)</w:t>
      </w:r>
      <w:r w:rsidRPr="00C51F3D">
        <w:rPr>
          <w:rFonts w:ascii="Times New Roman" w:hAnsi="Times New Roman"/>
          <w:sz w:val="24"/>
          <w:szCs w:val="24"/>
          <w:lang w:eastAsia="pt-BR"/>
        </w:rPr>
        <w:t xml:space="preserve">; </w:t>
      </w:r>
    </w:p>
    <w:p w14:paraId="12AD111F" w14:textId="10D0CA28" w:rsidR="0095420C" w:rsidRPr="00C51F3D" w:rsidRDefault="0095420C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1F3D">
        <w:rPr>
          <w:rFonts w:ascii="Times New Roman" w:hAnsi="Times New Roman"/>
          <w:sz w:val="24"/>
          <w:szCs w:val="24"/>
          <w:lang w:eastAsia="pt-BR"/>
        </w:rPr>
        <w:t>b) Cópia do históric</w:t>
      </w:r>
      <w:r w:rsidR="00D64AE2">
        <w:rPr>
          <w:rFonts w:ascii="Times New Roman" w:hAnsi="Times New Roman"/>
          <w:sz w:val="24"/>
          <w:szCs w:val="24"/>
          <w:lang w:eastAsia="pt-BR"/>
        </w:rPr>
        <w:t>o escolar do Curso de Graduação;</w:t>
      </w:r>
    </w:p>
    <w:p w14:paraId="2051C837" w14:textId="46616539" w:rsidR="003A4DB3" w:rsidRPr="00C51F3D" w:rsidRDefault="0016757F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  <w:lang w:eastAsia="pt-BR"/>
        </w:rPr>
        <w:t>c) Pré-Projeto de pesquisa (</w:t>
      </w:r>
      <w:proofErr w:type="gramStart"/>
      <w:r>
        <w:rPr>
          <w:rFonts w:ascii="Times New Roman" w:hAnsi="Times New Roman"/>
          <w:sz w:val="24"/>
          <w:szCs w:val="24"/>
          <w:lang w:eastAsia="pt-BR"/>
        </w:rPr>
        <w:t xml:space="preserve">01 </w:t>
      </w:r>
      <w:r w:rsidR="0095420C" w:rsidRPr="00C51F3D">
        <w:rPr>
          <w:rFonts w:ascii="Times New Roman" w:hAnsi="Times New Roman"/>
          <w:sz w:val="24"/>
          <w:szCs w:val="24"/>
          <w:lang w:eastAsia="pt-BR"/>
        </w:rPr>
        <w:t>cópia</w:t>
      </w:r>
      <w:proofErr w:type="gramEnd"/>
      <w:r w:rsidR="0095420C" w:rsidRPr="00C51F3D">
        <w:rPr>
          <w:rFonts w:ascii="Times New Roman" w:hAnsi="Times New Roman"/>
          <w:sz w:val="24"/>
          <w:szCs w:val="24"/>
          <w:lang w:eastAsia="pt-BR"/>
        </w:rPr>
        <w:t xml:space="preserve"> impressa e 01 digital). O depósito do pré-projeto de pesquisa perante a</w:t>
      </w:r>
      <w:r w:rsidR="004D193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5420C" w:rsidRPr="00C51F3D">
        <w:rPr>
          <w:rFonts w:ascii="Times New Roman" w:hAnsi="Times New Roman"/>
          <w:sz w:val="24"/>
          <w:szCs w:val="24"/>
          <w:lang w:eastAsia="pt-BR"/>
        </w:rPr>
        <w:t>Comissão de Seleção e Admissão será de responsabilidade exclusiva do candidato, no ato da inscrição. O Pré-Projeto deve ter no máximo 30.000 caracteres, informar Linha de Pesquisa e Projeto de Pesquisa do Programa ao qual o pré-projeto está vinculado e conter, no mínimo: tema, revisão da literatura/introdução, justificativa, objetivo, metodologia, referências, cronograma de execução,</w:t>
      </w:r>
      <w:r w:rsidR="008F4EDC" w:rsidRPr="00C51F3D">
        <w:rPr>
          <w:rFonts w:ascii="Times New Roman" w:hAnsi="Times New Roman"/>
          <w:sz w:val="24"/>
          <w:szCs w:val="24"/>
          <w:lang w:eastAsia="pt-BR"/>
        </w:rPr>
        <w:t xml:space="preserve"> viabilidade </w:t>
      </w:r>
      <w:r w:rsidR="0022632A" w:rsidRPr="00C51F3D">
        <w:rPr>
          <w:rFonts w:ascii="Times New Roman" w:hAnsi="Times New Roman"/>
          <w:sz w:val="24"/>
          <w:szCs w:val="24"/>
          <w:lang w:eastAsia="pt-BR"/>
        </w:rPr>
        <w:t xml:space="preserve">técnica e </w:t>
      </w:r>
      <w:r w:rsidR="008F4EDC" w:rsidRPr="00C51F3D">
        <w:rPr>
          <w:rFonts w:ascii="Times New Roman" w:hAnsi="Times New Roman"/>
          <w:sz w:val="24"/>
          <w:szCs w:val="24"/>
          <w:lang w:eastAsia="pt-BR"/>
        </w:rPr>
        <w:t xml:space="preserve">financeira, </w:t>
      </w:r>
      <w:r w:rsidR="0095420C" w:rsidRPr="00C51F3D">
        <w:rPr>
          <w:rFonts w:ascii="Times New Roman" w:hAnsi="Times New Roman"/>
          <w:sz w:val="24"/>
          <w:szCs w:val="24"/>
          <w:lang w:eastAsia="pt-BR"/>
        </w:rPr>
        <w:t xml:space="preserve">atendimento aos critérios éticos da pesquisa. O </w:t>
      </w:r>
      <w:r w:rsidR="00903BF2" w:rsidRPr="00C51F3D">
        <w:rPr>
          <w:rFonts w:ascii="Times New Roman" w:hAnsi="Times New Roman"/>
          <w:sz w:val="24"/>
          <w:szCs w:val="24"/>
          <w:lang w:eastAsia="pt-BR"/>
        </w:rPr>
        <w:t xml:space="preserve">Pré-Projeto </w:t>
      </w:r>
      <w:r w:rsidR="0095420C" w:rsidRPr="00C51F3D">
        <w:rPr>
          <w:rFonts w:ascii="Times New Roman" w:hAnsi="Times New Roman"/>
          <w:sz w:val="24"/>
          <w:szCs w:val="24"/>
          <w:lang w:eastAsia="pt-BR"/>
        </w:rPr>
        <w:t xml:space="preserve">deve estar formatado conforme as normas da ABNT (papel A4 branco; com </w:t>
      </w:r>
      <w:r w:rsidR="00903BF2" w:rsidRPr="00C51F3D">
        <w:rPr>
          <w:rFonts w:ascii="Times New Roman" w:hAnsi="Times New Roman"/>
          <w:sz w:val="24"/>
          <w:szCs w:val="24"/>
          <w:lang w:eastAsia="pt-BR"/>
        </w:rPr>
        <w:t>m</w:t>
      </w:r>
      <w:r w:rsidR="0095420C" w:rsidRPr="00C51F3D">
        <w:rPr>
          <w:rFonts w:ascii="Times New Roman" w:hAnsi="Times New Roman"/>
          <w:sz w:val="24"/>
          <w:szCs w:val="24"/>
          <w:lang w:eastAsia="pt-BR"/>
        </w:rPr>
        <w:t>argens, superior e esquerda</w:t>
      </w:r>
      <w:r w:rsidR="00903BF2" w:rsidRPr="00C51F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5420C" w:rsidRPr="00C51F3D">
        <w:rPr>
          <w:rFonts w:ascii="Times New Roman" w:hAnsi="Times New Roman"/>
          <w:sz w:val="24"/>
          <w:szCs w:val="24"/>
          <w:lang w:eastAsia="pt-BR"/>
        </w:rPr>
        <w:t>3,0 cm; inferior e direita 2,0 cm; fonte courier new 12; entre linhas 1,5 cm), sendo o sistema de citação autor-data</w:t>
      </w:r>
      <w:r w:rsidR="00903BF2" w:rsidRPr="00C51F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5420C" w:rsidRPr="00C51F3D">
        <w:rPr>
          <w:rFonts w:ascii="Times New Roman" w:hAnsi="Times New Roman"/>
          <w:sz w:val="24"/>
          <w:szCs w:val="24"/>
          <w:lang w:eastAsia="pt-BR"/>
        </w:rPr>
        <w:t>ou o sistema completo.</w:t>
      </w:r>
    </w:p>
    <w:p w14:paraId="7C7AB33A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0A3AC2B1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t>2.3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– Além dos documentos indicados em 2.1, os candidatos ao Curso de </w:t>
      </w:r>
      <w:r w:rsidRPr="00C51F3D">
        <w:rPr>
          <w:rFonts w:ascii="Times New Roman" w:hAnsi="Times New Roman"/>
          <w:b/>
          <w:color w:val="000000"/>
          <w:sz w:val="24"/>
          <w:szCs w:val="24"/>
        </w:rPr>
        <w:t>Doutorado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deverão instruir o requerimento de inscrição com:</w:t>
      </w:r>
    </w:p>
    <w:p w14:paraId="0B4BB547" w14:textId="77777777" w:rsidR="003A4DB3" w:rsidRPr="00C51F3D" w:rsidRDefault="003A4DB3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2762860" w14:textId="32F9ED86" w:rsidR="00806E04" w:rsidRPr="00C51F3D" w:rsidRDefault="00806E04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F3D">
        <w:rPr>
          <w:rFonts w:ascii="Times New Roman" w:hAnsi="Times New Roman"/>
          <w:sz w:val="24"/>
          <w:szCs w:val="24"/>
        </w:rPr>
        <w:t>a) Cópia do Diploma ou comprovante de conclusão do Curso de Mestrado (reconhecido pelo MEC);</w:t>
      </w:r>
    </w:p>
    <w:p w14:paraId="39F7E4EF" w14:textId="5B828CEE" w:rsidR="00806E04" w:rsidRPr="00C51F3D" w:rsidRDefault="00B55CF2" w:rsidP="006F5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06E04" w:rsidRPr="00C51F3D">
        <w:rPr>
          <w:rFonts w:ascii="Times New Roman" w:hAnsi="Times New Roman"/>
          <w:sz w:val="24"/>
          <w:szCs w:val="24"/>
          <w:lang w:eastAsia="pt-BR"/>
        </w:rPr>
        <w:t>Cópia do</w:t>
      </w:r>
      <w:r w:rsidR="00806E04" w:rsidRPr="00C51F3D">
        <w:rPr>
          <w:rFonts w:ascii="Times New Roman" w:hAnsi="Times New Roman"/>
          <w:sz w:val="24"/>
          <w:szCs w:val="24"/>
        </w:rPr>
        <w:t xml:space="preserve"> histórico escolar do Cursos de Mestrado.</w:t>
      </w:r>
    </w:p>
    <w:p w14:paraId="576AD86A" w14:textId="7DEA9FAF" w:rsidR="00FA02BE" w:rsidRPr="00C51F3D" w:rsidRDefault="007209D3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  <w:lang w:eastAsia="pt-BR"/>
        </w:rPr>
        <w:t>c) Pré-Projeto de pesquisa (</w:t>
      </w:r>
      <w:proofErr w:type="gramStart"/>
      <w:r>
        <w:rPr>
          <w:rFonts w:ascii="Times New Roman" w:hAnsi="Times New Roman"/>
          <w:sz w:val="24"/>
          <w:szCs w:val="24"/>
          <w:lang w:eastAsia="pt-BR"/>
        </w:rPr>
        <w:t xml:space="preserve">01 </w:t>
      </w:r>
      <w:r w:rsidR="00923E09" w:rsidRPr="00C51F3D">
        <w:rPr>
          <w:rFonts w:ascii="Times New Roman" w:hAnsi="Times New Roman"/>
          <w:sz w:val="24"/>
          <w:szCs w:val="24"/>
          <w:lang w:eastAsia="pt-BR"/>
        </w:rPr>
        <w:t>cópia</w:t>
      </w:r>
      <w:proofErr w:type="gramEnd"/>
      <w:r w:rsidR="00923E09" w:rsidRPr="00C51F3D">
        <w:rPr>
          <w:rFonts w:ascii="Times New Roman" w:hAnsi="Times New Roman"/>
          <w:sz w:val="24"/>
          <w:szCs w:val="24"/>
          <w:lang w:eastAsia="pt-BR"/>
        </w:rPr>
        <w:t xml:space="preserve"> impressa e 01 digital). O depósito do pré-projeto de pesquisa perante a</w:t>
      </w:r>
      <w:r w:rsidR="00DA184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23E09" w:rsidRPr="00C51F3D">
        <w:rPr>
          <w:rFonts w:ascii="Times New Roman" w:hAnsi="Times New Roman"/>
          <w:sz w:val="24"/>
          <w:szCs w:val="24"/>
          <w:lang w:eastAsia="pt-BR"/>
        </w:rPr>
        <w:t xml:space="preserve">Comissão de Seleção e Admissão será de responsabilidade exclusiva do candidato, no ato da inscrição. O Pré-Projeto deve ter no máximo 30.000 caracteres, informar Linha de Pesquisa e Projeto de Pesquisa do Programa ao qual o pré-projeto está vinculado e conter, no mínimo: tema, revisão da literatura/introdução, justificativa, objetivo, metodologia, referências, cronograma de execução, </w:t>
      </w:r>
      <w:r w:rsidR="008F4EDC" w:rsidRPr="00C51F3D">
        <w:rPr>
          <w:rFonts w:ascii="Times New Roman" w:hAnsi="Times New Roman"/>
          <w:sz w:val="24"/>
          <w:szCs w:val="24"/>
          <w:lang w:eastAsia="pt-BR"/>
        </w:rPr>
        <w:t>viabilidade</w:t>
      </w:r>
      <w:r w:rsidR="00D74BCC" w:rsidRPr="00C51F3D">
        <w:rPr>
          <w:rFonts w:ascii="Times New Roman" w:hAnsi="Times New Roman"/>
          <w:sz w:val="24"/>
          <w:szCs w:val="24"/>
          <w:lang w:eastAsia="pt-BR"/>
        </w:rPr>
        <w:t xml:space="preserve"> técnica e</w:t>
      </w:r>
      <w:r w:rsidR="008F4EDC" w:rsidRPr="00C51F3D">
        <w:rPr>
          <w:rFonts w:ascii="Times New Roman" w:hAnsi="Times New Roman"/>
          <w:sz w:val="24"/>
          <w:szCs w:val="24"/>
          <w:lang w:eastAsia="pt-BR"/>
        </w:rPr>
        <w:t xml:space="preserve"> financeira, </w:t>
      </w:r>
      <w:r w:rsidR="00923E09" w:rsidRPr="00C51F3D">
        <w:rPr>
          <w:rFonts w:ascii="Times New Roman" w:hAnsi="Times New Roman"/>
          <w:sz w:val="24"/>
          <w:szCs w:val="24"/>
          <w:lang w:eastAsia="pt-BR"/>
        </w:rPr>
        <w:t>atendimento aos critérios éticos da pesquisa. O Pré-Projeto deve estar formatado conforme as normas da ABNT (papel A4 branco; com margens, superior e esquerda 3,0 cm; infe</w:t>
      </w:r>
      <w:r w:rsidR="00166A05" w:rsidRPr="00C51F3D">
        <w:rPr>
          <w:rFonts w:ascii="Times New Roman" w:hAnsi="Times New Roman"/>
          <w:sz w:val="24"/>
          <w:szCs w:val="24"/>
          <w:lang w:eastAsia="pt-BR"/>
        </w:rPr>
        <w:t>rior e direita 2,0 cm; fonte cou</w:t>
      </w:r>
      <w:r w:rsidR="00923E09" w:rsidRPr="00C51F3D">
        <w:rPr>
          <w:rFonts w:ascii="Times New Roman" w:hAnsi="Times New Roman"/>
          <w:sz w:val="24"/>
          <w:szCs w:val="24"/>
          <w:lang w:eastAsia="pt-BR"/>
        </w:rPr>
        <w:t>rier 12; entre linhas 1,5 cm), sendo o sistema de citação autor-data ou o sistema completo.</w:t>
      </w:r>
    </w:p>
    <w:p w14:paraId="38FD2C41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563D6649" w14:textId="21750896" w:rsidR="00FF0EBD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t>2.4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FF0EBD" w:rsidRPr="00C51F3D">
        <w:rPr>
          <w:rFonts w:ascii="Times New Roman" w:hAnsi="Times New Roman"/>
          <w:color w:val="000000"/>
          <w:sz w:val="24"/>
          <w:szCs w:val="24"/>
        </w:rPr>
        <w:t xml:space="preserve">O diploma de Curso de Graduação ou de Mestrado obtido no exterior deverá ser apresentado com autenticação do Consulado </w:t>
      </w:r>
      <w:r w:rsidR="00FF0EBD" w:rsidRPr="00C51F3D">
        <w:rPr>
          <w:rFonts w:ascii="Times New Roman" w:hAnsi="Times New Roman"/>
          <w:sz w:val="24"/>
          <w:szCs w:val="24"/>
        </w:rPr>
        <w:t>do Brasil no país onde o mesmo foi emitido ou com Apostila de Haia, no caso dos países signatários da Convenção da Apostila de Haia. A exigência deste item é dispensada para diplomas obtidos na França, para os quais não é necessária nenhuma autenticação.</w:t>
      </w:r>
    </w:p>
    <w:p w14:paraId="639799F8" w14:textId="01312AA3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AAF90" w14:textId="2443598F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63B7">
        <w:rPr>
          <w:rFonts w:ascii="Times New Roman" w:hAnsi="Times New Roman"/>
          <w:b/>
          <w:color w:val="000000"/>
          <w:sz w:val="24"/>
          <w:szCs w:val="24"/>
        </w:rPr>
        <w:lastRenderedPageBreak/>
        <w:t>2.5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 – Admitir-se-á inscr</w:t>
      </w:r>
      <w:r w:rsidR="002809DD">
        <w:rPr>
          <w:rFonts w:ascii="Times New Roman" w:hAnsi="Times New Roman"/>
          <w:color w:val="000000"/>
          <w:sz w:val="24"/>
          <w:szCs w:val="24"/>
        </w:rPr>
        <w:t>ição condicionada à seleção de m</w:t>
      </w:r>
      <w:r w:rsidRPr="00C51F3D">
        <w:rPr>
          <w:rFonts w:ascii="Times New Roman" w:hAnsi="Times New Roman"/>
          <w:color w:val="000000"/>
          <w:sz w:val="24"/>
          <w:szCs w:val="24"/>
        </w:rPr>
        <w:t>estrado</w:t>
      </w:r>
      <w:r w:rsidR="002809DD">
        <w:rPr>
          <w:rFonts w:ascii="Times New Roman" w:hAnsi="Times New Roman"/>
          <w:color w:val="000000"/>
          <w:sz w:val="24"/>
          <w:szCs w:val="24"/>
        </w:rPr>
        <w:t>, de concluintes de curso de g</w:t>
      </w:r>
      <w:r w:rsidRPr="00C51F3D">
        <w:rPr>
          <w:rFonts w:ascii="Times New Roman" w:hAnsi="Times New Roman"/>
          <w:color w:val="000000"/>
          <w:sz w:val="24"/>
          <w:szCs w:val="24"/>
        </w:rPr>
        <w:t>raduação, e à seleção de</w:t>
      </w:r>
      <w:r w:rsidR="006608EF" w:rsidRPr="00C51F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09DD">
        <w:rPr>
          <w:rFonts w:ascii="Times New Roman" w:hAnsi="Times New Roman"/>
          <w:color w:val="000000"/>
          <w:sz w:val="24"/>
          <w:szCs w:val="24"/>
        </w:rPr>
        <w:t>d</w:t>
      </w:r>
      <w:r w:rsidRPr="00C51F3D">
        <w:rPr>
          <w:rFonts w:ascii="Times New Roman" w:hAnsi="Times New Roman"/>
          <w:color w:val="000000"/>
          <w:sz w:val="24"/>
          <w:szCs w:val="24"/>
        </w:rPr>
        <w:t xml:space="preserve">outorado, de concluintes de </w:t>
      </w:r>
      <w:r w:rsidR="002809DD">
        <w:rPr>
          <w:rFonts w:ascii="Times New Roman" w:hAnsi="Times New Roman"/>
          <w:color w:val="000000"/>
          <w:sz w:val="24"/>
          <w:szCs w:val="24"/>
        </w:rPr>
        <w:t xml:space="preserve">curso de mestrado. Para realizar a inscrição </w:t>
      </w:r>
      <w:r w:rsidRPr="00C51F3D">
        <w:rPr>
          <w:rFonts w:ascii="Times New Roman" w:hAnsi="Times New Roman"/>
          <w:color w:val="000000"/>
          <w:sz w:val="24"/>
          <w:szCs w:val="24"/>
        </w:rPr>
        <w:t>condicionada</w:t>
      </w:r>
      <w:r w:rsidR="002809DD">
        <w:rPr>
          <w:rFonts w:ascii="Times New Roman" w:hAnsi="Times New Roman"/>
          <w:color w:val="000000"/>
          <w:sz w:val="24"/>
          <w:szCs w:val="24"/>
        </w:rPr>
        <w:t xml:space="preserve">, faz-se necessária </w:t>
      </w:r>
      <w:r w:rsidR="00AB2E5B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2809DD">
        <w:rPr>
          <w:rFonts w:ascii="Times New Roman" w:hAnsi="Times New Roman"/>
          <w:color w:val="000000"/>
          <w:sz w:val="24"/>
          <w:szCs w:val="24"/>
        </w:rPr>
        <w:t>entrega, juntamente com os demais documentos exigidos, de declaração de conclusão ou de provável concluinte, com a data prevista para a conclusão do curso, emitida pela instituição e assinada pelo coordenador do curso. Em caso de classificação de candidatos que tenham realizado a inscrição condicionada, o direito à vaga estará condicionado à entrega de documento comprobatório de conclusão de graduação ou do mestrado, até a data de realização da matrícula</w:t>
      </w:r>
      <w:r w:rsidRPr="00C51F3D">
        <w:rPr>
          <w:rFonts w:ascii="Times New Roman" w:hAnsi="Times New Roman"/>
          <w:color w:val="000000"/>
          <w:sz w:val="24"/>
          <w:szCs w:val="24"/>
        </w:rPr>
        <w:t>.</w:t>
      </w:r>
      <w:r w:rsidR="00021AE4" w:rsidRPr="00C51F3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2DF371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4AE0FE82" w14:textId="295DD313" w:rsidR="001B2F3E" w:rsidRPr="00C51F3D" w:rsidRDefault="000D1609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3A4DB3" w:rsidRPr="00C51F3D">
        <w:rPr>
          <w:rFonts w:ascii="Times New Roman" w:hAnsi="Times New Roman"/>
          <w:sz w:val="24"/>
          <w:szCs w:val="24"/>
        </w:rPr>
        <w:t xml:space="preserve"> </w:t>
      </w:r>
      <w:r w:rsidR="003A4DB3" w:rsidRPr="00C51F3D">
        <w:rPr>
          <w:rFonts w:ascii="Times New Roman" w:hAnsi="Times New Roman"/>
          <w:b/>
          <w:bCs/>
          <w:sz w:val="24"/>
          <w:szCs w:val="24"/>
        </w:rPr>
        <w:t xml:space="preserve">Exame de Seleção e Admissão. </w:t>
      </w:r>
    </w:p>
    <w:p w14:paraId="34908D81" w14:textId="77777777" w:rsidR="001B2F3E" w:rsidRPr="00C51F3D" w:rsidRDefault="001B2F3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916442" w14:textId="46CF8A35" w:rsidR="003A4DB3" w:rsidRPr="00C51F3D" w:rsidRDefault="001B2F3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  <w:r w:rsidRPr="00C51F3D">
        <w:rPr>
          <w:rFonts w:ascii="Times New Roman" w:hAnsi="Times New Roman"/>
          <w:b/>
          <w:bCs/>
          <w:sz w:val="24"/>
          <w:szCs w:val="24"/>
        </w:rPr>
        <w:t xml:space="preserve">3.1 </w:t>
      </w:r>
      <w:r w:rsidR="000D1609">
        <w:rPr>
          <w:rFonts w:ascii="Times New Roman" w:hAnsi="Times New Roman"/>
          <w:b/>
          <w:bCs/>
          <w:sz w:val="24"/>
          <w:szCs w:val="24"/>
        </w:rPr>
        <w:t>–</w:t>
      </w:r>
      <w:r w:rsidRPr="00C51F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4DB3" w:rsidRPr="00C51F3D">
        <w:rPr>
          <w:rFonts w:ascii="Times New Roman" w:hAnsi="Times New Roman"/>
          <w:sz w:val="24"/>
          <w:szCs w:val="24"/>
        </w:rPr>
        <w:t xml:space="preserve">O Concurso será procedido pela Comissão de Seleção e Admissão designada pelo Colegiado do </w:t>
      </w:r>
      <w:r w:rsidR="009D6120" w:rsidRPr="00C51F3D">
        <w:rPr>
          <w:rFonts w:ascii="Times New Roman" w:hAnsi="Times New Roman"/>
          <w:sz w:val="24"/>
          <w:szCs w:val="24"/>
        </w:rPr>
        <w:t>Programa</w:t>
      </w:r>
      <w:r w:rsidR="00CD66E3">
        <w:rPr>
          <w:rFonts w:ascii="Times New Roman" w:hAnsi="Times New Roman"/>
          <w:sz w:val="24"/>
          <w:szCs w:val="24"/>
        </w:rPr>
        <w:t xml:space="preserve">, </w:t>
      </w:r>
      <w:r w:rsidR="00CD66E3" w:rsidRPr="00CD66E3">
        <w:rPr>
          <w:rFonts w:ascii="Times New Roman" w:hAnsi="Times New Roman"/>
          <w:sz w:val="24"/>
          <w:szCs w:val="24"/>
        </w:rPr>
        <w:t xml:space="preserve">formada por 05 </w:t>
      </w:r>
      <w:r w:rsidR="00AB2E5B">
        <w:rPr>
          <w:rFonts w:ascii="Times New Roman" w:hAnsi="Times New Roman"/>
          <w:sz w:val="24"/>
          <w:szCs w:val="24"/>
        </w:rPr>
        <w:t xml:space="preserve">(cinco) </w:t>
      </w:r>
      <w:r w:rsidR="00CD66E3" w:rsidRPr="00CD66E3">
        <w:rPr>
          <w:rFonts w:ascii="Times New Roman" w:hAnsi="Times New Roman"/>
          <w:sz w:val="24"/>
          <w:szCs w:val="24"/>
        </w:rPr>
        <w:t>membros</w:t>
      </w:r>
      <w:r w:rsidR="00E60DB8" w:rsidRPr="00C51F3D">
        <w:rPr>
          <w:rFonts w:ascii="Times New Roman" w:hAnsi="Times New Roman"/>
          <w:sz w:val="24"/>
          <w:szCs w:val="24"/>
        </w:rPr>
        <w:t>.</w:t>
      </w:r>
      <w:r w:rsidR="003A4DB3" w:rsidRPr="00C51F3D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14:paraId="6CBFFC02" w14:textId="77777777" w:rsidR="00982E81" w:rsidRPr="00C51F3D" w:rsidRDefault="00982E81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1C33D63C" w14:textId="728F997E" w:rsidR="003A4DB3" w:rsidRPr="00C51F3D" w:rsidRDefault="00B54D7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482789452"/>
      <w:r w:rsidRPr="00C51F3D">
        <w:rPr>
          <w:rFonts w:ascii="Times New Roman" w:hAnsi="Times New Roman"/>
          <w:b/>
          <w:sz w:val="24"/>
          <w:szCs w:val="24"/>
        </w:rPr>
        <w:t>3.</w:t>
      </w:r>
      <w:r w:rsidR="001B2F3E" w:rsidRPr="00C51F3D">
        <w:rPr>
          <w:rFonts w:ascii="Times New Roman" w:hAnsi="Times New Roman"/>
          <w:b/>
          <w:sz w:val="24"/>
          <w:szCs w:val="24"/>
        </w:rPr>
        <w:t>2</w:t>
      </w:r>
      <w:r w:rsidRPr="00C51F3D">
        <w:rPr>
          <w:rFonts w:ascii="Times New Roman" w:hAnsi="Times New Roman"/>
          <w:b/>
          <w:sz w:val="24"/>
          <w:szCs w:val="24"/>
        </w:rPr>
        <w:t xml:space="preserve"> – </w:t>
      </w:r>
      <w:r w:rsidR="00A511FA">
        <w:rPr>
          <w:rFonts w:ascii="Times New Roman" w:hAnsi="Times New Roman"/>
          <w:b/>
          <w:sz w:val="24"/>
          <w:szCs w:val="24"/>
        </w:rPr>
        <w:t>CRONOGRAMA -</w:t>
      </w:r>
      <w:r w:rsidR="003A4DB3" w:rsidRPr="006C5F27">
        <w:rPr>
          <w:rFonts w:ascii="Times New Roman" w:hAnsi="Times New Roman"/>
          <w:b/>
          <w:sz w:val="24"/>
          <w:szCs w:val="24"/>
        </w:rPr>
        <w:t xml:space="preserve"> M</w:t>
      </w:r>
      <w:r w:rsidR="00A511FA" w:rsidRPr="006C5F27">
        <w:rPr>
          <w:rFonts w:ascii="Times New Roman" w:hAnsi="Times New Roman"/>
          <w:b/>
          <w:sz w:val="24"/>
          <w:szCs w:val="24"/>
        </w:rPr>
        <w:t>ESTRADO</w:t>
      </w:r>
      <w:r w:rsidR="003A4DB3" w:rsidRPr="006C5F27">
        <w:rPr>
          <w:rFonts w:ascii="Times New Roman" w:hAnsi="Times New Roman"/>
          <w:b/>
          <w:sz w:val="24"/>
          <w:szCs w:val="24"/>
        </w:rPr>
        <w:t>:</w:t>
      </w:r>
      <w:r w:rsidR="003A4DB3" w:rsidRPr="00C51F3D">
        <w:rPr>
          <w:rFonts w:ascii="Times New Roman" w:hAnsi="Times New Roman"/>
          <w:b/>
          <w:sz w:val="24"/>
          <w:szCs w:val="24"/>
        </w:rPr>
        <w:t xml:space="preserve"> </w:t>
      </w:r>
    </w:p>
    <w:p w14:paraId="0BAE78DE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410"/>
        <w:gridCol w:w="3401"/>
      </w:tblGrid>
      <w:tr w:rsidR="003A4DB3" w:rsidRPr="00C51F3D" w14:paraId="44AE0014" w14:textId="77777777" w:rsidTr="00924120">
        <w:tc>
          <w:tcPr>
            <w:tcW w:w="3828" w:type="dxa"/>
            <w:shd w:val="clear" w:color="auto" w:fill="BFBFBF"/>
          </w:tcPr>
          <w:p w14:paraId="3F5F918C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F3D"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Etapas do Concurso ao Mestrado </w:t>
            </w:r>
          </w:p>
        </w:tc>
        <w:tc>
          <w:tcPr>
            <w:tcW w:w="2410" w:type="dxa"/>
            <w:shd w:val="clear" w:color="auto" w:fill="BFBFBF"/>
          </w:tcPr>
          <w:p w14:paraId="505F8AD7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F3D"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</w:t>
            </w:r>
          </w:p>
        </w:tc>
        <w:tc>
          <w:tcPr>
            <w:tcW w:w="3401" w:type="dxa"/>
            <w:shd w:val="clear" w:color="auto" w:fill="BFBFBF"/>
          </w:tcPr>
          <w:p w14:paraId="7C5E31EB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F3D"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Horários</w:t>
            </w:r>
          </w:p>
        </w:tc>
      </w:tr>
      <w:tr w:rsidR="000C50CD" w:rsidRPr="00C51F3D" w14:paraId="4FB705C6" w14:textId="77777777" w:rsidTr="0039106E">
        <w:tc>
          <w:tcPr>
            <w:tcW w:w="3828" w:type="dxa"/>
          </w:tcPr>
          <w:p w14:paraId="6245D4E8" w14:textId="77777777" w:rsidR="000C50CD" w:rsidRPr="00C51F3D" w:rsidRDefault="000C50CD" w:rsidP="000C50CD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Inscrições com entrega do Pré-Projeto de Pesquisa</w:t>
            </w:r>
          </w:p>
        </w:tc>
        <w:tc>
          <w:tcPr>
            <w:tcW w:w="2410" w:type="dxa"/>
          </w:tcPr>
          <w:p w14:paraId="2C05B9B9" w14:textId="5F419908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451A">
              <w:rPr>
                <w:rFonts w:ascii="Times New Roman" w:hAnsi="Times New Roman"/>
                <w:sz w:val="24"/>
                <w:szCs w:val="24"/>
              </w:rPr>
              <w:t>17/09/2018 a 11/10/2018</w:t>
            </w:r>
          </w:p>
        </w:tc>
        <w:tc>
          <w:tcPr>
            <w:tcW w:w="3401" w:type="dxa"/>
          </w:tcPr>
          <w:p w14:paraId="72B2C831" w14:textId="42D5AFE8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às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0C50CD" w:rsidRPr="00C51F3D" w14:paraId="4086D6FC" w14:textId="77777777" w:rsidTr="0039106E">
        <w:tc>
          <w:tcPr>
            <w:tcW w:w="3828" w:type="dxa"/>
          </w:tcPr>
          <w:p w14:paraId="3B654E14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Etapa 1 </w:t>
            </w:r>
          </w:p>
          <w:p w14:paraId="3871243E" w14:textId="462B9F9B" w:rsidR="000C50CD" w:rsidRPr="00476884" w:rsidRDefault="000C50CD" w:rsidP="000C50CD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884">
              <w:rPr>
                <w:rFonts w:ascii="Times New Roman" w:hAnsi="Times New Roman"/>
                <w:sz w:val="24"/>
                <w:szCs w:val="24"/>
              </w:rPr>
              <w:t>Prova de Conhecimento</w:t>
            </w:r>
          </w:p>
          <w:p w14:paraId="6788233B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BC7DED" w14:textId="64CFB241" w:rsidR="000C50CD" w:rsidRPr="00476884" w:rsidRDefault="000C50CD" w:rsidP="000C50CD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884">
              <w:rPr>
                <w:rFonts w:ascii="Times New Roman" w:hAnsi="Times New Roman"/>
                <w:sz w:val="24"/>
                <w:szCs w:val="24"/>
              </w:rPr>
              <w:t>Prova de Idioma</w:t>
            </w:r>
          </w:p>
        </w:tc>
        <w:tc>
          <w:tcPr>
            <w:tcW w:w="2410" w:type="dxa"/>
          </w:tcPr>
          <w:p w14:paraId="696735AC" w14:textId="77777777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782E752" w14:textId="77777777" w:rsidR="000C50CD" w:rsidRPr="00A7451A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51A">
              <w:rPr>
                <w:rFonts w:ascii="Times New Roman" w:hAnsi="Times New Roman"/>
                <w:sz w:val="24"/>
                <w:szCs w:val="24"/>
              </w:rPr>
              <w:t xml:space="preserve">22/10/2018 </w:t>
            </w:r>
          </w:p>
          <w:p w14:paraId="33F0F47B" w14:textId="77777777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9B32586" w14:textId="3DDFD54C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451A">
              <w:rPr>
                <w:rFonts w:ascii="Times New Roman" w:hAnsi="Times New Roman"/>
                <w:sz w:val="24"/>
                <w:szCs w:val="24"/>
              </w:rPr>
              <w:t>22/10/2018</w:t>
            </w:r>
          </w:p>
        </w:tc>
        <w:tc>
          <w:tcPr>
            <w:tcW w:w="3401" w:type="dxa"/>
          </w:tcPr>
          <w:p w14:paraId="5C755F38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D2D8F0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09 às 12:00 h</w:t>
            </w:r>
          </w:p>
          <w:p w14:paraId="3CD930C0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C0F42EB" w14:textId="73300D1D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14:00 às 16:00 h</w:t>
            </w:r>
          </w:p>
        </w:tc>
      </w:tr>
      <w:tr w:rsidR="000C50CD" w:rsidRPr="00C51F3D" w14:paraId="29ECCF98" w14:textId="77777777" w:rsidTr="0039106E">
        <w:tc>
          <w:tcPr>
            <w:tcW w:w="3828" w:type="dxa"/>
          </w:tcPr>
          <w:p w14:paraId="0FF2626F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Resultado </w:t>
            </w:r>
          </w:p>
        </w:tc>
        <w:tc>
          <w:tcPr>
            <w:tcW w:w="2410" w:type="dxa"/>
          </w:tcPr>
          <w:p w14:paraId="60B6EA7A" w14:textId="48F9F5FB" w:rsidR="000C50CD" w:rsidRPr="00C15F80" w:rsidRDefault="000C50CD" w:rsidP="000C50CD">
            <w:pPr>
              <w:tabs>
                <w:tab w:val="right" w:pos="21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23/10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>/2018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1" w:type="dxa"/>
          </w:tcPr>
          <w:p w14:paraId="644E4653" w14:textId="1FA89F1E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Após 15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0C50CD" w:rsidRPr="00C51F3D" w14:paraId="0F46B860" w14:textId="77777777" w:rsidTr="0039106E">
        <w:tc>
          <w:tcPr>
            <w:tcW w:w="3828" w:type="dxa"/>
          </w:tcPr>
          <w:p w14:paraId="7CE4D434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Prazo Recursal (dias úteis)</w:t>
            </w:r>
          </w:p>
        </w:tc>
        <w:tc>
          <w:tcPr>
            <w:tcW w:w="2410" w:type="dxa"/>
          </w:tcPr>
          <w:p w14:paraId="71ADD4DC" w14:textId="194985B6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451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/10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 xml:space="preserve"> a 26/10/2018</w:t>
            </w:r>
          </w:p>
        </w:tc>
        <w:tc>
          <w:tcPr>
            <w:tcW w:w="3401" w:type="dxa"/>
          </w:tcPr>
          <w:p w14:paraId="34CBF36F" w14:textId="7AC170B0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às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0C50CD" w:rsidRPr="00C51F3D" w14:paraId="18FE819F" w14:textId="77777777" w:rsidTr="0039106E">
        <w:tc>
          <w:tcPr>
            <w:tcW w:w="3828" w:type="dxa"/>
          </w:tcPr>
          <w:p w14:paraId="7F810F75" w14:textId="77777777" w:rsidR="000C50C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Etapa 2  </w:t>
            </w:r>
          </w:p>
          <w:p w14:paraId="3DCECB84" w14:textId="6672E863" w:rsidR="000C50CD" w:rsidRPr="00476884" w:rsidRDefault="000C50CD" w:rsidP="000C50C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884">
              <w:rPr>
                <w:rFonts w:ascii="Times New Roman" w:hAnsi="Times New Roman"/>
                <w:sz w:val="24"/>
                <w:szCs w:val="24"/>
              </w:rPr>
              <w:t xml:space="preserve">Avaliação do Curriculum Vitae </w:t>
            </w:r>
          </w:p>
          <w:p w14:paraId="5D4D8951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6664DA" w14:textId="63F3F4AF" w:rsidR="000C50CD" w:rsidRPr="00476884" w:rsidRDefault="000C50CD" w:rsidP="000C50C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884">
              <w:rPr>
                <w:rFonts w:ascii="Times New Roman" w:hAnsi="Times New Roman"/>
                <w:sz w:val="24"/>
                <w:szCs w:val="24"/>
              </w:rPr>
              <w:t>Defesa do Pré-Projeto de Pesquisa</w:t>
            </w:r>
          </w:p>
        </w:tc>
        <w:tc>
          <w:tcPr>
            <w:tcW w:w="2410" w:type="dxa"/>
          </w:tcPr>
          <w:p w14:paraId="349B5010" w14:textId="77777777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55B5173" w14:textId="77777777" w:rsidR="000C50CD" w:rsidRPr="00A7451A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51A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30/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>10/2018</w:t>
            </w:r>
          </w:p>
          <w:p w14:paraId="5B50883C" w14:textId="77777777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B874F5F" w14:textId="77777777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0FCC6BA" w14:textId="77777777" w:rsidR="000C50CD" w:rsidRPr="00A7451A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>1/1</w:t>
            </w:r>
            <w:r>
              <w:rPr>
                <w:rFonts w:ascii="Times New Roman" w:hAnsi="Times New Roman"/>
                <w:sz w:val="24"/>
                <w:szCs w:val="24"/>
              </w:rPr>
              <w:t>0 a 5/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>/2018</w:t>
            </w:r>
          </w:p>
          <w:p w14:paraId="798FAEF3" w14:textId="2C227F48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1" w:type="dxa"/>
          </w:tcPr>
          <w:p w14:paraId="0E96506B" w14:textId="77777777" w:rsidR="000C50C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97C5FB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09:00 h às 12:00 e 14:00 às 17:00 h</w:t>
            </w:r>
          </w:p>
          <w:p w14:paraId="5492EEFF" w14:textId="77777777" w:rsidR="000C50C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6887A" w14:textId="23E78B0C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09:00 h às 12:00 e 14:00 às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0C50CD" w:rsidRPr="00C51F3D" w14:paraId="2FBC90FA" w14:textId="77777777" w:rsidTr="0039106E">
        <w:tc>
          <w:tcPr>
            <w:tcW w:w="3828" w:type="dxa"/>
          </w:tcPr>
          <w:p w14:paraId="76BF674E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Resultado da Defesa do Pré-Projeto de Pesquisa e da Avaliação do Curriculum Vitae</w:t>
            </w:r>
          </w:p>
        </w:tc>
        <w:tc>
          <w:tcPr>
            <w:tcW w:w="2410" w:type="dxa"/>
          </w:tcPr>
          <w:p w14:paraId="27EB2488" w14:textId="757B9C5D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451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>/11/2018</w:t>
            </w:r>
          </w:p>
        </w:tc>
        <w:tc>
          <w:tcPr>
            <w:tcW w:w="3401" w:type="dxa"/>
          </w:tcPr>
          <w:p w14:paraId="02E53F5D" w14:textId="72B26FFE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Após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0C50CD" w:rsidRPr="00C51F3D" w14:paraId="176F0A78" w14:textId="77777777" w:rsidTr="00340AB3">
        <w:tc>
          <w:tcPr>
            <w:tcW w:w="3828" w:type="dxa"/>
            <w:shd w:val="clear" w:color="auto" w:fill="auto"/>
          </w:tcPr>
          <w:p w14:paraId="70129785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Prazo recursal (dias úteis)</w:t>
            </w:r>
          </w:p>
        </w:tc>
        <w:tc>
          <w:tcPr>
            <w:tcW w:w="2410" w:type="dxa"/>
            <w:shd w:val="clear" w:color="auto" w:fill="auto"/>
          </w:tcPr>
          <w:p w14:paraId="144BABDA" w14:textId="53FA7555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/>
                <w:sz w:val="24"/>
                <w:szCs w:val="24"/>
              </w:rPr>
              <w:t>09/11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>/2018</w:t>
            </w:r>
          </w:p>
        </w:tc>
        <w:tc>
          <w:tcPr>
            <w:tcW w:w="3401" w:type="dxa"/>
            <w:shd w:val="clear" w:color="auto" w:fill="auto"/>
          </w:tcPr>
          <w:p w14:paraId="360C7847" w14:textId="28077FE3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às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0C50CD" w:rsidRPr="00C51F3D" w14:paraId="4D5BCBFA" w14:textId="77777777" w:rsidTr="0039106E">
        <w:tc>
          <w:tcPr>
            <w:tcW w:w="3828" w:type="dxa"/>
          </w:tcPr>
          <w:p w14:paraId="19F16CCC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Resultado final</w:t>
            </w:r>
          </w:p>
        </w:tc>
        <w:tc>
          <w:tcPr>
            <w:tcW w:w="2410" w:type="dxa"/>
          </w:tcPr>
          <w:p w14:paraId="5DE7815C" w14:textId="664DF684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>/11/2018</w:t>
            </w:r>
          </w:p>
        </w:tc>
        <w:tc>
          <w:tcPr>
            <w:tcW w:w="3401" w:type="dxa"/>
          </w:tcPr>
          <w:p w14:paraId="155A898E" w14:textId="224C7D79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Após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0C50CD" w:rsidRPr="00C51F3D" w14:paraId="5A684F6E" w14:textId="77777777" w:rsidTr="0039106E">
        <w:tc>
          <w:tcPr>
            <w:tcW w:w="3828" w:type="dxa"/>
          </w:tcPr>
          <w:p w14:paraId="55AD02EC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Prazo recursal (dias úteis)</w:t>
            </w:r>
          </w:p>
        </w:tc>
        <w:tc>
          <w:tcPr>
            <w:tcW w:w="2410" w:type="dxa"/>
          </w:tcPr>
          <w:p w14:paraId="6955EE0D" w14:textId="6AD65A84" w:rsidR="000C50CD" w:rsidRPr="00C15F80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 xml:space="preserve">/11 </w:t>
            </w:r>
            <w:r w:rsidRPr="00555F1C">
              <w:rPr>
                <w:rFonts w:ascii="Times New Roman" w:hAnsi="Times New Roman"/>
                <w:sz w:val="24"/>
                <w:szCs w:val="24"/>
              </w:rPr>
              <w:t>a 16/11/2018</w:t>
            </w:r>
          </w:p>
        </w:tc>
        <w:tc>
          <w:tcPr>
            <w:tcW w:w="3401" w:type="dxa"/>
          </w:tcPr>
          <w:p w14:paraId="209A4C28" w14:textId="374AE030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às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0C50CD" w:rsidRPr="00C51F3D" w14:paraId="560EC857" w14:textId="77777777" w:rsidTr="0039106E">
        <w:tc>
          <w:tcPr>
            <w:tcW w:w="3828" w:type="dxa"/>
          </w:tcPr>
          <w:p w14:paraId="6EBC11F0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Matrícula</w:t>
            </w:r>
          </w:p>
        </w:tc>
        <w:tc>
          <w:tcPr>
            <w:tcW w:w="2410" w:type="dxa"/>
          </w:tcPr>
          <w:p w14:paraId="4009225E" w14:textId="3B18C3D4" w:rsidR="000C50CD" w:rsidRPr="00A7451A" w:rsidRDefault="00A511FA" w:rsidP="00A5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2019.1 - </w:t>
            </w:r>
            <w:r w:rsidR="000C50CD" w:rsidRPr="00A7451A">
              <w:rPr>
                <w:rFonts w:ascii="Times New Roman" w:hAnsi="Times New Roman"/>
                <w:sz w:val="24"/>
                <w:szCs w:val="24"/>
              </w:rPr>
              <w:t xml:space="preserve">Conforme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Matrículas no </w:t>
            </w:r>
            <w:r w:rsidR="000C50CD" w:rsidRPr="00A7451A">
              <w:rPr>
                <w:rFonts w:ascii="Times New Roman" w:hAnsi="Times New Roman"/>
                <w:sz w:val="24"/>
                <w:szCs w:val="24"/>
              </w:rPr>
              <w:t>SIG@PÓS/PROPESQ</w:t>
            </w:r>
          </w:p>
        </w:tc>
        <w:tc>
          <w:tcPr>
            <w:tcW w:w="3401" w:type="dxa"/>
          </w:tcPr>
          <w:p w14:paraId="3978457E" w14:textId="3C03164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09:00 às 12:00 h e 14:00 às 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</w:t>
            </w: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:00 h</w:t>
            </w:r>
          </w:p>
        </w:tc>
      </w:tr>
      <w:tr w:rsidR="000C50CD" w:rsidRPr="00C51F3D" w14:paraId="770C91D7" w14:textId="77777777" w:rsidTr="0039106E">
        <w:tc>
          <w:tcPr>
            <w:tcW w:w="3828" w:type="dxa"/>
          </w:tcPr>
          <w:p w14:paraId="10289C15" w14:textId="77777777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Início das aulas</w:t>
            </w:r>
          </w:p>
        </w:tc>
        <w:tc>
          <w:tcPr>
            <w:tcW w:w="2410" w:type="dxa"/>
          </w:tcPr>
          <w:p w14:paraId="00F88961" w14:textId="4E95E35E" w:rsidR="000C50CD" w:rsidRPr="00C15F80" w:rsidRDefault="000C50CD" w:rsidP="00A5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451A">
              <w:rPr>
                <w:rFonts w:ascii="Times New Roman" w:hAnsi="Times New Roman"/>
                <w:sz w:val="24"/>
                <w:szCs w:val="24"/>
              </w:rPr>
              <w:t>2019</w:t>
            </w:r>
            <w:r w:rsidR="00A511FA">
              <w:rPr>
                <w:rFonts w:ascii="Times New Roman" w:hAnsi="Times New Roman"/>
                <w:sz w:val="24"/>
                <w:szCs w:val="24"/>
              </w:rPr>
              <w:t>.1 – Conforme definido</w:t>
            </w:r>
            <w:r w:rsidRPr="00A7451A">
              <w:rPr>
                <w:rFonts w:ascii="Times New Roman" w:hAnsi="Times New Roman"/>
                <w:sz w:val="24"/>
                <w:szCs w:val="24"/>
              </w:rPr>
              <w:t xml:space="preserve"> pelo </w:t>
            </w:r>
            <w:r w:rsidR="00A511FA">
              <w:rPr>
                <w:rFonts w:ascii="Times New Roman" w:hAnsi="Times New Roman"/>
                <w:sz w:val="24"/>
                <w:szCs w:val="24"/>
              </w:rPr>
              <w:t>Programa após a matrícula.</w:t>
            </w:r>
          </w:p>
        </w:tc>
        <w:tc>
          <w:tcPr>
            <w:tcW w:w="3401" w:type="dxa"/>
          </w:tcPr>
          <w:p w14:paraId="59BB071C" w14:textId="3BFA6926" w:rsidR="000C50CD" w:rsidRPr="00C51F3D" w:rsidRDefault="000C50CD" w:rsidP="000C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Tempo integral</w:t>
            </w:r>
          </w:p>
        </w:tc>
      </w:tr>
      <w:bookmarkEnd w:id="0"/>
    </w:tbl>
    <w:p w14:paraId="3843D426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green"/>
        </w:rPr>
      </w:pPr>
    </w:p>
    <w:p w14:paraId="1D2E9724" w14:textId="1AE2E221" w:rsidR="00B54D73" w:rsidRPr="00C51F3D" w:rsidRDefault="001B2F3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highlight w:val="green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3.2.1 </w:t>
      </w:r>
      <w:r w:rsidR="000D1609">
        <w:rPr>
          <w:rFonts w:ascii="Times New Roman" w:hAnsi="Times New Roman"/>
          <w:bCs/>
          <w:color w:val="000000"/>
          <w:sz w:val="24"/>
          <w:szCs w:val="24"/>
        </w:rPr>
        <w:t>–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 xml:space="preserve"> Os candidatos somente terão acesso ao local das provas portando documento de identificação contendo fotografia, sendo desclassificados do concurso os que faltarem a quaisquer das Etapas ou não obedecerem aos horários estabelecidos.</w:t>
      </w:r>
    </w:p>
    <w:p w14:paraId="1F68F1AF" w14:textId="77777777" w:rsidR="001B2F3E" w:rsidRPr="00C51F3D" w:rsidRDefault="001B2F3E" w:rsidP="00C51F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0C837E" w14:textId="392088D0" w:rsidR="001B2F3E" w:rsidRPr="00C51F3D" w:rsidRDefault="001B2F3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3.2.2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D1609">
        <w:rPr>
          <w:rFonts w:ascii="Times New Roman" w:hAnsi="Times New Roman"/>
          <w:bCs/>
          <w:color w:val="000000"/>
          <w:sz w:val="24"/>
          <w:szCs w:val="24"/>
        </w:rPr>
        <w:t>–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 xml:space="preserve"> As provas serão públicas, ve</w:t>
      </w:r>
      <w:r w:rsidR="00035F67" w:rsidRPr="00C51F3D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 xml:space="preserve">ando-se, </w:t>
      </w:r>
      <w:r w:rsidR="002438FE">
        <w:rPr>
          <w:rFonts w:ascii="Times New Roman" w:hAnsi="Times New Roman"/>
          <w:bCs/>
          <w:color w:val="000000"/>
          <w:sz w:val="24"/>
          <w:szCs w:val="24"/>
        </w:rPr>
        <w:t>no momento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 xml:space="preserve"> da realização da Defesa do Pré-projeto, a presença dos candidatos que a ela ainda não tenham se submetido.</w:t>
      </w:r>
    </w:p>
    <w:p w14:paraId="331D461A" w14:textId="77777777" w:rsidR="001B2F3E" w:rsidRPr="00C51F3D" w:rsidRDefault="001B2F3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17184F" w14:textId="6575484B" w:rsidR="001B2F3E" w:rsidRPr="00C51F3D" w:rsidRDefault="001B2F3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highlight w:val="green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3.2.3 </w:t>
      </w:r>
      <w:r w:rsidR="000D1609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>Na ocorrência de grande número de candidatos, poderá a Defesa do Pré-Projeto se realizar em dias sucessivos, aplicando-se a cada um dos grupos a regra de 3.2.2.</w:t>
      </w:r>
    </w:p>
    <w:p w14:paraId="620C3F67" w14:textId="77777777" w:rsidR="001B2F3E" w:rsidRPr="00C51F3D" w:rsidRDefault="001B2F3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</w:p>
    <w:p w14:paraId="0AE92ECF" w14:textId="77777777" w:rsidR="00E7538E" w:rsidRPr="00C51F3D" w:rsidRDefault="00E7538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Etapa 1</w:t>
      </w:r>
    </w:p>
    <w:p w14:paraId="2EB56D41" w14:textId="38A6A1BB" w:rsidR="00957E1E" w:rsidRPr="00C51F3D" w:rsidRDefault="00476884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A) 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F73747" w:rsidRPr="00C51F3D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F73747" w:rsidRPr="00C51F3D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>Prova de Conhecimento:</w:t>
      </w:r>
      <w:r w:rsidR="00F73747"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B2F3E" w:rsidRPr="00C51F3D">
        <w:rPr>
          <w:rFonts w:ascii="Times New Roman" w:hAnsi="Times New Roman"/>
          <w:sz w:val="24"/>
          <w:szCs w:val="24"/>
          <w:lang w:eastAsia="pt-BR"/>
        </w:rPr>
        <w:t>A prova de conhecimento é eliminatória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 xml:space="preserve"> sendo </w:t>
      </w:r>
      <w:r w:rsidR="001B2F3E" w:rsidRPr="00C51F3D">
        <w:rPr>
          <w:rFonts w:ascii="Times New Roman" w:hAnsi="Times New Roman"/>
          <w:sz w:val="24"/>
          <w:szCs w:val="24"/>
          <w:lang w:eastAsia="pt-BR"/>
        </w:rPr>
        <w:t>exigida nota mínima 7,0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 xml:space="preserve"> (sete</w:t>
      </w:r>
      <w:r w:rsidR="001B2F3E" w:rsidRPr="00C51F3D">
        <w:rPr>
          <w:rFonts w:ascii="Times New Roman" w:hAnsi="Times New Roman"/>
          <w:sz w:val="24"/>
          <w:szCs w:val="24"/>
          <w:lang w:eastAsia="pt-BR"/>
        </w:rPr>
        <w:t>)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>, terá peso 4 e</w:t>
      </w:r>
      <w:r w:rsidR="001B2F3E" w:rsidRPr="00C51F3D">
        <w:rPr>
          <w:rFonts w:ascii="Times New Roman" w:hAnsi="Times New Roman"/>
          <w:sz w:val="24"/>
          <w:szCs w:val="24"/>
          <w:lang w:eastAsia="pt-BR"/>
        </w:rPr>
        <w:t xml:space="preserve"> duração de </w:t>
      </w:r>
      <w:r w:rsidR="002A1111" w:rsidRPr="00C51F3D">
        <w:rPr>
          <w:rFonts w:ascii="Times New Roman" w:hAnsi="Times New Roman"/>
          <w:sz w:val="24"/>
          <w:szCs w:val="24"/>
          <w:lang w:eastAsia="pt-BR"/>
        </w:rPr>
        <w:t>3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B2F3E" w:rsidRPr="00C51F3D">
        <w:rPr>
          <w:rFonts w:ascii="Times New Roman" w:hAnsi="Times New Roman"/>
          <w:sz w:val="24"/>
          <w:szCs w:val="24"/>
          <w:lang w:eastAsia="pt-BR"/>
        </w:rPr>
        <w:t>horas, sendo vedada a consulta a qualquer material bibliográfico e a utilização de aparelhos de comunicação. A prova em Bioquímica ou Fisiologia versará sobre os programas constantes do Anexo V e constará de questões objetivas, formuladas sobre conhecimentos em Fisiologia ou em Bioquímica, a escolha do candidato no ato da inscrição. Os alunos preencherão um gabarito onde marcarão a resposta correta referente a cada questão. A correção será efetuada com auxílio de um gabarito contendo as respostas corretas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>.</w:t>
      </w:r>
    </w:p>
    <w:p w14:paraId="012D16FB" w14:textId="77777777" w:rsidR="00F73747" w:rsidRPr="00C51F3D" w:rsidRDefault="00F73747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39D74FC9" w14:textId="6B9471E5" w:rsidR="00F73747" w:rsidRPr="00C51F3D" w:rsidRDefault="00476884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B) 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F73747" w:rsidRPr="00C51F3D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F73747" w:rsidRPr="00C51F3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Prova de Idioma: 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>A prova de idioma (Inglês), de caráter eliminatório</w:t>
      </w:r>
      <w:r w:rsidR="001D5FBC" w:rsidRPr="00C51F3D">
        <w:rPr>
          <w:rFonts w:ascii="Times New Roman" w:hAnsi="Times New Roman"/>
          <w:sz w:val="24"/>
          <w:szCs w:val="24"/>
          <w:lang w:eastAsia="pt-BR"/>
        </w:rPr>
        <w:t>,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2531E" w:rsidRPr="00C51F3D">
        <w:rPr>
          <w:rFonts w:ascii="Times New Roman" w:hAnsi="Times New Roman"/>
          <w:sz w:val="24"/>
          <w:szCs w:val="24"/>
          <w:lang w:eastAsia="pt-BR"/>
        </w:rPr>
        <w:t xml:space="preserve">sendo 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>exigida nota mínima de 5,0</w:t>
      </w:r>
      <w:r w:rsidR="0022531E" w:rsidRPr="00C51F3D">
        <w:rPr>
          <w:rFonts w:ascii="Times New Roman" w:hAnsi="Times New Roman"/>
          <w:sz w:val="24"/>
          <w:szCs w:val="24"/>
          <w:lang w:eastAsia="pt-BR"/>
        </w:rPr>
        <w:t xml:space="preserve"> (cinco)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>, terá peso 0 (zero) e objetiva avaliar a capacidade de compreensão de textos em uma língua estrangeira, terá duração de 2 horas, sendo permitido o uso de dicionário</w:t>
      </w:r>
      <w:r w:rsidR="00C13DEF" w:rsidRPr="00C51F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3DEF" w:rsidRPr="00C51F3D">
        <w:rPr>
          <w:rFonts w:ascii="Times New Roman" w:hAnsi="Times New Roman"/>
          <w:sz w:val="24"/>
          <w:szCs w:val="24"/>
        </w:rPr>
        <w:t>e ve</w:t>
      </w:r>
      <w:r w:rsidR="00BB4EC8" w:rsidRPr="00C51F3D">
        <w:rPr>
          <w:rFonts w:ascii="Times New Roman" w:hAnsi="Times New Roman"/>
          <w:sz w:val="24"/>
          <w:szCs w:val="24"/>
        </w:rPr>
        <w:t>d</w:t>
      </w:r>
      <w:r w:rsidR="00C13DEF" w:rsidRPr="00C51F3D">
        <w:rPr>
          <w:rFonts w:ascii="Times New Roman" w:hAnsi="Times New Roman"/>
          <w:sz w:val="24"/>
          <w:szCs w:val="24"/>
        </w:rPr>
        <w:t>ada</w:t>
      </w:r>
      <w:r w:rsidR="00C13DEF" w:rsidRPr="00C51F3D">
        <w:rPr>
          <w:rFonts w:ascii="Times New Roman" w:hAnsi="Times New Roman"/>
          <w:color w:val="000000"/>
          <w:sz w:val="24"/>
          <w:szCs w:val="24"/>
        </w:rPr>
        <w:t xml:space="preserve"> a utilização de aparelhos de comunicação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 xml:space="preserve">. A prova de idioma constará de questões objetivas sobre a interpretação de textos científicos selecionados a partir de publicações em periódicos analisados pelo </w:t>
      </w:r>
      <w:proofErr w:type="spellStart"/>
      <w:r w:rsidR="00F73747" w:rsidRPr="00C51F3D">
        <w:rPr>
          <w:rFonts w:ascii="Times New Roman" w:hAnsi="Times New Roman"/>
          <w:i/>
          <w:iCs/>
          <w:sz w:val="24"/>
          <w:szCs w:val="24"/>
          <w:lang w:eastAsia="pt-BR"/>
        </w:rPr>
        <w:t>Journal</w:t>
      </w:r>
      <w:proofErr w:type="spellEnd"/>
      <w:r w:rsidR="00F73747" w:rsidRPr="00C51F3D">
        <w:rPr>
          <w:rFonts w:ascii="Times New Roman" w:hAnsi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F73747" w:rsidRPr="00C51F3D">
        <w:rPr>
          <w:rFonts w:ascii="Times New Roman" w:hAnsi="Times New Roman"/>
          <w:i/>
          <w:iCs/>
          <w:sz w:val="24"/>
          <w:szCs w:val="24"/>
          <w:lang w:eastAsia="pt-BR"/>
        </w:rPr>
        <w:t>Citation</w:t>
      </w:r>
      <w:proofErr w:type="spellEnd"/>
      <w:r w:rsidR="00F73747" w:rsidRPr="00C51F3D">
        <w:rPr>
          <w:rFonts w:ascii="Times New Roman" w:hAnsi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F73747" w:rsidRPr="00C51F3D">
        <w:rPr>
          <w:rFonts w:ascii="Times New Roman" w:hAnsi="Times New Roman"/>
          <w:i/>
          <w:iCs/>
          <w:sz w:val="24"/>
          <w:szCs w:val="24"/>
          <w:lang w:eastAsia="pt-BR"/>
        </w:rPr>
        <w:t>Reports</w:t>
      </w:r>
      <w:proofErr w:type="spellEnd"/>
      <w:r w:rsidR="00F73747" w:rsidRPr="00C51F3D">
        <w:rPr>
          <w:rFonts w:ascii="Times New Roman" w:hAnsi="Times New Roman"/>
          <w:i/>
          <w:iCs/>
          <w:sz w:val="24"/>
          <w:szCs w:val="24"/>
          <w:lang w:eastAsia="pt-BR"/>
        </w:rPr>
        <w:t xml:space="preserve"> </w:t>
      </w:r>
      <w:r w:rsidR="00F73747" w:rsidRPr="00C51F3D">
        <w:rPr>
          <w:rFonts w:ascii="Times New Roman" w:hAnsi="Times New Roman"/>
          <w:sz w:val="24"/>
          <w:szCs w:val="24"/>
          <w:lang w:eastAsia="pt-BR"/>
        </w:rPr>
        <w:t>(JCR). Os</w:t>
      </w:r>
      <w:r w:rsidR="001D5FBC" w:rsidRPr="00C51F3D">
        <w:rPr>
          <w:rFonts w:ascii="Times New Roman" w:hAnsi="Times New Roman"/>
          <w:sz w:val="24"/>
          <w:szCs w:val="24"/>
          <w:lang w:eastAsia="pt-BR"/>
        </w:rPr>
        <w:t xml:space="preserve"> alunos preencherão um gabarito onde marcarão as respostas corretas sobre cada questão. A correção será efetuada com auxílio de um gabarito contendo as respostas corretas</w:t>
      </w:r>
      <w:r w:rsidR="00C13DEF" w:rsidRPr="00C51F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3DEF" w:rsidRPr="00C51F3D">
        <w:rPr>
          <w:rFonts w:ascii="Times New Roman" w:hAnsi="Times New Roman"/>
          <w:sz w:val="24"/>
          <w:szCs w:val="24"/>
        </w:rPr>
        <w:t>fornecidas pela comissão</w:t>
      </w:r>
      <w:r w:rsidR="001D5FBC" w:rsidRPr="00C51F3D">
        <w:rPr>
          <w:rFonts w:ascii="Times New Roman" w:hAnsi="Times New Roman"/>
          <w:sz w:val="24"/>
          <w:szCs w:val="24"/>
          <w:lang w:eastAsia="pt-BR"/>
        </w:rPr>
        <w:t>.</w:t>
      </w:r>
    </w:p>
    <w:p w14:paraId="141C9921" w14:textId="77777777" w:rsidR="00EF2967" w:rsidRPr="00C51F3D" w:rsidRDefault="00EF2967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</w:p>
    <w:p w14:paraId="282B5464" w14:textId="77777777" w:rsidR="00E7538E" w:rsidRPr="00C51F3D" w:rsidRDefault="00E7538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Etapa 2</w:t>
      </w:r>
    </w:p>
    <w:p w14:paraId="106952FE" w14:textId="2AF2BD80" w:rsidR="00A14304" w:rsidRPr="00C51F3D" w:rsidRDefault="00476884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  <w:r w:rsidRPr="00476884">
        <w:rPr>
          <w:rFonts w:ascii="Times New Roman" w:hAnsi="Times New Roman"/>
          <w:b/>
          <w:sz w:val="24"/>
          <w:szCs w:val="24"/>
          <w:lang w:eastAsia="pt-BR"/>
        </w:rPr>
        <w:t xml:space="preserve">A) </w:t>
      </w:r>
      <w:r w:rsidR="00A14304" w:rsidRPr="00C51F3D">
        <w:rPr>
          <w:rFonts w:ascii="Times New Roman" w:hAnsi="Times New Roman"/>
          <w:b/>
          <w:sz w:val="24"/>
          <w:szCs w:val="24"/>
          <w:lang w:eastAsia="pt-BR"/>
        </w:rPr>
        <w:t>3.2.6 –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A14304"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Avaliação do </w:t>
      </w:r>
      <w:r w:rsidR="006D2FA9" w:rsidRPr="00C51F3D">
        <w:rPr>
          <w:rFonts w:ascii="Times New Roman" w:hAnsi="Times New Roman"/>
          <w:b/>
          <w:bCs/>
          <w:color w:val="000000"/>
          <w:sz w:val="24"/>
          <w:szCs w:val="24"/>
        </w:rPr>
        <w:t>Curriculum</w:t>
      </w:r>
      <w:r w:rsidR="00A14304"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Vitae - </w:t>
      </w:r>
      <w:r w:rsidR="00A14304" w:rsidRPr="00C51F3D">
        <w:rPr>
          <w:rFonts w:ascii="Times New Roman" w:hAnsi="Times New Roman"/>
          <w:sz w:val="24"/>
          <w:szCs w:val="24"/>
          <w:lang w:eastAsia="pt-BR"/>
        </w:rPr>
        <w:t xml:space="preserve">A avaliação do </w:t>
      </w:r>
      <w:r w:rsidR="00A14304" w:rsidRPr="00C51F3D">
        <w:rPr>
          <w:rFonts w:ascii="Times New Roman" w:hAnsi="Times New Roman"/>
          <w:i/>
          <w:iCs/>
          <w:sz w:val="24"/>
          <w:szCs w:val="24"/>
          <w:lang w:eastAsia="pt-BR"/>
        </w:rPr>
        <w:t>Curriculum Vitae</w:t>
      </w:r>
      <w:r w:rsidR="00A14304" w:rsidRPr="00C51F3D">
        <w:rPr>
          <w:rFonts w:ascii="Times New Roman" w:hAnsi="Times New Roman"/>
          <w:sz w:val="24"/>
          <w:szCs w:val="24"/>
          <w:lang w:eastAsia="pt-BR"/>
        </w:rPr>
        <w:t xml:space="preserve">, com peso 3, terá caráter classificatório. Ao Currículo de maior pontuação será atribuída nota 10 e os demais serão proporcionais. </w:t>
      </w:r>
    </w:p>
    <w:p w14:paraId="33A1A25B" w14:textId="77777777" w:rsidR="00A14304" w:rsidRPr="00C51F3D" w:rsidRDefault="00A14304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sz w:val="24"/>
          <w:szCs w:val="24"/>
          <w:lang w:eastAsia="pt-BR"/>
        </w:rPr>
        <w:t xml:space="preserve">Na avaliação do </w:t>
      </w:r>
      <w:r w:rsidRPr="00C51F3D">
        <w:rPr>
          <w:rFonts w:ascii="Times New Roman" w:hAnsi="Times New Roman"/>
          <w:i/>
          <w:iCs/>
          <w:sz w:val="24"/>
          <w:szCs w:val="24"/>
          <w:lang w:eastAsia="pt-BR"/>
        </w:rPr>
        <w:t xml:space="preserve">Curriculum Vitae </w:t>
      </w:r>
      <w:r w:rsidRPr="00C51F3D">
        <w:rPr>
          <w:rFonts w:ascii="Times New Roman" w:hAnsi="Times New Roman"/>
          <w:sz w:val="24"/>
          <w:szCs w:val="24"/>
          <w:lang w:eastAsia="pt-BR"/>
        </w:rPr>
        <w:t xml:space="preserve">será obedecida a tabela de pontuação descrita no item 4 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>(vide anexo III, para a devida e essencial organização dos documentos).</w:t>
      </w:r>
    </w:p>
    <w:p w14:paraId="5ADE4CDB" w14:textId="77777777" w:rsidR="00A14304" w:rsidRPr="00C51F3D" w:rsidRDefault="00A14304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514C28" w14:textId="7523675D" w:rsidR="00AB2A26" w:rsidRPr="00476884" w:rsidRDefault="00476884" w:rsidP="00476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  <w:r w:rsidRPr="00476884">
        <w:rPr>
          <w:rFonts w:ascii="Times New Roman" w:hAnsi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7538E" w:rsidRPr="00476884">
        <w:rPr>
          <w:rFonts w:ascii="Times New Roman" w:hAnsi="Times New Roman"/>
          <w:b/>
          <w:bCs/>
          <w:color w:val="000000"/>
          <w:sz w:val="24"/>
          <w:szCs w:val="24"/>
        </w:rPr>
        <w:t>3.2.</w:t>
      </w:r>
      <w:r w:rsidR="00A14304" w:rsidRPr="00476884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7B71F7" w:rsidRPr="00476884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</w:t>
      </w:r>
      <w:r w:rsidRPr="004768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B2A26" w:rsidRPr="00476884">
        <w:rPr>
          <w:rFonts w:ascii="Times New Roman" w:hAnsi="Times New Roman"/>
          <w:b/>
          <w:sz w:val="24"/>
          <w:szCs w:val="24"/>
          <w:lang w:eastAsia="pt-BR"/>
        </w:rPr>
        <w:t>Defesa do</w:t>
      </w:r>
      <w:r w:rsidR="00AB2A26" w:rsidRPr="0047688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B2A26" w:rsidRPr="00476884">
        <w:rPr>
          <w:rFonts w:ascii="Times New Roman" w:hAnsi="Times New Roman"/>
          <w:b/>
          <w:bCs/>
          <w:sz w:val="24"/>
          <w:szCs w:val="24"/>
        </w:rPr>
        <w:t>Pré-Projeto de Pesquisa</w:t>
      </w:r>
      <w:r w:rsidR="00AB2A26" w:rsidRPr="00476884">
        <w:rPr>
          <w:rFonts w:ascii="Times New Roman" w:hAnsi="Times New Roman"/>
          <w:bCs/>
          <w:sz w:val="24"/>
          <w:szCs w:val="24"/>
        </w:rPr>
        <w:t xml:space="preserve">: </w:t>
      </w:r>
      <w:r w:rsidR="00AB2A26" w:rsidRPr="00476884">
        <w:rPr>
          <w:rFonts w:ascii="Times New Roman" w:hAnsi="Times New Roman"/>
          <w:sz w:val="24"/>
          <w:szCs w:val="24"/>
          <w:lang w:eastAsia="pt-BR"/>
        </w:rPr>
        <w:t xml:space="preserve">A defesa do Pré-Projeto de pesquisa, de caráter classificatório, com peso 3 (três) consistirá de </w:t>
      </w:r>
      <w:r w:rsidR="006D2FA9" w:rsidRPr="00476884">
        <w:rPr>
          <w:rFonts w:ascii="Times New Roman" w:hAnsi="Times New Roman"/>
          <w:sz w:val="24"/>
          <w:szCs w:val="24"/>
          <w:lang w:eastAsia="pt-BR"/>
        </w:rPr>
        <w:t>arguição</w:t>
      </w:r>
      <w:r w:rsidR="00AB2A26" w:rsidRPr="00476884">
        <w:rPr>
          <w:rFonts w:ascii="Times New Roman" w:hAnsi="Times New Roman"/>
          <w:sz w:val="24"/>
          <w:szCs w:val="24"/>
          <w:lang w:eastAsia="pt-BR"/>
        </w:rPr>
        <w:t>, por até 10 minutos, por Comissão Examinadora designada pela Comissão de Seleção e Admissão. São critérios para a análise do pré-projeto: a) aderência à linha de pesquisa escolhida pelo candidato (10%); b) pertinência da bibliografia quanto ao objeto, justificativa e problematização (20%); c) contextualização teórico-metodológica dos tópicos envolvidos (20%); d) redação, demonstração de capacidade do uso do vernáculo, clareza e consistência (20%); e) consistência da pesquisa proposta, demonstração de conhecimento dos autores principais da área, dos debates atuais (20%); f) demonstração de autonomia intelectual e pensamento crítico (10%).</w:t>
      </w:r>
    </w:p>
    <w:p w14:paraId="46E36D7A" w14:textId="77777777" w:rsidR="00E7538E" w:rsidRPr="00C51F3D" w:rsidRDefault="00E7538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68E6CE" w14:textId="77777777" w:rsidR="00982E81" w:rsidRPr="00C51F3D" w:rsidRDefault="00982E81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456B234F" w14:textId="3F66FD46" w:rsidR="004E3CDE" w:rsidRPr="00C51F3D" w:rsidRDefault="004E3CD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color w:val="000000"/>
          <w:sz w:val="24"/>
          <w:szCs w:val="24"/>
        </w:rPr>
        <w:t xml:space="preserve">3.3 – </w:t>
      </w:r>
      <w:r w:rsidR="007209D3">
        <w:rPr>
          <w:rFonts w:ascii="Times New Roman" w:hAnsi="Times New Roman"/>
          <w:b/>
          <w:color w:val="000000"/>
          <w:sz w:val="24"/>
          <w:szCs w:val="24"/>
        </w:rPr>
        <w:t>CRONOGRAMA -</w:t>
      </w:r>
      <w:r w:rsidRPr="004640F6">
        <w:rPr>
          <w:rFonts w:ascii="Times New Roman" w:hAnsi="Times New Roman"/>
          <w:b/>
          <w:color w:val="000000"/>
          <w:sz w:val="24"/>
          <w:szCs w:val="24"/>
        </w:rPr>
        <w:t xml:space="preserve"> D</w:t>
      </w:r>
      <w:r w:rsidR="007209D3" w:rsidRPr="004640F6">
        <w:rPr>
          <w:rFonts w:ascii="Times New Roman" w:hAnsi="Times New Roman"/>
          <w:b/>
          <w:color w:val="000000"/>
          <w:sz w:val="24"/>
          <w:szCs w:val="24"/>
        </w:rPr>
        <w:t>OUTORADO</w:t>
      </w:r>
      <w:r w:rsidRPr="00C51F3D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A366990" w14:textId="77777777" w:rsidR="004E3CDE" w:rsidRPr="00C51F3D" w:rsidRDefault="004E3CD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highlight w:val="green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6"/>
        <w:gridCol w:w="2495"/>
        <w:gridCol w:w="3119"/>
      </w:tblGrid>
      <w:tr w:rsidR="004E3CDE" w:rsidRPr="00C51F3D" w14:paraId="639E1353" w14:textId="77777777" w:rsidTr="00842493">
        <w:tc>
          <w:tcPr>
            <w:tcW w:w="4196" w:type="dxa"/>
            <w:shd w:val="clear" w:color="auto" w:fill="D9D9D9"/>
          </w:tcPr>
          <w:p w14:paraId="547C8750" w14:textId="77777777" w:rsidR="004E3CDE" w:rsidRPr="00C51F3D" w:rsidRDefault="004E3CD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F3D"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Etapas do Concurso ao Doutorado </w:t>
            </w:r>
          </w:p>
        </w:tc>
        <w:tc>
          <w:tcPr>
            <w:tcW w:w="2495" w:type="dxa"/>
            <w:shd w:val="clear" w:color="auto" w:fill="D9D9D9"/>
          </w:tcPr>
          <w:p w14:paraId="485FE546" w14:textId="77777777" w:rsidR="004E3CDE" w:rsidRPr="00C51F3D" w:rsidRDefault="004E3CDE" w:rsidP="00C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F3D"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</w:t>
            </w:r>
          </w:p>
        </w:tc>
        <w:tc>
          <w:tcPr>
            <w:tcW w:w="3119" w:type="dxa"/>
            <w:shd w:val="clear" w:color="auto" w:fill="D9D9D9"/>
          </w:tcPr>
          <w:p w14:paraId="21EB86C6" w14:textId="77777777" w:rsidR="004E3CDE" w:rsidRPr="00C51F3D" w:rsidRDefault="004E3CDE" w:rsidP="00C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F3D"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Horários</w:t>
            </w:r>
          </w:p>
        </w:tc>
      </w:tr>
      <w:tr w:rsidR="00623C3A" w:rsidRPr="00C51F3D" w14:paraId="38648EC1" w14:textId="77777777" w:rsidTr="00842493">
        <w:tc>
          <w:tcPr>
            <w:tcW w:w="4196" w:type="dxa"/>
          </w:tcPr>
          <w:p w14:paraId="4258363D" w14:textId="77777777" w:rsidR="00623C3A" w:rsidRPr="00C51F3D" w:rsidRDefault="00623C3A" w:rsidP="00C51F3D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Inscrições com entrega do pré-projeto de Pesquisa</w:t>
            </w:r>
          </w:p>
        </w:tc>
        <w:tc>
          <w:tcPr>
            <w:tcW w:w="2495" w:type="dxa"/>
          </w:tcPr>
          <w:p w14:paraId="4D2588E4" w14:textId="7055A7D5" w:rsidR="00623C3A" w:rsidRPr="00C15F80" w:rsidRDefault="0050686F" w:rsidP="000D1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451A">
              <w:rPr>
                <w:rFonts w:ascii="Times New Roman" w:hAnsi="Times New Roman"/>
                <w:sz w:val="24"/>
                <w:szCs w:val="24"/>
              </w:rPr>
              <w:t>17/09/2018 a 11/10/2018</w:t>
            </w:r>
          </w:p>
        </w:tc>
        <w:tc>
          <w:tcPr>
            <w:tcW w:w="3119" w:type="dxa"/>
          </w:tcPr>
          <w:p w14:paraId="34017EA7" w14:textId="3F17722F" w:rsidR="00623C3A" w:rsidRPr="00C51F3D" w:rsidRDefault="00F347DE" w:rsidP="00F34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23C3A" w:rsidRPr="00C51F3D">
              <w:rPr>
                <w:rFonts w:ascii="Times New Roman" w:hAnsi="Times New Roman"/>
                <w:sz w:val="24"/>
                <w:szCs w:val="24"/>
              </w:rPr>
              <w:t>:00 às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23C3A"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623C3A" w:rsidRPr="00C51F3D" w14:paraId="1B7B2540" w14:textId="77777777" w:rsidTr="00842493">
        <w:tc>
          <w:tcPr>
            <w:tcW w:w="4196" w:type="dxa"/>
          </w:tcPr>
          <w:p w14:paraId="12DC6842" w14:textId="77777777" w:rsidR="00C41562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Etapa </w:t>
            </w:r>
            <w:r w:rsidR="00C41562">
              <w:rPr>
                <w:rFonts w:ascii="Times New Roman" w:hAnsi="Times New Roman"/>
                <w:sz w:val="24"/>
                <w:szCs w:val="24"/>
              </w:rPr>
              <w:t>Única</w:t>
            </w:r>
          </w:p>
          <w:p w14:paraId="68EA869E" w14:textId="2C9858C9" w:rsidR="00476884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C563E6" w14:textId="349247F3" w:rsidR="00623C3A" w:rsidRPr="00476884" w:rsidRDefault="00623C3A" w:rsidP="0047688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884">
              <w:rPr>
                <w:rFonts w:ascii="Times New Roman" w:hAnsi="Times New Roman"/>
                <w:sz w:val="24"/>
                <w:szCs w:val="24"/>
              </w:rPr>
              <w:t xml:space="preserve">Avaliação do </w:t>
            </w:r>
            <w:r w:rsidR="006D2FA9" w:rsidRPr="00476884">
              <w:rPr>
                <w:rFonts w:ascii="Times New Roman" w:hAnsi="Times New Roman"/>
                <w:sz w:val="24"/>
                <w:szCs w:val="24"/>
              </w:rPr>
              <w:t>Curriculum</w:t>
            </w:r>
            <w:r w:rsidRPr="00476884">
              <w:rPr>
                <w:rFonts w:ascii="Times New Roman" w:hAnsi="Times New Roman"/>
                <w:sz w:val="24"/>
                <w:szCs w:val="24"/>
              </w:rPr>
              <w:t xml:space="preserve"> Vitae</w:t>
            </w:r>
          </w:p>
          <w:p w14:paraId="2396239B" w14:textId="77777777" w:rsidR="00623C3A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38ED11" w14:textId="77777777" w:rsidR="00476884" w:rsidRPr="00C51F3D" w:rsidRDefault="00476884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E0BBDD" w14:textId="56707830" w:rsidR="00623C3A" w:rsidRPr="00476884" w:rsidRDefault="00623C3A" w:rsidP="0047688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884">
              <w:rPr>
                <w:rFonts w:ascii="Times New Roman" w:hAnsi="Times New Roman"/>
                <w:sz w:val="24"/>
                <w:szCs w:val="24"/>
              </w:rPr>
              <w:t>Apresentação e Defesa do Pré-Projeto de Pesquisa</w:t>
            </w:r>
          </w:p>
        </w:tc>
        <w:tc>
          <w:tcPr>
            <w:tcW w:w="2495" w:type="dxa"/>
          </w:tcPr>
          <w:p w14:paraId="257AE826" w14:textId="77777777" w:rsidR="00476884" w:rsidRPr="00C15F80" w:rsidRDefault="00476884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C98854F" w14:textId="46E8F849" w:rsidR="00623C3A" w:rsidRPr="0050686F" w:rsidRDefault="0050686F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86F">
              <w:rPr>
                <w:rFonts w:ascii="Times New Roman" w:hAnsi="Times New Roman"/>
                <w:sz w:val="24"/>
                <w:szCs w:val="24"/>
              </w:rPr>
              <w:t>1</w:t>
            </w:r>
            <w:r w:rsidR="00B4261D">
              <w:rPr>
                <w:rFonts w:ascii="Times New Roman" w:hAnsi="Times New Roman"/>
                <w:sz w:val="24"/>
                <w:szCs w:val="24"/>
              </w:rPr>
              <w:t>5</w:t>
            </w:r>
            <w:r w:rsidRPr="0050686F">
              <w:rPr>
                <w:rFonts w:ascii="Times New Roman" w:hAnsi="Times New Roman"/>
                <w:sz w:val="24"/>
                <w:szCs w:val="24"/>
              </w:rPr>
              <w:t>/10</w:t>
            </w:r>
            <w:r w:rsidR="00CD7CE2" w:rsidRPr="005068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609" w:rsidRPr="0050686F">
              <w:rPr>
                <w:rFonts w:ascii="Times New Roman" w:hAnsi="Times New Roman"/>
                <w:sz w:val="24"/>
                <w:szCs w:val="24"/>
              </w:rPr>
              <w:t>a</w:t>
            </w:r>
            <w:r w:rsidR="00CD7CE2" w:rsidRPr="005068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86F">
              <w:rPr>
                <w:rFonts w:ascii="Times New Roman" w:hAnsi="Times New Roman"/>
                <w:sz w:val="24"/>
                <w:szCs w:val="24"/>
              </w:rPr>
              <w:t>2</w:t>
            </w:r>
            <w:r w:rsidR="009959B8">
              <w:rPr>
                <w:rFonts w:ascii="Times New Roman" w:hAnsi="Times New Roman"/>
                <w:sz w:val="24"/>
                <w:szCs w:val="24"/>
              </w:rPr>
              <w:t>3</w:t>
            </w:r>
            <w:r w:rsidRPr="0050686F">
              <w:rPr>
                <w:rFonts w:ascii="Times New Roman" w:hAnsi="Times New Roman"/>
                <w:sz w:val="24"/>
                <w:szCs w:val="24"/>
              </w:rPr>
              <w:t>/10</w:t>
            </w:r>
            <w:r w:rsidR="00721ED3" w:rsidRPr="0050686F">
              <w:rPr>
                <w:rFonts w:ascii="Times New Roman" w:hAnsi="Times New Roman"/>
                <w:sz w:val="24"/>
                <w:szCs w:val="24"/>
              </w:rPr>
              <w:t>/2018</w:t>
            </w:r>
            <w:r w:rsidR="00623C3A" w:rsidRPr="005068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23EE4B1" w14:textId="77777777" w:rsidR="00623C3A" w:rsidRPr="00C15F80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1D82E98" w14:textId="77777777" w:rsidR="00623C3A" w:rsidRPr="00C15F80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A2AD373" w14:textId="4076E71E" w:rsidR="00623C3A" w:rsidRPr="00C15F80" w:rsidRDefault="009959B8" w:rsidP="00995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7161E">
              <w:rPr>
                <w:rFonts w:ascii="Times New Roman" w:hAnsi="Times New Roman"/>
                <w:sz w:val="24"/>
                <w:szCs w:val="24"/>
              </w:rPr>
              <w:t>/10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25/</w:t>
            </w:r>
            <w:r w:rsidR="0050686F" w:rsidRPr="0050686F">
              <w:rPr>
                <w:rFonts w:ascii="Times New Roman" w:hAnsi="Times New Roman"/>
                <w:sz w:val="24"/>
                <w:szCs w:val="24"/>
              </w:rPr>
              <w:t>10/2018</w:t>
            </w:r>
          </w:p>
        </w:tc>
        <w:tc>
          <w:tcPr>
            <w:tcW w:w="3119" w:type="dxa"/>
          </w:tcPr>
          <w:p w14:paraId="7728B1C6" w14:textId="77777777" w:rsidR="00476884" w:rsidRDefault="00476884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E9E45" w14:textId="77777777" w:rsidR="00623C3A" w:rsidRPr="00C51F3D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9:00 às 12:00 h e</w:t>
            </w:r>
          </w:p>
          <w:p w14:paraId="0E0A9F73" w14:textId="77777777" w:rsidR="00623C3A" w:rsidRPr="00C51F3D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14:00 às 17:00 h</w:t>
            </w:r>
          </w:p>
          <w:p w14:paraId="4893C536" w14:textId="77777777" w:rsidR="00623C3A" w:rsidRPr="00C51F3D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017890" w14:textId="77777777" w:rsidR="00623C3A" w:rsidRPr="00C51F3D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9:00 às 12:00 h e 14:00 às 17:00 h</w:t>
            </w:r>
          </w:p>
        </w:tc>
      </w:tr>
      <w:tr w:rsidR="00623C3A" w:rsidRPr="00C51F3D" w14:paraId="4E5B27AC" w14:textId="77777777" w:rsidTr="00842493">
        <w:tc>
          <w:tcPr>
            <w:tcW w:w="4196" w:type="dxa"/>
          </w:tcPr>
          <w:p w14:paraId="5E50C22B" w14:textId="228D0513" w:rsidR="00623C3A" w:rsidRPr="00C51F3D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Resultado da Avaliação do </w:t>
            </w:r>
            <w:r w:rsidR="006D2FA9" w:rsidRPr="00C51F3D">
              <w:rPr>
                <w:rFonts w:ascii="Times New Roman" w:hAnsi="Times New Roman"/>
                <w:sz w:val="24"/>
                <w:szCs w:val="24"/>
              </w:rPr>
              <w:t>Curriculum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Vitae e da Apresentação e Defesa do Pré-Projeto de Pesquisa</w:t>
            </w:r>
          </w:p>
        </w:tc>
        <w:tc>
          <w:tcPr>
            <w:tcW w:w="2495" w:type="dxa"/>
          </w:tcPr>
          <w:p w14:paraId="5B35D51E" w14:textId="07076BB9" w:rsidR="00623C3A" w:rsidRPr="00C15F80" w:rsidRDefault="009959B8" w:rsidP="00995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250F3" w:rsidRPr="00B250F3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250F3" w:rsidRPr="00B250F3">
              <w:rPr>
                <w:rFonts w:ascii="Times New Roman" w:hAnsi="Times New Roman"/>
                <w:sz w:val="24"/>
                <w:szCs w:val="24"/>
              </w:rPr>
              <w:t>/2018</w:t>
            </w:r>
          </w:p>
        </w:tc>
        <w:tc>
          <w:tcPr>
            <w:tcW w:w="3119" w:type="dxa"/>
          </w:tcPr>
          <w:p w14:paraId="3B3DD683" w14:textId="59F311BC" w:rsidR="00623C3A" w:rsidRPr="00C51F3D" w:rsidRDefault="00623C3A" w:rsidP="00904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Após 1</w:t>
            </w:r>
            <w:r w:rsidR="00904A85">
              <w:rPr>
                <w:rFonts w:ascii="Times New Roman" w:hAnsi="Times New Roman"/>
                <w:sz w:val="24"/>
                <w:szCs w:val="24"/>
              </w:rPr>
              <w:t>5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623C3A" w:rsidRPr="00C51F3D" w14:paraId="5EC2110D" w14:textId="77777777" w:rsidTr="00842493">
        <w:tc>
          <w:tcPr>
            <w:tcW w:w="4196" w:type="dxa"/>
          </w:tcPr>
          <w:p w14:paraId="1A0DC149" w14:textId="77777777" w:rsidR="00623C3A" w:rsidRPr="00C51F3D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Prazo Recursal (dias úteis)</w:t>
            </w:r>
          </w:p>
        </w:tc>
        <w:tc>
          <w:tcPr>
            <w:tcW w:w="2495" w:type="dxa"/>
          </w:tcPr>
          <w:p w14:paraId="1CBCD228" w14:textId="2CE66075" w:rsidR="00623C3A" w:rsidRPr="00C15F80" w:rsidRDefault="009959B8" w:rsidP="00995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250F3" w:rsidRPr="00B250F3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36E7" w:rsidRPr="00B250F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250F3" w:rsidRPr="00B250F3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21ED3" w:rsidRPr="00B250F3">
              <w:rPr>
                <w:rFonts w:ascii="Times New Roman" w:hAnsi="Times New Roman"/>
                <w:sz w:val="24"/>
                <w:szCs w:val="24"/>
              </w:rPr>
              <w:t>/2018</w:t>
            </w:r>
          </w:p>
        </w:tc>
        <w:tc>
          <w:tcPr>
            <w:tcW w:w="3119" w:type="dxa"/>
          </w:tcPr>
          <w:p w14:paraId="12D70AB2" w14:textId="07C60D79" w:rsidR="00623C3A" w:rsidRPr="00C51F3D" w:rsidRDefault="00623C3A" w:rsidP="0073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1A24">
              <w:rPr>
                <w:rFonts w:ascii="Times New Roman" w:hAnsi="Times New Roman"/>
                <w:sz w:val="24"/>
                <w:szCs w:val="24"/>
              </w:rPr>
              <w:t>13</w:t>
            </w:r>
            <w:r w:rsidR="00721ED3">
              <w:rPr>
                <w:rFonts w:ascii="Times New Roman" w:hAnsi="Times New Roman"/>
                <w:sz w:val="24"/>
                <w:szCs w:val="24"/>
              </w:rPr>
              <w:t>:00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 xml:space="preserve"> às 1</w:t>
            </w:r>
            <w:r w:rsidR="00731A24">
              <w:rPr>
                <w:rFonts w:ascii="Times New Roman" w:hAnsi="Times New Roman"/>
                <w:sz w:val="24"/>
                <w:szCs w:val="24"/>
              </w:rPr>
              <w:t>6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623C3A" w:rsidRPr="00C51F3D" w14:paraId="691BF497" w14:textId="77777777" w:rsidTr="00842493">
        <w:tc>
          <w:tcPr>
            <w:tcW w:w="4196" w:type="dxa"/>
          </w:tcPr>
          <w:p w14:paraId="5614F703" w14:textId="77777777" w:rsidR="00623C3A" w:rsidRPr="00C51F3D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Resultado final</w:t>
            </w:r>
          </w:p>
        </w:tc>
        <w:tc>
          <w:tcPr>
            <w:tcW w:w="2495" w:type="dxa"/>
          </w:tcPr>
          <w:p w14:paraId="7D551F61" w14:textId="6D799B40" w:rsidR="00623C3A" w:rsidRPr="00C15F80" w:rsidRDefault="00B250F3" w:rsidP="00995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50F3">
              <w:rPr>
                <w:rFonts w:ascii="Times New Roman" w:hAnsi="Times New Roman"/>
                <w:sz w:val="24"/>
                <w:szCs w:val="24"/>
              </w:rPr>
              <w:t>0</w:t>
            </w:r>
            <w:r w:rsidR="009959B8">
              <w:rPr>
                <w:rFonts w:ascii="Times New Roman" w:hAnsi="Times New Roman"/>
                <w:sz w:val="24"/>
                <w:szCs w:val="24"/>
              </w:rPr>
              <w:t>5</w:t>
            </w:r>
            <w:r w:rsidRPr="00B250F3">
              <w:rPr>
                <w:rFonts w:ascii="Times New Roman" w:hAnsi="Times New Roman"/>
                <w:sz w:val="24"/>
                <w:szCs w:val="24"/>
              </w:rPr>
              <w:t>/11/2018</w:t>
            </w:r>
          </w:p>
        </w:tc>
        <w:tc>
          <w:tcPr>
            <w:tcW w:w="3119" w:type="dxa"/>
          </w:tcPr>
          <w:p w14:paraId="45A1BEA7" w14:textId="3A7024F5" w:rsidR="00623C3A" w:rsidRPr="00C51F3D" w:rsidRDefault="00623C3A" w:rsidP="00A32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Após 1</w:t>
            </w:r>
            <w:r w:rsidR="00A32642">
              <w:rPr>
                <w:rFonts w:ascii="Times New Roman" w:hAnsi="Times New Roman"/>
                <w:sz w:val="24"/>
                <w:szCs w:val="24"/>
              </w:rPr>
              <w:t>5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623C3A" w:rsidRPr="00C51F3D" w14:paraId="493AD626" w14:textId="77777777" w:rsidTr="00842493">
        <w:tc>
          <w:tcPr>
            <w:tcW w:w="4196" w:type="dxa"/>
          </w:tcPr>
          <w:p w14:paraId="70834295" w14:textId="236B1749" w:rsidR="00623C3A" w:rsidRPr="00C51F3D" w:rsidRDefault="00623C3A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Prazo recursal</w:t>
            </w:r>
            <w:r w:rsidR="004D1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936" w:rsidRPr="00C51F3D">
              <w:rPr>
                <w:rFonts w:ascii="Times New Roman" w:hAnsi="Times New Roman"/>
                <w:sz w:val="24"/>
                <w:szCs w:val="24"/>
              </w:rPr>
              <w:t>(dias úteis)</w:t>
            </w:r>
          </w:p>
        </w:tc>
        <w:tc>
          <w:tcPr>
            <w:tcW w:w="2495" w:type="dxa"/>
          </w:tcPr>
          <w:p w14:paraId="769E4663" w14:textId="423AA910" w:rsidR="00623C3A" w:rsidRPr="00C15F80" w:rsidRDefault="009959B8" w:rsidP="00995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250F3" w:rsidRPr="00A7451A">
              <w:rPr>
                <w:rFonts w:ascii="Times New Roman" w:hAnsi="Times New Roman"/>
                <w:sz w:val="24"/>
                <w:szCs w:val="24"/>
              </w:rPr>
              <w:t xml:space="preserve">/11 a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250F3" w:rsidRPr="00A7451A">
              <w:rPr>
                <w:rFonts w:ascii="Times New Roman" w:hAnsi="Times New Roman"/>
                <w:sz w:val="24"/>
                <w:szCs w:val="24"/>
              </w:rPr>
              <w:t>/11/2018</w:t>
            </w:r>
          </w:p>
        </w:tc>
        <w:tc>
          <w:tcPr>
            <w:tcW w:w="3119" w:type="dxa"/>
          </w:tcPr>
          <w:p w14:paraId="30FF3256" w14:textId="734ED2F1" w:rsidR="00623C3A" w:rsidRPr="00C51F3D" w:rsidRDefault="00731A24" w:rsidP="0073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23C3A" w:rsidRPr="00C51F3D">
              <w:rPr>
                <w:rFonts w:ascii="Times New Roman" w:hAnsi="Times New Roman"/>
                <w:sz w:val="24"/>
                <w:szCs w:val="24"/>
              </w:rPr>
              <w:t>:00 às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23C3A" w:rsidRPr="00C51F3D">
              <w:rPr>
                <w:rFonts w:ascii="Times New Roman" w:hAnsi="Times New Roman"/>
                <w:sz w:val="24"/>
                <w:szCs w:val="24"/>
              </w:rPr>
              <w:t>:00 h</w:t>
            </w:r>
          </w:p>
        </w:tc>
      </w:tr>
      <w:tr w:rsidR="003F61F6" w:rsidRPr="00C51F3D" w14:paraId="27892852" w14:textId="77777777" w:rsidTr="00842493">
        <w:tc>
          <w:tcPr>
            <w:tcW w:w="4196" w:type="dxa"/>
          </w:tcPr>
          <w:p w14:paraId="71363F87" w14:textId="77777777" w:rsidR="003F61F6" w:rsidRPr="00C51F3D" w:rsidRDefault="003F61F6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lastRenderedPageBreak/>
              <w:t>Matrícula</w:t>
            </w:r>
          </w:p>
        </w:tc>
        <w:tc>
          <w:tcPr>
            <w:tcW w:w="2495" w:type="dxa"/>
          </w:tcPr>
          <w:p w14:paraId="49300212" w14:textId="0C135883" w:rsidR="003F61F6" w:rsidRPr="00B250F3" w:rsidRDefault="00B250F3" w:rsidP="00721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0F3">
              <w:rPr>
                <w:rFonts w:ascii="Times New Roman" w:hAnsi="Times New Roman"/>
                <w:sz w:val="24"/>
                <w:szCs w:val="24"/>
              </w:rPr>
              <w:t>03/2019</w:t>
            </w:r>
            <w:r w:rsidR="003F61F6" w:rsidRPr="00B250F3">
              <w:rPr>
                <w:rFonts w:ascii="Times New Roman" w:hAnsi="Times New Roman"/>
                <w:sz w:val="24"/>
                <w:szCs w:val="24"/>
              </w:rPr>
              <w:t xml:space="preserve"> -  Conforme Calendário </w:t>
            </w:r>
            <w:r w:rsidR="00B335BD" w:rsidRPr="00B250F3">
              <w:rPr>
                <w:rFonts w:ascii="Times New Roman" w:hAnsi="Times New Roman"/>
                <w:sz w:val="24"/>
                <w:szCs w:val="24"/>
              </w:rPr>
              <w:t>SIG@PÓS</w:t>
            </w:r>
            <w:r w:rsidR="006D2FA9" w:rsidRPr="00B250F3">
              <w:rPr>
                <w:rFonts w:ascii="Times New Roman" w:hAnsi="Times New Roman"/>
                <w:sz w:val="24"/>
                <w:szCs w:val="24"/>
              </w:rPr>
              <w:t>/PROPESQ</w:t>
            </w:r>
          </w:p>
        </w:tc>
        <w:tc>
          <w:tcPr>
            <w:tcW w:w="3119" w:type="dxa"/>
          </w:tcPr>
          <w:p w14:paraId="51CC5942" w14:textId="77777777" w:rsidR="003F61F6" w:rsidRPr="00C51F3D" w:rsidRDefault="003F61F6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09:00 às 12:00 h e 14:00 às 17:00 h</w:t>
            </w:r>
          </w:p>
        </w:tc>
      </w:tr>
      <w:tr w:rsidR="003F61F6" w:rsidRPr="00C51F3D" w14:paraId="56C0353A" w14:textId="77777777" w:rsidTr="00842493">
        <w:tc>
          <w:tcPr>
            <w:tcW w:w="4196" w:type="dxa"/>
          </w:tcPr>
          <w:p w14:paraId="53DCA87B" w14:textId="77777777" w:rsidR="003F61F6" w:rsidRPr="00C51F3D" w:rsidRDefault="003F61F6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Início das aulas</w:t>
            </w:r>
          </w:p>
        </w:tc>
        <w:tc>
          <w:tcPr>
            <w:tcW w:w="2495" w:type="dxa"/>
          </w:tcPr>
          <w:p w14:paraId="53385697" w14:textId="2A58ED65" w:rsidR="003F61F6" w:rsidRPr="00C15F80" w:rsidRDefault="00B250F3" w:rsidP="00B25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50F3">
              <w:rPr>
                <w:rFonts w:ascii="Times New Roman" w:hAnsi="Times New Roman"/>
                <w:sz w:val="24"/>
                <w:szCs w:val="24"/>
              </w:rPr>
              <w:t>Março</w:t>
            </w:r>
            <w:r w:rsidR="003F61F6" w:rsidRPr="00B250F3">
              <w:rPr>
                <w:rFonts w:ascii="Times New Roman" w:hAnsi="Times New Roman"/>
                <w:sz w:val="24"/>
                <w:szCs w:val="24"/>
              </w:rPr>
              <w:t xml:space="preserve"> de 201</w:t>
            </w:r>
            <w:r w:rsidRPr="00B250F3">
              <w:rPr>
                <w:rFonts w:ascii="Times New Roman" w:hAnsi="Times New Roman"/>
                <w:sz w:val="24"/>
                <w:szCs w:val="24"/>
              </w:rPr>
              <w:t>9</w:t>
            </w:r>
            <w:r w:rsidR="004D1936" w:rsidRPr="00B250F3">
              <w:rPr>
                <w:rFonts w:ascii="Times New Roman" w:hAnsi="Times New Roman"/>
                <w:sz w:val="24"/>
                <w:szCs w:val="24"/>
              </w:rPr>
              <w:t xml:space="preserve"> (data a ser definida pelo curso após a matrícula)</w:t>
            </w:r>
          </w:p>
        </w:tc>
        <w:tc>
          <w:tcPr>
            <w:tcW w:w="3119" w:type="dxa"/>
          </w:tcPr>
          <w:p w14:paraId="335ECBE1" w14:textId="77777777" w:rsidR="003F61F6" w:rsidRPr="00C51F3D" w:rsidRDefault="003F61F6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Tempo integral</w:t>
            </w:r>
          </w:p>
        </w:tc>
      </w:tr>
    </w:tbl>
    <w:p w14:paraId="26C6DEA5" w14:textId="77777777" w:rsidR="004E3CDE" w:rsidRPr="00C51F3D" w:rsidRDefault="004E3CDE" w:rsidP="00C51F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6581AFC" w14:textId="77777777" w:rsidR="007B71F7" w:rsidRPr="00C51F3D" w:rsidRDefault="007B71F7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D10147B" w14:textId="678CE95E" w:rsidR="004E3CDE" w:rsidRPr="00C51F3D" w:rsidRDefault="007B71F7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Etapa </w:t>
      </w:r>
      <w:r w:rsidR="0025771D" w:rsidRPr="00C51F3D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</w:p>
    <w:p w14:paraId="1CEE91D8" w14:textId="18ECEAE9" w:rsidR="00E83447" w:rsidRPr="00476884" w:rsidRDefault="00476884" w:rsidP="00476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6884">
        <w:rPr>
          <w:rFonts w:ascii="Times New Roman" w:hAnsi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83447" w:rsidRPr="00476884">
        <w:rPr>
          <w:rFonts w:ascii="Times New Roman" w:hAnsi="Times New Roman"/>
          <w:b/>
          <w:bCs/>
          <w:color w:val="000000"/>
          <w:sz w:val="24"/>
          <w:szCs w:val="24"/>
        </w:rPr>
        <w:t>3.3.</w:t>
      </w:r>
      <w:r w:rsidR="0025771D" w:rsidRPr="0047688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E83447" w:rsidRPr="00476884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Avaliação do Curriculum Vitae. </w:t>
      </w:r>
      <w:r w:rsidR="00E83447" w:rsidRPr="00476884">
        <w:rPr>
          <w:rFonts w:ascii="Times New Roman" w:hAnsi="Times New Roman"/>
          <w:bCs/>
          <w:color w:val="000000"/>
          <w:sz w:val="24"/>
          <w:szCs w:val="24"/>
        </w:rPr>
        <w:t>A avaliação do Curriculum Vitae, com peso 4 (quatro), de caráter classificatório. Ao Currículo de maior pontuação será atribuída nota 10,0 e os demais serão proporcionais.</w:t>
      </w:r>
    </w:p>
    <w:p w14:paraId="075DD953" w14:textId="77777777" w:rsidR="00E83447" w:rsidRPr="00C51F3D" w:rsidRDefault="00E83447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66EE10" w14:textId="35A50886" w:rsidR="00E83447" w:rsidRPr="00C51F3D" w:rsidRDefault="00E83447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3.3.</w:t>
      </w:r>
      <w:r w:rsidR="0025771D" w:rsidRPr="00C51F3D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 xml:space="preserve">Na avaliação do Curriculum Vitae será obedecida a tabela de pontuação descrita no item 4 (vide anexo III, para </w:t>
      </w:r>
      <w:r w:rsidR="00EA5936" w:rsidRPr="00C51F3D">
        <w:rPr>
          <w:rFonts w:ascii="Times New Roman" w:hAnsi="Times New Roman"/>
          <w:bCs/>
          <w:color w:val="000000"/>
          <w:sz w:val="24"/>
          <w:szCs w:val="24"/>
        </w:rPr>
        <w:t xml:space="preserve">a devida e essencial 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>organização dos documentos).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5C7BC66" w14:textId="77777777" w:rsidR="00E83447" w:rsidRPr="00C51F3D" w:rsidRDefault="00E83447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18B229" w14:textId="7D4F6989" w:rsidR="004E3CDE" w:rsidRPr="00C62342" w:rsidRDefault="00C62342" w:rsidP="00C62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  <w:r w:rsidRPr="00C62342">
        <w:rPr>
          <w:rFonts w:ascii="Times New Roman" w:hAnsi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B71F7" w:rsidRPr="00C62342">
        <w:rPr>
          <w:rFonts w:ascii="Times New Roman" w:hAnsi="Times New Roman"/>
          <w:b/>
          <w:bCs/>
          <w:color w:val="000000"/>
          <w:sz w:val="24"/>
          <w:szCs w:val="24"/>
        </w:rPr>
        <w:t>3.3.</w:t>
      </w:r>
      <w:r w:rsidR="0025771D" w:rsidRPr="00C62342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4E3CDE" w:rsidRPr="00C6234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D1609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="004E3CDE" w:rsidRPr="00C6234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E3CDE" w:rsidRPr="00C62342">
        <w:rPr>
          <w:rFonts w:ascii="Times New Roman" w:hAnsi="Times New Roman"/>
          <w:sz w:val="24"/>
          <w:szCs w:val="24"/>
          <w:lang w:eastAsia="pt-BR"/>
        </w:rPr>
        <w:t xml:space="preserve">A Apresentação e Defesa do Pré-Projeto de pesquisa será de caráter classificatório, com peso 6 (seis). A apresentação e defesa do projeto consistirão em exposição oral do projeto de pesquisa pelo candidato em até 10 minutos, seguida de </w:t>
      </w:r>
      <w:r w:rsidR="00DA0B51" w:rsidRPr="00C62342">
        <w:rPr>
          <w:rFonts w:ascii="Times New Roman" w:hAnsi="Times New Roman"/>
          <w:sz w:val="24"/>
          <w:szCs w:val="24"/>
          <w:lang w:eastAsia="pt-BR"/>
        </w:rPr>
        <w:t>arguição</w:t>
      </w:r>
      <w:r w:rsidR="004E3CDE" w:rsidRPr="00C62342">
        <w:rPr>
          <w:rFonts w:ascii="Times New Roman" w:hAnsi="Times New Roman"/>
          <w:sz w:val="24"/>
          <w:szCs w:val="24"/>
          <w:lang w:eastAsia="pt-BR"/>
        </w:rPr>
        <w:t>, por até 5 minutos, pela Comissão de Seleção e Admissão.</w:t>
      </w:r>
    </w:p>
    <w:p w14:paraId="4E77722F" w14:textId="77777777" w:rsidR="004E3CDE" w:rsidRPr="00C51F3D" w:rsidRDefault="004E3CD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64641E" w14:textId="625EB08C" w:rsidR="004E3CDE" w:rsidRPr="00C51F3D" w:rsidRDefault="004E3CD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3.3.</w:t>
      </w:r>
      <w:r w:rsidR="0025771D" w:rsidRPr="00C51F3D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>São critérios para a análise do pré-projeto e defesa do pré-projeto: a) aderência à linha de pesquisa escolhida pelo candidato (10%); b) pertinência da bibliografia quanto ao objeto, justificativa e problematização (20%); c) contextualização teórico-metodológica dos tópicos envolvidos (20%); d) redação, demonstração de capacidade do uso do vernáculo, clareza e consistência (20%); e) consistência da pesquisa proposta, demonstração de conhecimento dos autores principais da área, dos debates atuais (20%); f) demonstração de autonomia intelectual e pensamento crítico, etc. (10%).</w:t>
      </w:r>
    </w:p>
    <w:p w14:paraId="4161C1B8" w14:textId="77777777" w:rsidR="004E3CDE" w:rsidRPr="00C51F3D" w:rsidRDefault="004E3CD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517C1F" w14:textId="71D585D1" w:rsidR="004E3CDE" w:rsidRPr="00C51F3D" w:rsidRDefault="004E3CD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7B71F7" w:rsidRPr="00C51F3D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25771D" w:rsidRPr="00C51F3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>Os candidatos somente terão acesso ao local das provas portando documento de identificação contendo fotografia, sendo desclassificados do concurso os que faltarem a quaisquer das Etapas ou não obedecerem aos horários estabelecidos.</w:t>
      </w:r>
    </w:p>
    <w:p w14:paraId="771387A7" w14:textId="77777777" w:rsidR="00E7538E" w:rsidRPr="00C51F3D" w:rsidRDefault="00E7538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47FC11" w14:textId="5DB90E00" w:rsidR="004E3CDE" w:rsidRPr="00C51F3D" w:rsidRDefault="004E3CD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A6BCE" w:rsidRPr="00C51F3D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5771D" w:rsidRPr="00C51F3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>As provas serão públicas, vedando-</w:t>
      </w:r>
      <w:r w:rsidR="00013D01" w:rsidRPr="00C51F3D">
        <w:rPr>
          <w:rFonts w:ascii="Times New Roman" w:hAnsi="Times New Roman"/>
          <w:bCs/>
          <w:color w:val="000000"/>
          <w:sz w:val="24"/>
          <w:szCs w:val="24"/>
        </w:rPr>
        <w:t xml:space="preserve">se, </w:t>
      </w:r>
      <w:r w:rsidR="002438FE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013D01" w:rsidRPr="00C51F3D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2438FE">
        <w:rPr>
          <w:rFonts w:ascii="Times New Roman" w:hAnsi="Times New Roman"/>
          <w:bCs/>
          <w:color w:val="000000"/>
          <w:sz w:val="24"/>
          <w:szCs w:val="24"/>
        </w:rPr>
        <w:t xml:space="preserve"> momento</w:t>
      </w:r>
      <w:r w:rsidR="00013D01" w:rsidRPr="00C51F3D">
        <w:rPr>
          <w:rFonts w:ascii="Times New Roman" w:hAnsi="Times New Roman"/>
          <w:bCs/>
          <w:color w:val="000000"/>
          <w:sz w:val="24"/>
          <w:szCs w:val="24"/>
        </w:rPr>
        <w:t xml:space="preserve"> da realização Etapa 1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 xml:space="preserve"> (Apresentação e Defesa do Pré-Projeto), a presença dos candidatos que a ela ainda não tenham se submetido. Na ocorrência de grande número</w:t>
      </w:r>
      <w:r w:rsidR="00013D01" w:rsidRPr="00C51F3D">
        <w:rPr>
          <w:rFonts w:ascii="Times New Roman" w:hAnsi="Times New Roman"/>
          <w:bCs/>
          <w:color w:val="000000"/>
          <w:sz w:val="24"/>
          <w:szCs w:val="24"/>
        </w:rPr>
        <w:t xml:space="preserve"> de candidatos, poderá a Etapa 1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 xml:space="preserve"> (Apresentação e Defesa do Pré-Projeto) se realizar em dias sucessivos,</w:t>
      </w:r>
    </w:p>
    <w:p w14:paraId="3B9DEF51" w14:textId="77777777" w:rsidR="004E3CDE" w:rsidRPr="00C51F3D" w:rsidRDefault="004E3CDE" w:rsidP="00DA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F2D9C8" w14:textId="033DA204" w:rsidR="004E3CDE" w:rsidRPr="00C51F3D" w:rsidRDefault="004E3CD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3.3.</w:t>
      </w:r>
      <w:r w:rsidR="0025771D" w:rsidRPr="00C51F3D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D1609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>As notas atribuídas aos candidatos, nas diversas etapas do Processo Seletivo, serão fundamentadas por cada membro da Comissão de Seleção e Admissão</w:t>
      </w:r>
      <w:r w:rsidR="002870C2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2870C2" w:rsidRPr="002870C2">
        <w:rPr>
          <w:rFonts w:ascii="Times New Roman" w:hAnsi="Times New Roman"/>
          <w:bCs/>
          <w:color w:val="000000"/>
          <w:sz w:val="24"/>
          <w:szCs w:val="24"/>
        </w:rPr>
        <w:t>formada por 05 membros</w:t>
      </w:r>
      <w:r w:rsidRPr="00C51F3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399A1F3" w14:textId="77777777" w:rsidR="004E3CDE" w:rsidRPr="00C51F3D" w:rsidRDefault="004E3CD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E6CE62" w14:textId="77777777" w:rsidR="004E3CDE" w:rsidRPr="00C51F3D" w:rsidRDefault="004E3CD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4. Tabela de Pontuação para o </w:t>
      </w:r>
      <w:r w:rsidR="001E6F24" w:rsidRPr="00C51F3D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>estrado e para o Doutorado</w:t>
      </w:r>
    </w:p>
    <w:p w14:paraId="0C8836AF" w14:textId="77777777" w:rsidR="004E3CDE" w:rsidRPr="00C51F3D" w:rsidRDefault="004E3CDE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A68A13" w14:textId="1E9C275F" w:rsidR="000022BB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1 – TITULAÇÃO </w:t>
      </w:r>
      <w:r w:rsidRPr="00C51F3D">
        <w:rPr>
          <w:rFonts w:ascii="Times New Roman" w:hAnsi="Times New Roman"/>
          <w:b/>
          <w:sz w:val="24"/>
          <w:szCs w:val="24"/>
        </w:rPr>
        <w:t>(</w:t>
      </w:r>
      <w:r w:rsidR="00C62342">
        <w:rPr>
          <w:rFonts w:ascii="Times New Roman" w:hAnsi="Times New Roman"/>
          <w:b/>
          <w:sz w:val="24"/>
          <w:szCs w:val="24"/>
        </w:rPr>
        <w:t>peso</w:t>
      </w:r>
      <w:r w:rsidR="00F20FA9" w:rsidRPr="00C51F3D">
        <w:rPr>
          <w:rFonts w:ascii="Times New Roman" w:hAnsi="Times New Roman"/>
          <w:b/>
          <w:sz w:val="24"/>
          <w:szCs w:val="24"/>
        </w:rPr>
        <w:t xml:space="preserve"> 2,5)</w:t>
      </w:r>
      <w:r w:rsidRPr="00C51F3D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3A4DB3" w:rsidRPr="00C51F3D" w14:paraId="54331F83" w14:textId="77777777" w:rsidTr="004648A7">
        <w:tc>
          <w:tcPr>
            <w:tcW w:w="5670" w:type="dxa"/>
          </w:tcPr>
          <w:p w14:paraId="700BE513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Atividades </w:t>
            </w:r>
          </w:p>
          <w:p w14:paraId="135FF281" w14:textId="77777777" w:rsidR="006278EE" w:rsidRPr="00C51F3D" w:rsidRDefault="006278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E70837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Pontuação Máxima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="00BF7362"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pontos</w:t>
            </w:r>
            <w:r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A4DB3" w:rsidRPr="00C51F3D" w14:paraId="7836D078" w14:textId="77777777" w:rsidTr="00166A05">
        <w:tc>
          <w:tcPr>
            <w:tcW w:w="5670" w:type="dxa"/>
            <w:shd w:val="clear" w:color="auto" w:fill="auto"/>
          </w:tcPr>
          <w:p w14:paraId="484CD642" w14:textId="77777777" w:rsidR="003A4DB3" w:rsidRPr="00C51F3D" w:rsidRDefault="00BF7362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Monitoria institucional de disciplina</w:t>
            </w:r>
          </w:p>
        </w:tc>
        <w:tc>
          <w:tcPr>
            <w:tcW w:w="3969" w:type="dxa"/>
          </w:tcPr>
          <w:p w14:paraId="46C46A82" w14:textId="4ECA661B" w:rsidR="003A4DB3" w:rsidRPr="00C51F3D" w:rsidRDefault="00BF7362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1,0 por ano (Máximo </w:t>
            </w:r>
            <w:r w:rsidR="00166A05"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,0)</w:t>
            </w:r>
          </w:p>
        </w:tc>
      </w:tr>
      <w:tr w:rsidR="003A4DB3" w:rsidRPr="00C51F3D" w14:paraId="16006F25" w14:textId="77777777" w:rsidTr="004648A7">
        <w:tc>
          <w:tcPr>
            <w:tcW w:w="5670" w:type="dxa"/>
          </w:tcPr>
          <w:p w14:paraId="69E8843A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Média do Histórico Escolar</w:t>
            </w:r>
          </w:p>
        </w:tc>
        <w:tc>
          <w:tcPr>
            <w:tcW w:w="3969" w:type="dxa"/>
          </w:tcPr>
          <w:p w14:paraId="18258FFF" w14:textId="77777777" w:rsidR="00B43565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9,0 para m</w:t>
            </w:r>
            <w:r w:rsidR="004648A7" w:rsidRPr="00C51F3D">
              <w:rPr>
                <w:rFonts w:ascii="Times New Roman" w:hAnsi="Times New Roman"/>
                <w:sz w:val="24"/>
                <w:szCs w:val="24"/>
              </w:rPr>
              <w:t>édia geral entre 9 e 10.</w:t>
            </w:r>
          </w:p>
          <w:p w14:paraId="7411E4D4" w14:textId="77777777" w:rsidR="00B43565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8,0</w:t>
            </w:r>
            <w:r w:rsidR="004648A7" w:rsidRPr="00C51F3D">
              <w:rPr>
                <w:rFonts w:ascii="Times New Roman" w:hAnsi="Times New Roman"/>
                <w:sz w:val="24"/>
                <w:szCs w:val="24"/>
              </w:rPr>
              <w:t xml:space="preserve"> para média geral entre 8 e 8,9.</w:t>
            </w:r>
          </w:p>
          <w:p w14:paraId="6D8485E2" w14:textId="77777777" w:rsidR="00B43565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7,0 para média geral entre 7 e</w:t>
            </w:r>
            <w:r w:rsidR="004648A7" w:rsidRPr="00C51F3D">
              <w:rPr>
                <w:rFonts w:ascii="Times New Roman" w:hAnsi="Times New Roman"/>
                <w:sz w:val="24"/>
                <w:szCs w:val="24"/>
              </w:rPr>
              <w:t xml:space="preserve"> 7,9.</w:t>
            </w:r>
          </w:p>
          <w:p w14:paraId="10112C76" w14:textId="77777777" w:rsidR="00B43565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6,0 para média geral entre 6 e 6,9.</w:t>
            </w:r>
          </w:p>
          <w:p w14:paraId="7DE359FE" w14:textId="77777777" w:rsidR="003A4DB3" w:rsidRPr="00C51F3D" w:rsidRDefault="004648A7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5,0 para média geral entre 5,0 e 5,99.</w:t>
            </w:r>
          </w:p>
        </w:tc>
      </w:tr>
      <w:tr w:rsidR="003A4DB3" w:rsidRPr="00C51F3D" w14:paraId="1878F124" w14:textId="77777777" w:rsidTr="004648A7">
        <w:tc>
          <w:tcPr>
            <w:tcW w:w="5670" w:type="dxa"/>
          </w:tcPr>
          <w:p w14:paraId="29B49A50" w14:textId="2EA04B02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Especialização na área do </w:t>
            </w:r>
            <w:r w:rsidR="009D6120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Programa</w:t>
            </w:r>
            <w:r w:rsidR="00526688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(360 h)</w:t>
            </w:r>
          </w:p>
        </w:tc>
        <w:tc>
          <w:tcPr>
            <w:tcW w:w="3969" w:type="dxa"/>
          </w:tcPr>
          <w:p w14:paraId="1090A790" w14:textId="032F31C1" w:rsidR="003A4DB3" w:rsidRPr="00C51F3D" w:rsidRDefault="0052668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648A7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648A7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 especialização concluída. (Máximo 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  <w:r w:rsidR="004648A7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DB3" w:rsidRPr="00C51F3D" w14:paraId="1A26E52A" w14:textId="77777777" w:rsidTr="004648A7">
        <w:tc>
          <w:tcPr>
            <w:tcW w:w="5670" w:type="dxa"/>
          </w:tcPr>
          <w:p w14:paraId="72C7C3E6" w14:textId="7CBACDC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Especialização em outras áreas</w:t>
            </w:r>
            <w:r w:rsidR="00C622E1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26688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(360 h)</w:t>
            </w:r>
          </w:p>
        </w:tc>
        <w:tc>
          <w:tcPr>
            <w:tcW w:w="3969" w:type="dxa"/>
          </w:tcPr>
          <w:p w14:paraId="74B335E1" w14:textId="77777777" w:rsidR="003A4DB3" w:rsidRPr="00C51F3D" w:rsidRDefault="001B100B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especialização concluída. (Máximo 1,0)</w:t>
            </w:r>
          </w:p>
        </w:tc>
      </w:tr>
    </w:tbl>
    <w:p w14:paraId="61322970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</w:p>
    <w:p w14:paraId="5C6C9BD5" w14:textId="77777777" w:rsidR="006278EE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2 – EXPERIÊNCIA PROFISSIONAL </w:t>
      </w:r>
      <w:r w:rsidRPr="00C51F3D">
        <w:rPr>
          <w:rFonts w:ascii="Times New Roman" w:hAnsi="Times New Roman"/>
          <w:b/>
          <w:sz w:val="24"/>
          <w:szCs w:val="24"/>
        </w:rPr>
        <w:t xml:space="preserve">(peso </w:t>
      </w:r>
      <w:r w:rsidR="00C57C30" w:rsidRPr="00C51F3D">
        <w:rPr>
          <w:rFonts w:ascii="Times New Roman" w:hAnsi="Times New Roman"/>
          <w:b/>
          <w:sz w:val="24"/>
          <w:szCs w:val="24"/>
        </w:rPr>
        <w:t>0,5</w:t>
      </w:r>
      <w:r w:rsidRPr="00C51F3D">
        <w:rPr>
          <w:rFonts w:ascii="Times New Roman" w:hAnsi="Times New Roman"/>
          <w:b/>
          <w:sz w:val="24"/>
          <w:szCs w:val="24"/>
        </w:rPr>
        <w:t>)</w:t>
      </w:r>
      <w:r w:rsidRPr="00C51F3D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8"/>
        <w:gridCol w:w="3922"/>
      </w:tblGrid>
      <w:tr w:rsidR="003A4DB3" w:rsidRPr="00C51F3D" w14:paraId="201A41EA" w14:textId="77777777" w:rsidTr="006278EE">
        <w:tc>
          <w:tcPr>
            <w:tcW w:w="5670" w:type="dxa"/>
          </w:tcPr>
          <w:p w14:paraId="4DA314AB" w14:textId="77777777" w:rsidR="003A4DB3" w:rsidRPr="00C51F3D" w:rsidRDefault="006278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/>
                <w:bCs/>
                <w:sz w:val="24"/>
                <w:szCs w:val="24"/>
              </w:rPr>
              <w:t>Atividades</w:t>
            </w:r>
          </w:p>
          <w:p w14:paraId="045CB93E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Indicar período, local, função, envolvimento, etc.</w:t>
            </w:r>
          </w:p>
        </w:tc>
        <w:tc>
          <w:tcPr>
            <w:tcW w:w="3969" w:type="dxa"/>
          </w:tcPr>
          <w:p w14:paraId="743B402F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Pontuação Máxima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43565" w:rsidRPr="00C51F3D">
              <w:rPr>
                <w:rFonts w:ascii="Times New Roman" w:hAnsi="Times New Roman"/>
                <w:sz w:val="24"/>
                <w:szCs w:val="24"/>
              </w:rPr>
              <w:t>(10 pontos)</w:t>
            </w:r>
          </w:p>
        </w:tc>
      </w:tr>
      <w:tr w:rsidR="003A4DB3" w:rsidRPr="00C51F3D" w14:paraId="214ED66D" w14:textId="77777777" w:rsidTr="006278EE">
        <w:tc>
          <w:tcPr>
            <w:tcW w:w="5670" w:type="dxa"/>
          </w:tcPr>
          <w:p w14:paraId="2A5F64C8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Professor de ensino fundamental</w:t>
            </w:r>
          </w:p>
        </w:tc>
        <w:tc>
          <w:tcPr>
            <w:tcW w:w="3969" w:type="dxa"/>
          </w:tcPr>
          <w:p w14:paraId="28AA1E08" w14:textId="77777777" w:rsidR="003A4DB3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ano (máximo 5)</w:t>
            </w:r>
          </w:p>
        </w:tc>
      </w:tr>
      <w:tr w:rsidR="003A4DB3" w:rsidRPr="00C51F3D" w14:paraId="531BC4AF" w14:textId="77777777" w:rsidTr="006278EE">
        <w:tc>
          <w:tcPr>
            <w:tcW w:w="5670" w:type="dxa"/>
          </w:tcPr>
          <w:p w14:paraId="6884CBF1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Professor de ensino médio na área do </w:t>
            </w:r>
            <w:r w:rsidR="009D6120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3969" w:type="dxa"/>
          </w:tcPr>
          <w:p w14:paraId="4990CD2B" w14:textId="77777777" w:rsidR="003A4DB3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1,5 por ano (máximo 6)</w:t>
            </w:r>
          </w:p>
        </w:tc>
      </w:tr>
      <w:tr w:rsidR="003A4DB3" w:rsidRPr="00C51F3D" w14:paraId="265B3284" w14:textId="77777777" w:rsidTr="006278EE">
        <w:tc>
          <w:tcPr>
            <w:tcW w:w="5670" w:type="dxa"/>
          </w:tcPr>
          <w:p w14:paraId="6B555426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Professor de terceiro grau na área</w:t>
            </w:r>
            <w:r w:rsidR="00B43565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Programa</w:t>
            </w:r>
          </w:p>
        </w:tc>
        <w:tc>
          <w:tcPr>
            <w:tcW w:w="3969" w:type="dxa"/>
          </w:tcPr>
          <w:p w14:paraId="438A2932" w14:textId="77777777" w:rsidR="003A4DB3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2,0 por ano (máximo</w:t>
            </w:r>
            <w:r w:rsidR="0074537A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DB3" w:rsidRPr="00C51F3D" w14:paraId="63B5583B" w14:textId="77777777" w:rsidTr="006278EE">
        <w:tc>
          <w:tcPr>
            <w:tcW w:w="5670" w:type="dxa"/>
          </w:tcPr>
          <w:p w14:paraId="13ADB325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Professor de terceiro grau de áreas afins</w:t>
            </w:r>
          </w:p>
        </w:tc>
        <w:tc>
          <w:tcPr>
            <w:tcW w:w="3969" w:type="dxa"/>
          </w:tcPr>
          <w:p w14:paraId="09BE46F8" w14:textId="77777777" w:rsidR="003A4DB3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1,5 por ano (máximo </w:t>
            </w:r>
            <w:r w:rsidR="0074537A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A4DB3" w:rsidRPr="00C51F3D" w14:paraId="3A78B7B8" w14:textId="77777777" w:rsidTr="006278EE">
        <w:tc>
          <w:tcPr>
            <w:tcW w:w="5670" w:type="dxa"/>
          </w:tcPr>
          <w:p w14:paraId="3F06BBDB" w14:textId="77777777" w:rsidR="003A4DB3" w:rsidRPr="00C51F3D" w:rsidRDefault="0074537A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Atuação </w:t>
            </w:r>
            <w:r w:rsidR="003A4DB3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Profissional na área do </w:t>
            </w:r>
            <w:r w:rsidR="009D6120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Programa</w:t>
            </w:r>
            <w:r w:rsidR="003A4DB3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 em áreas afins (pesquisador, fiscal, perito, etc.)</w:t>
            </w:r>
          </w:p>
        </w:tc>
        <w:tc>
          <w:tcPr>
            <w:tcW w:w="3969" w:type="dxa"/>
          </w:tcPr>
          <w:p w14:paraId="00619408" w14:textId="77777777" w:rsidR="003A4DB3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ano (máximo 5)</w:t>
            </w:r>
          </w:p>
        </w:tc>
      </w:tr>
      <w:tr w:rsidR="003A4DB3" w:rsidRPr="00C51F3D" w14:paraId="13A2CAC7" w14:textId="77777777" w:rsidTr="006278EE">
        <w:tc>
          <w:tcPr>
            <w:tcW w:w="5670" w:type="dxa"/>
          </w:tcPr>
          <w:p w14:paraId="442CEC41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Consultor efetivado em projetos de pesquisa, ensino e consultoria</w:t>
            </w:r>
          </w:p>
        </w:tc>
        <w:tc>
          <w:tcPr>
            <w:tcW w:w="3969" w:type="dxa"/>
          </w:tcPr>
          <w:p w14:paraId="0A705CBF" w14:textId="77777777" w:rsidR="003A4DB3" w:rsidRPr="00C51F3D" w:rsidRDefault="00B43565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ano (máximo 5</w:t>
            </w:r>
          </w:p>
        </w:tc>
      </w:tr>
      <w:tr w:rsidR="003A4DB3" w:rsidRPr="00C51F3D" w14:paraId="16046E29" w14:textId="77777777" w:rsidTr="006278EE">
        <w:tc>
          <w:tcPr>
            <w:tcW w:w="5670" w:type="dxa"/>
          </w:tcPr>
          <w:p w14:paraId="674A0164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Outras atividades (técnico em pesquisa, assistente de laboratório, etc.)</w:t>
            </w:r>
          </w:p>
        </w:tc>
        <w:tc>
          <w:tcPr>
            <w:tcW w:w="3969" w:type="dxa"/>
          </w:tcPr>
          <w:p w14:paraId="1D245603" w14:textId="77777777" w:rsidR="003A4DB3" w:rsidRPr="00C51F3D" w:rsidRDefault="00A87A5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ano (máximo 5)</w:t>
            </w:r>
          </w:p>
        </w:tc>
      </w:tr>
      <w:tr w:rsidR="003A4DB3" w:rsidRPr="00C51F3D" w14:paraId="087F9464" w14:textId="77777777" w:rsidTr="006278EE">
        <w:tc>
          <w:tcPr>
            <w:tcW w:w="5670" w:type="dxa"/>
          </w:tcPr>
          <w:p w14:paraId="4302CFCB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Atividades desenvolvidas </w:t>
            </w:r>
            <w:r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 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vínculo empregatício (instrutor, consultor</w:t>
            </w:r>
            <w:r w:rsidR="00397C42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temporário, etc.)</w:t>
            </w:r>
          </w:p>
        </w:tc>
        <w:tc>
          <w:tcPr>
            <w:tcW w:w="3969" w:type="dxa"/>
          </w:tcPr>
          <w:p w14:paraId="5DEA81BA" w14:textId="77777777" w:rsidR="003A4DB3" w:rsidRPr="00C51F3D" w:rsidRDefault="00A87A5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0,5 por ano (máximo 5)</w:t>
            </w:r>
          </w:p>
        </w:tc>
      </w:tr>
    </w:tbl>
    <w:p w14:paraId="216C6F4F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</w:p>
    <w:p w14:paraId="57F6FF44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3 – ATIVIDADES DE PESQUISA </w:t>
      </w:r>
      <w:r w:rsidRPr="00C51F3D">
        <w:rPr>
          <w:rFonts w:ascii="Times New Roman" w:hAnsi="Times New Roman"/>
          <w:b/>
          <w:sz w:val="24"/>
          <w:szCs w:val="24"/>
        </w:rPr>
        <w:t xml:space="preserve">(peso </w:t>
      </w:r>
      <w:r w:rsidR="000754CC" w:rsidRPr="00C51F3D">
        <w:rPr>
          <w:rFonts w:ascii="Times New Roman" w:hAnsi="Times New Roman"/>
          <w:b/>
          <w:sz w:val="24"/>
          <w:szCs w:val="24"/>
        </w:rPr>
        <w:t>2</w:t>
      </w:r>
      <w:r w:rsidRPr="00C51F3D">
        <w:rPr>
          <w:rFonts w:ascii="Times New Roman" w:hAnsi="Times New Roman"/>
          <w:b/>
          <w:sz w:val="24"/>
          <w:szCs w:val="24"/>
        </w:rPr>
        <w:t>)</w:t>
      </w:r>
      <w:r w:rsidRPr="00C51F3D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3A4DB3" w:rsidRPr="00C51F3D" w14:paraId="7FDAC453" w14:textId="77777777" w:rsidTr="00A370BB">
        <w:tc>
          <w:tcPr>
            <w:tcW w:w="5670" w:type="dxa"/>
          </w:tcPr>
          <w:p w14:paraId="39ABBE2D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Atividade</w:t>
            </w:r>
            <w:r w:rsidR="00A370BB"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  <w:r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CABA276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Indicar local, projeto, período, orientação, envolvimento, etc.</w:t>
            </w:r>
          </w:p>
        </w:tc>
        <w:tc>
          <w:tcPr>
            <w:tcW w:w="3969" w:type="dxa"/>
          </w:tcPr>
          <w:p w14:paraId="2F8441BD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Pontuação Máxima </w:t>
            </w:r>
            <w:r w:rsidR="00A370BB" w:rsidRPr="00C51F3D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(10 pontos)</w:t>
            </w:r>
          </w:p>
        </w:tc>
      </w:tr>
      <w:tr w:rsidR="003A4DB3" w:rsidRPr="00C51F3D" w14:paraId="73D06CFA" w14:textId="77777777" w:rsidTr="00A370BB">
        <w:tc>
          <w:tcPr>
            <w:tcW w:w="5670" w:type="dxa"/>
          </w:tcPr>
          <w:p w14:paraId="06AAAE19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Estágio voluntário, mínimo 120 horas</w:t>
            </w:r>
          </w:p>
        </w:tc>
        <w:tc>
          <w:tcPr>
            <w:tcW w:w="3969" w:type="dxa"/>
          </w:tcPr>
          <w:p w14:paraId="5CE5B7FE" w14:textId="77777777" w:rsidR="003A4DB3" w:rsidRPr="00C51F3D" w:rsidRDefault="001D5CC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 por cada 1200 horas </w:t>
            </w:r>
            <w:r w:rsidR="008624CE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(máximo 5)</w:t>
            </w:r>
          </w:p>
        </w:tc>
      </w:tr>
      <w:tr w:rsidR="003A4DB3" w:rsidRPr="00C51F3D" w14:paraId="7574A253" w14:textId="77777777" w:rsidTr="00A370BB">
        <w:tc>
          <w:tcPr>
            <w:tcW w:w="5670" w:type="dxa"/>
          </w:tcPr>
          <w:p w14:paraId="1DF1ADA1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Bolsa de Iniciação Científica </w:t>
            </w:r>
            <w:r w:rsidR="005D04BF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(PIBIC) 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ou similar</w:t>
            </w:r>
          </w:p>
        </w:tc>
        <w:tc>
          <w:tcPr>
            <w:tcW w:w="3969" w:type="dxa"/>
          </w:tcPr>
          <w:p w14:paraId="5B9EC83D" w14:textId="5F034043" w:rsidR="003A4DB3" w:rsidRPr="00C51F3D" w:rsidRDefault="00C62342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 por ano (máximo 5</w:t>
            </w:r>
            <w:r w:rsidR="008624CE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D04BF" w:rsidRPr="00C51F3D" w14:paraId="738BFF88" w14:textId="77777777" w:rsidTr="00A370BB">
        <w:tc>
          <w:tcPr>
            <w:tcW w:w="5670" w:type="dxa"/>
          </w:tcPr>
          <w:p w14:paraId="16844603" w14:textId="77777777" w:rsidR="005D04BF" w:rsidRPr="00C51F3D" w:rsidRDefault="005D04B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PIBIC Voluntário</w:t>
            </w:r>
          </w:p>
        </w:tc>
        <w:tc>
          <w:tcPr>
            <w:tcW w:w="3969" w:type="dxa"/>
          </w:tcPr>
          <w:p w14:paraId="6B7E9E4E" w14:textId="1AC52142" w:rsidR="005D04BF" w:rsidRPr="00C51F3D" w:rsidRDefault="005D04BF" w:rsidP="00C62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ano (máximo 5)</w:t>
            </w:r>
          </w:p>
        </w:tc>
      </w:tr>
      <w:tr w:rsidR="005D04BF" w:rsidRPr="00C51F3D" w14:paraId="20C22DEB" w14:textId="77777777" w:rsidTr="00A370BB">
        <w:tc>
          <w:tcPr>
            <w:tcW w:w="5670" w:type="dxa"/>
          </w:tcPr>
          <w:p w14:paraId="5CD70582" w14:textId="77777777" w:rsidR="005D04BF" w:rsidRPr="00C51F3D" w:rsidRDefault="005D04B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Bolsa de aperfeiçoamento ou similar</w:t>
            </w:r>
          </w:p>
        </w:tc>
        <w:tc>
          <w:tcPr>
            <w:tcW w:w="3969" w:type="dxa"/>
          </w:tcPr>
          <w:p w14:paraId="3FFB24DE" w14:textId="77777777" w:rsidR="005D04BF" w:rsidRPr="00C51F3D" w:rsidRDefault="005D04B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ano de bolsa (máximo 2)</w:t>
            </w:r>
          </w:p>
        </w:tc>
      </w:tr>
      <w:tr w:rsidR="005D04BF" w:rsidRPr="00C51F3D" w14:paraId="6141C3AC" w14:textId="77777777" w:rsidTr="00A370BB">
        <w:tc>
          <w:tcPr>
            <w:tcW w:w="5670" w:type="dxa"/>
          </w:tcPr>
          <w:p w14:paraId="54685EF8" w14:textId="77777777" w:rsidR="005D04BF" w:rsidRPr="00C51F3D" w:rsidRDefault="005D04B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Outras atividades relevantes (ex.: orientação de estágios e monografias)</w:t>
            </w:r>
          </w:p>
        </w:tc>
        <w:tc>
          <w:tcPr>
            <w:tcW w:w="3969" w:type="dxa"/>
          </w:tcPr>
          <w:p w14:paraId="43103EB0" w14:textId="77777777" w:rsidR="005D04BF" w:rsidRPr="00C51F3D" w:rsidRDefault="005D04B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orientação concluída (máximo 2)</w:t>
            </w:r>
          </w:p>
        </w:tc>
      </w:tr>
      <w:tr w:rsidR="005D04BF" w:rsidRPr="00C51F3D" w14:paraId="2ACEBD08" w14:textId="77777777" w:rsidTr="00A370BB">
        <w:tc>
          <w:tcPr>
            <w:tcW w:w="5670" w:type="dxa"/>
          </w:tcPr>
          <w:p w14:paraId="32FC803E" w14:textId="77777777" w:rsidR="005D04BF" w:rsidRPr="00C51F3D" w:rsidRDefault="005D04B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Participação em projeto de pesquisa aprovado por instâncias</w:t>
            </w:r>
            <w:r w:rsidR="00544E5B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pertinentes como graduado</w:t>
            </w:r>
          </w:p>
        </w:tc>
        <w:tc>
          <w:tcPr>
            <w:tcW w:w="3969" w:type="dxa"/>
          </w:tcPr>
          <w:p w14:paraId="1BD08D70" w14:textId="77777777" w:rsidR="005D04BF" w:rsidRPr="00C51F3D" w:rsidRDefault="004E730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D04BF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D04BF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 participação (máximo </w:t>
            </w:r>
            <w:r w:rsidR="00544E5B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D04BF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5836B059" w14:textId="77777777" w:rsidR="00A42846" w:rsidRPr="00C51F3D" w:rsidRDefault="00A42846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highlight w:val="green"/>
        </w:rPr>
      </w:pPr>
    </w:p>
    <w:p w14:paraId="45183B5F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4 – PRODUÇÃO ACADÊMICA </w:t>
      </w:r>
      <w:r w:rsidRPr="00C51F3D">
        <w:rPr>
          <w:rFonts w:ascii="Times New Roman" w:hAnsi="Times New Roman"/>
          <w:b/>
          <w:sz w:val="24"/>
          <w:szCs w:val="24"/>
        </w:rPr>
        <w:t xml:space="preserve">(peso </w:t>
      </w:r>
      <w:r w:rsidR="000D33D2" w:rsidRPr="00C51F3D">
        <w:rPr>
          <w:rFonts w:ascii="Times New Roman" w:hAnsi="Times New Roman"/>
          <w:b/>
          <w:sz w:val="24"/>
          <w:szCs w:val="24"/>
        </w:rPr>
        <w:t>4</w:t>
      </w:r>
      <w:r w:rsidRPr="00C51F3D">
        <w:rPr>
          <w:rFonts w:ascii="Times New Roman" w:hAnsi="Times New Roman"/>
          <w:b/>
          <w:sz w:val="24"/>
          <w:szCs w:val="24"/>
        </w:rPr>
        <w:t>)</w:t>
      </w:r>
      <w:r w:rsidRPr="00C51F3D">
        <w:rPr>
          <w:rFonts w:ascii="Times New Roman" w:hAnsi="Times New Roman"/>
          <w:b/>
          <w:bCs/>
          <w:sz w:val="24"/>
          <w:szCs w:val="24"/>
        </w:rPr>
        <w:t>:</w:t>
      </w: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8"/>
        <w:gridCol w:w="3922"/>
      </w:tblGrid>
      <w:tr w:rsidR="003A4DB3" w:rsidRPr="00C51F3D" w14:paraId="5F89A990" w14:textId="77777777" w:rsidTr="00701FE3">
        <w:tc>
          <w:tcPr>
            <w:tcW w:w="5670" w:type="dxa"/>
          </w:tcPr>
          <w:p w14:paraId="4DAA7AB6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Trabalho</w:t>
            </w:r>
            <w:r w:rsidR="004D05A2"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  <w:r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produzido</w:t>
            </w:r>
            <w:r w:rsidR="004D05A2"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  <w:r w:rsidRPr="00C51F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03271BC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Indicar periódico/evento, local, título, autores, número de páginas, etc.</w:t>
            </w:r>
          </w:p>
        </w:tc>
        <w:tc>
          <w:tcPr>
            <w:tcW w:w="3969" w:type="dxa"/>
          </w:tcPr>
          <w:p w14:paraId="4A41F610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Pontuação Máxima 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(</w:t>
            </w:r>
            <w:r w:rsidR="00B92955" w:rsidRPr="00C51F3D">
              <w:rPr>
                <w:rFonts w:ascii="Times New Roman" w:hAnsi="Times New Roman"/>
                <w:sz w:val="24"/>
                <w:szCs w:val="24"/>
              </w:rPr>
              <w:t>10 pontos</w:t>
            </w:r>
            <w:r w:rsidRPr="00C51F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A4DB3" w:rsidRPr="00C51F3D" w14:paraId="0812981B" w14:textId="77777777" w:rsidTr="00701FE3">
        <w:tc>
          <w:tcPr>
            <w:tcW w:w="5670" w:type="dxa"/>
          </w:tcPr>
          <w:p w14:paraId="3F3AECC7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Apresentação de trabalhos/resumos em congressos de estudantes</w:t>
            </w:r>
          </w:p>
        </w:tc>
        <w:tc>
          <w:tcPr>
            <w:tcW w:w="3969" w:type="dxa"/>
          </w:tcPr>
          <w:p w14:paraId="529A649C" w14:textId="77777777" w:rsidR="003A4DB3" w:rsidRPr="00C51F3D" w:rsidRDefault="00701FE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0,2 por trabalho/resumo (Máximo 1,0)</w:t>
            </w:r>
          </w:p>
        </w:tc>
      </w:tr>
      <w:tr w:rsidR="003A4DB3" w:rsidRPr="00C51F3D" w14:paraId="3E01761D" w14:textId="77777777" w:rsidTr="00701FE3">
        <w:tc>
          <w:tcPr>
            <w:tcW w:w="5670" w:type="dxa"/>
          </w:tcPr>
          <w:p w14:paraId="4C61F8B5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Apresentação de trabalhos/resumos em congressos profissionais locais/regionais</w:t>
            </w:r>
          </w:p>
        </w:tc>
        <w:tc>
          <w:tcPr>
            <w:tcW w:w="3969" w:type="dxa"/>
          </w:tcPr>
          <w:p w14:paraId="658F1ABB" w14:textId="77777777" w:rsidR="003A4DB3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46497E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 trabalho/resumo (Máximo </w:t>
            </w:r>
            <w:r w:rsidR="0046497E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,0)</w:t>
            </w:r>
          </w:p>
        </w:tc>
      </w:tr>
      <w:tr w:rsidR="003A4DB3" w:rsidRPr="00C51F3D" w14:paraId="01DC76D0" w14:textId="77777777" w:rsidTr="00701FE3">
        <w:tc>
          <w:tcPr>
            <w:tcW w:w="5670" w:type="dxa"/>
          </w:tcPr>
          <w:p w14:paraId="591D0BE1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Apresentação de trabalhos/resumos em congressos profissionais nacionais</w:t>
            </w:r>
          </w:p>
        </w:tc>
        <w:tc>
          <w:tcPr>
            <w:tcW w:w="3969" w:type="dxa"/>
          </w:tcPr>
          <w:p w14:paraId="4A5D8C4E" w14:textId="77777777" w:rsidR="003A4DB3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0,5 por apresentação (Máximo 3,0)</w:t>
            </w:r>
          </w:p>
        </w:tc>
      </w:tr>
      <w:tr w:rsidR="003A4DB3" w:rsidRPr="00C51F3D" w14:paraId="3E93067E" w14:textId="77777777" w:rsidTr="00701FE3">
        <w:tc>
          <w:tcPr>
            <w:tcW w:w="5670" w:type="dxa"/>
          </w:tcPr>
          <w:p w14:paraId="01C6C150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Apresentação de trabalhos/resumos em congressos internacionais</w:t>
            </w:r>
          </w:p>
        </w:tc>
        <w:tc>
          <w:tcPr>
            <w:tcW w:w="3969" w:type="dxa"/>
          </w:tcPr>
          <w:p w14:paraId="40F2D2F0" w14:textId="77777777" w:rsidR="003A4DB3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0,8 por trabalho/resumo (Máximo 3,0)</w:t>
            </w:r>
          </w:p>
        </w:tc>
      </w:tr>
      <w:tr w:rsidR="006D4CEE" w:rsidRPr="00C51F3D" w14:paraId="125F6A51" w14:textId="77777777" w:rsidTr="00701FE3">
        <w:tc>
          <w:tcPr>
            <w:tcW w:w="5670" w:type="dxa"/>
          </w:tcPr>
          <w:p w14:paraId="296CE2A5" w14:textId="77777777" w:rsidR="006D4CEE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Publicação de trabalhos completos em anais de congresso nacional</w:t>
            </w:r>
          </w:p>
        </w:tc>
        <w:tc>
          <w:tcPr>
            <w:tcW w:w="3969" w:type="dxa"/>
          </w:tcPr>
          <w:p w14:paraId="513FA9BC" w14:textId="77777777" w:rsidR="006D4CEE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trabalho (Máximo 3,0)</w:t>
            </w:r>
          </w:p>
        </w:tc>
      </w:tr>
      <w:tr w:rsidR="006D4CEE" w:rsidRPr="00C51F3D" w14:paraId="0B4F3935" w14:textId="77777777" w:rsidTr="00701FE3">
        <w:tc>
          <w:tcPr>
            <w:tcW w:w="5670" w:type="dxa"/>
          </w:tcPr>
          <w:p w14:paraId="717E50CE" w14:textId="77777777" w:rsidR="006D4CEE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Publicação de trabalhos completos em anais de congresso internacional</w:t>
            </w:r>
          </w:p>
        </w:tc>
        <w:tc>
          <w:tcPr>
            <w:tcW w:w="3969" w:type="dxa"/>
          </w:tcPr>
          <w:p w14:paraId="15EEF58F" w14:textId="77777777" w:rsidR="006D4CEE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 </w:t>
            </w:r>
            <w:r w:rsidR="00730261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por trabalho 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(máximo </w:t>
            </w:r>
            <w:r w:rsidR="00730261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,0)</w:t>
            </w:r>
          </w:p>
        </w:tc>
      </w:tr>
      <w:tr w:rsidR="006D4CEE" w:rsidRPr="00C51F3D" w14:paraId="317D483D" w14:textId="77777777" w:rsidTr="00701FE3">
        <w:tc>
          <w:tcPr>
            <w:tcW w:w="5670" w:type="dxa"/>
          </w:tcPr>
          <w:p w14:paraId="795259F4" w14:textId="77777777" w:rsidR="006D4CEE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Publicação em revista nacional/internacional inclusa no </w:t>
            </w:r>
            <w:proofErr w:type="spellStart"/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Qualis</w:t>
            </w:r>
            <w:proofErr w:type="spellEnd"/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/CAPES</w:t>
            </w:r>
          </w:p>
        </w:tc>
        <w:tc>
          <w:tcPr>
            <w:tcW w:w="3969" w:type="dxa"/>
          </w:tcPr>
          <w:p w14:paraId="6751CC37" w14:textId="77777777" w:rsidR="00E94E1B" w:rsidRPr="00C51F3D" w:rsidRDefault="00E94E1B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51F3D">
              <w:rPr>
                <w:rFonts w:ascii="Times New Roman" w:hAnsi="Times New Roman"/>
                <w:sz w:val="24"/>
                <w:szCs w:val="24"/>
              </w:rPr>
              <w:t>Qualis</w:t>
            </w:r>
            <w:proofErr w:type="spellEnd"/>
            <w:r w:rsidRPr="00C51F3D">
              <w:rPr>
                <w:rFonts w:ascii="Times New Roman" w:hAnsi="Times New Roman"/>
                <w:sz w:val="24"/>
                <w:szCs w:val="24"/>
              </w:rPr>
              <w:t xml:space="preserve"> A1 ou A2 da Área Ciências Biológicas II – 10,0 por artigo</w:t>
            </w:r>
          </w:p>
          <w:p w14:paraId="48144D72" w14:textId="77777777" w:rsidR="00E94E1B" w:rsidRPr="00C51F3D" w:rsidRDefault="00E94E1B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51F3D">
              <w:rPr>
                <w:rFonts w:ascii="Times New Roman" w:hAnsi="Times New Roman"/>
                <w:sz w:val="24"/>
                <w:szCs w:val="24"/>
              </w:rPr>
              <w:t>Qualis</w:t>
            </w:r>
            <w:proofErr w:type="spellEnd"/>
            <w:r w:rsidRPr="00C51F3D">
              <w:rPr>
                <w:rFonts w:ascii="Times New Roman" w:hAnsi="Times New Roman"/>
                <w:sz w:val="24"/>
                <w:szCs w:val="24"/>
              </w:rPr>
              <w:t xml:space="preserve"> B1 a B3 da Área Ciências Biológicas II – 9,0 por artigo</w:t>
            </w:r>
          </w:p>
          <w:p w14:paraId="4DEBE4BB" w14:textId="77777777" w:rsidR="00E94E1B" w:rsidRPr="00C51F3D" w:rsidRDefault="00E94E1B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51F3D">
              <w:rPr>
                <w:rFonts w:ascii="Times New Roman" w:hAnsi="Times New Roman"/>
                <w:sz w:val="24"/>
                <w:szCs w:val="24"/>
              </w:rPr>
              <w:t>Qualis</w:t>
            </w:r>
            <w:proofErr w:type="spellEnd"/>
            <w:r w:rsidRPr="00C51F3D">
              <w:rPr>
                <w:rFonts w:ascii="Times New Roman" w:hAnsi="Times New Roman"/>
                <w:sz w:val="24"/>
                <w:szCs w:val="24"/>
              </w:rPr>
              <w:t xml:space="preserve"> B4 ou B5 da Área Ciências Biológicas II – 7,0 por artigo</w:t>
            </w:r>
          </w:p>
          <w:p w14:paraId="6DB2BD5C" w14:textId="77777777" w:rsidR="00E94E1B" w:rsidRPr="00C51F3D" w:rsidRDefault="00E94E1B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51F3D">
              <w:rPr>
                <w:rFonts w:ascii="Times New Roman" w:hAnsi="Times New Roman"/>
                <w:sz w:val="24"/>
                <w:szCs w:val="24"/>
              </w:rPr>
              <w:t>Qualis</w:t>
            </w:r>
            <w:proofErr w:type="spellEnd"/>
            <w:r w:rsidRPr="00C51F3D">
              <w:rPr>
                <w:rFonts w:ascii="Times New Roman" w:hAnsi="Times New Roman"/>
                <w:sz w:val="24"/>
                <w:szCs w:val="24"/>
              </w:rPr>
              <w:t xml:space="preserve"> C da Área Ciências Biológicas II – 2,0 por artigo</w:t>
            </w:r>
          </w:p>
          <w:p w14:paraId="7D17740B" w14:textId="77777777" w:rsidR="00E94E1B" w:rsidRPr="00C51F3D" w:rsidRDefault="00E94E1B" w:rsidP="00C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lastRenderedPageBreak/>
              <w:t>- Publicações em revistas avaliadas pelo JCR com fator de impacto equivalente a classificação</w:t>
            </w:r>
          </w:p>
          <w:p w14:paraId="07CBD37E" w14:textId="77777777" w:rsidR="006D4CEE" w:rsidRPr="00C51F3D" w:rsidRDefault="00E94E1B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C51F3D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51F3D">
              <w:rPr>
                <w:rFonts w:ascii="Times New Roman" w:hAnsi="Times New Roman"/>
                <w:sz w:val="24"/>
                <w:szCs w:val="24"/>
              </w:rPr>
              <w:t>Qualis</w:t>
            </w:r>
            <w:proofErr w:type="spellEnd"/>
            <w:r w:rsidRPr="00C51F3D">
              <w:rPr>
                <w:rFonts w:ascii="Times New Roman" w:hAnsi="Times New Roman"/>
                <w:sz w:val="24"/>
                <w:szCs w:val="24"/>
              </w:rPr>
              <w:t>” acima terão pontuação similar.</w:t>
            </w:r>
          </w:p>
        </w:tc>
      </w:tr>
      <w:tr w:rsidR="006D4CEE" w:rsidRPr="00C51F3D" w14:paraId="5D23894B" w14:textId="77777777" w:rsidTr="00701FE3">
        <w:tc>
          <w:tcPr>
            <w:tcW w:w="5670" w:type="dxa"/>
          </w:tcPr>
          <w:p w14:paraId="2E49203B" w14:textId="77777777" w:rsidR="006D4CEE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Publicação em revista nacional/internacional não inclusa no </w:t>
            </w:r>
            <w:proofErr w:type="spellStart"/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Qualis</w:t>
            </w:r>
            <w:proofErr w:type="spellEnd"/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/CAPES</w:t>
            </w:r>
          </w:p>
        </w:tc>
        <w:tc>
          <w:tcPr>
            <w:tcW w:w="3969" w:type="dxa"/>
          </w:tcPr>
          <w:p w14:paraId="466649A1" w14:textId="77777777" w:rsidR="006D4CEE" w:rsidRPr="00C51F3D" w:rsidRDefault="009004B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artigo (Máximo 3,0)</w:t>
            </w:r>
          </w:p>
        </w:tc>
      </w:tr>
      <w:tr w:rsidR="006D4CEE" w:rsidRPr="00C51F3D" w14:paraId="7C3A0335" w14:textId="77777777" w:rsidTr="00701FE3">
        <w:tc>
          <w:tcPr>
            <w:tcW w:w="5670" w:type="dxa"/>
          </w:tcPr>
          <w:p w14:paraId="3756D9FD" w14:textId="77777777" w:rsidR="006D4CEE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Publicação de capítulos de livros</w:t>
            </w:r>
          </w:p>
        </w:tc>
        <w:tc>
          <w:tcPr>
            <w:tcW w:w="3969" w:type="dxa"/>
          </w:tcPr>
          <w:p w14:paraId="19F58D4A" w14:textId="77777777" w:rsidR="006D4CEE" w:rsidRPr="00C51F3D" w:rsidRDefault="006D4CE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2,0 (máximo 4,0)</w:t>
            </w:r>
          </w:p>
        </w:tc>
      </w:tr>
      <w:tr w:rsidR="006D4CEE" w:rsidRPr="00C51F3D" w14:paraId="242A8BFE" w14:textId="77777777" w:rsidTr="00701FE3">
        <w:tc>
          <w:tcPr>
            <w:tcW w:w="5670" w:type="dxa"/>
          </w:tcPr>
          <w:p w14:paraId="5899F25A" w14:textId="7438687A" w:rsidR="006D4CEE" w:rsidRPr="00C51F3D" w:rsidRDefault="006D4CEE" w:rsidP="00DA0B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Outras atividades pertinentes (ex.: prêmios científicos)</w:t>
            </w:r>
          </w:p>
        </w:tc>
        <w:tc>
          <w:tcPr>
            <w:tcW w:w="3969" w:type="dxa"/>
          </w:tcPr>
          <w:p w14:paraId="24F34854" w14:textId="77777777" w:rsidR="006D4CEE" w:rsidRPr="00C51F3D" w:rsidRDefault="009004BE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atividade (Máximo 2,0)</w:t>
            </w:r>
          </w:p>
        </w:tc>
      </w:tr>
      <w:tr w:rsidR="00C676E3" w:rsidRPr="00C51F3D" w14:paraId="08DA9BED" w14:textId="77777777" w:rsidTr="00701FE3">
        <w:tc>
          <w:tcPr>
            <w:tcW w:w="5670" w:type="dxa"/>
          </w:tcPr>
          <w:p w14:paraId="0F496213" w14:textId="77777777" w:rsidR="00C676E3" w:rsidRPr="00C51F3D" w:rsidRDefault="00C676E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Patente com registro de depósito </w:t>
            </w:r>
          </w:p>
        </w:tc>
        <w:tc>
          <w:tcPr>
            <w:tcW w:w="3969" w:type="dxa"/>
          </w:tcPr>
          <w:p w14:paraId="0D441B5E" w14:textId="77777777" w:rsidR="00C676E3" w:rsidRPr="00C51F3D" w:rsidRDefault="00C676E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sz w:val="24"/>
                <w:szCs w:val="24"/>
                <w:lang w:eastAsia="pt-BR"/>
              </w:rPr>
              <w:t>1,0 por patente (Máximo 3,0)</w:t>
            </w:r>
          </w:p>
        </w:tc>
      </w:tr>
    </w:tbl>
    <w:p w14:paraId="459C7E1B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</w:p>
    <w:p w14:paraId="1F9EB5B1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1F3D">
        <w:rPr>
          <w:rFonts w:ascii="Times New Roman" w:hAnsi="Times New Roman"/>
          <w:b/>
          <w:bCs/>
          <w:color w:val="000000"/>
          <w:sz w:val="24"/>
          <w:szCs w:val="24"/>
        </w:rPr>
        <w:t xml:space="preserve">5 - ATIVIDADES DE EXTENSÃO </w:t>
      </w:r>
      <w:r w:rsidRPr="00C51F3D">
        <w:rPr>
          <w:rFonts w:ascii="Times New Roman" w:hAnsi="Times New Roman"/>
          <w:b/>
          <w:sz w:val="24"/>
          <w:szCs w:val="24"/>
        </w:rPr>
        <w:t xml:space="preserve">(peso </w:t>
      </w:r>
      <w:r w:rsidR="00A66EBB" w:rsidRPr="00C51F3D">
        <w:rPr>
          <w:rFonts w:ascii="Times New Roman" w:hAnsi="Times New Roman"/>
          <w:b/>
          <w:sz w:val="24"/>
          <w:szCs w:val="24"/>
        </w:rPr>
        <w:t>1</w:t>
      </w:r>
      <w:r w:rsidRPr="00C51F3D">
        <w:rPr>
          <w:rFonts w:ascii="Times New Roman" w:hAnsi="Times New Roman"/>
          <w:b/>
          <w:sz w:val="24"/>
          <w:szCs w:val="24"/>
        </w:rPr>
        <w:t>)</w:t>
      </w:r>
      <w:r w:rsidRPr="00C51F3D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1"/>
        <w:gridCol w:w="3919"/>
      </w:tblGrid>
      <w:tr w:rsidR="003A4DB3" w:rsidRPr="00C51F3D" w14:paraId="17DEF6AB" w14:textId="77777777" w:rsidTr="00B032DF">
        <w:tc>
          <w:tcPr>
            <w:tcW w:w="5670" w:type="dxa"/>
          </w:tcPr>
          <w:p w14:paraId="26ACFFA6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Trabalho </w:t>
            </w:r>
            <w:r w:rsidR="00C676E3" w:rsidRPr="00C51F3D">
              <w:rPr>
                <w:rFonts w:ascii="Times New Roman" w:hAnsi="Times New Roman"/>
                <w:b/>
                <w:bCs/>
                <w:sz w:val="24"/>
                <w:szCs w:val="24"/>
              </w:rPr>
              <w:t>produzido</w:t>
            </w:r>
          </w:p>
          <w:p w14:paraId="55D84D8F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Indicar evento, curso, duração, etc.</w:t>
            </w:r>
          </w:p>
        </w:tc>
        <w:tc>
          <w:tcPr>
            <w:tcW w:w="3969" w:type="dxa"/>
          </w:tcPr>
          <w:p w14:paraId="66244103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Pontuação Máxima</w:t>
            </w:r>
            <w:r w:rsidR="00A66EBB" w:rsidRPr="00C51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(10 pontos)</w:t>
            </w:r>
          </w:p>
        </w:tc>
      </w:tr>
      <w:tr w:rsidR="003A4DB3" w:rsidRPr="00C51F3D" w14:paraId="1C20FFB9" w14:textId="77777777" w:rsidTr="00B032DF">
        <w:tc>
          <w:tcPr>
            <w:tcW w:w="5670" w:type="dxa"/>
          </w:tcPr>
          <w:p w14:paraId="5FA9CB25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Participação em congressos e simpósios sem apresentação de trabalho</w:t>
            </w:r>
          </w:p>
        </w:tc>
        <w:tc>
          <w:tcPr>
            <w:tcW w:w="3969" w:type="dxa"/>
          </w:tcPr>
          <w:p w14:paraId="0FE34028" w14:textId="77777777" w:rsidR="003A4DB3" w:rsidRPr="00C51F3D" w:rsidRDefault="000D33D2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0,2 por participação (máximo 1,0)</w:t>
            </w:r>
          </w:p>
        </w:tc>
      </w:tr>
      <w:tr w:rsidR="003A4DB3" w:rsidRPr="00C51F3D" w14:paraId="0B16DAC0" w14:textId="77777777" w:rsidTr="00B032DF">
        <w:tc>
          <w:tcPr>
            <w:tcW w:w="5670" w:type="dxa"/>
          </w:tcPr>
          <w:p w14:paraId="38FF10BC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Minicurso (mínimo 12h), como aluno</w:t>
            </w:r>
          </w:p>
        </w:tc>
        <w:tc>
          <w:tcPr>
            <w:tcW w:w="3969" w:type="dxa"/>
          </w:tcPr>
          <w:p w14:paraId="2C31BC70" w14:textId="77777777" w:rsidR="003A4DB3" w:rsidRPr="00C51F3D" w:rsidRDefault="00025C7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0,5 por minicurso (máximo 3)</w:t>
            </w:r>
          </w:p>
        </w:tc>
      </w:tr>
      <w:tr w:rsidR="003A4DB3" w:rsidRPr="00C51F3D" w14:paraId="7E8BA6B4" w14:textId="77777777" w:rsidTr="00B032DF">
        <w:tc>
          <w:tcPr>
            <w:tcW w:w="5670" w:type="dxa"/>
          </w:tcPr>
          <w:p w14:paraId="06D2A4DC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Participação</w:t>
            </w:r>
            <w:r w:rsidR="0044780F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cursos com média duração (mí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44780F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imo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40h)</w:t>
            </w:r>
          </w:p>
        </w:tc>
        <w:tc>
          <w:tcPr>
            <w:tcW w:w="3969" w:type="dxa"/>
          </w:tcPr>
          <w:p w14:paraId="5A0B4CBC" w14:textId="77777777" w:rsidR="003A4DB3" w:rsidRPr="00C51F3D" w:rsidRDefault="00025C7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curso (máximo 3)</w:t>
            </w:r>
          </w:p>
        </w:tc>
      </w:tr>
      <w:tr w:rsidR="003A4DB3" w:rsidRPr="00C51F3D" w14:paraId="759DBA85" w14:textId="77777777" w:rsidTr="00B032DF">
        <w:tc>
          <w:tcPr>
            <w:tcW w:w="5670" w:type="dxa"/>
          </w:tcPr>
          <w:p w14:paraId="4E87427F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Palestrante/Monitor em eventos científicos e de extensão locais, minicursos.</w:t>
            </w:r>
          </w:p>
        </w:tc>
        <w:tc>
          <w:tcPr>
            <w:tcW w:w="3969" w:type="dxa"/>
          </w:tcPr>
          <w:p w14:paraId="360EECC3" w14:textId="77777777" w:rsidR="003A4DB3" w:rsidRPr="00C51F3D" w:rsidRDefault="00025C7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evento (máximo 3)</w:t>
            </w:r>
          </w:p>
        </w:tc>
      </w:tr>
      <w:tr w:rsidR="003A4DB3" w:rsidRPr="00C51F3D" w14:paraId="75F6CE52" w14:textId="77777777" w:rsidTr="00B032DF">
        <w:tc>
          <w:tcPr>
            <w:tcW w:w="5670" w:type="dxa"/>
          </w:tcPr>
          <w:p w14:paraId="3F097DAC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Participação em atividades de campo (ex.: expedições científicas,</w:t>
            </w:r>
            <w:r w:rsidR="00025C78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levantamento faunísticos)</w:t>
            </w:r>
          </w:p>
        </w:tc>
        <w:tc>
          <w:tcPr>
            <w:tcW w:w="3969" w:type="dxa"/>
          </w:tcPr>
          <w:p w14:paraId="6A2704FA" w14:textId="77777777" w:rsidR="003A4DB3" w:rsidRPr="00C51F3D" w:rsidRDefault="00025C7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0,2 por atividade (máximo 2)</w:t>
            </w:r>
          </w:p>
        </w:tc>
      </w:tr>
      <w:tr w:rsidR="003A4DB3" w:rsidRPr="00C51F3D" w14:paraId="3EDDCC29" w14:textId="77777777" w:rsidTr="00B032DF">
        <w:tc>
          <w:tcPr>
            <w:tcW w:w="5670" w:type="dxa"/>
          </w:tcPr>
          <w:p w14:paraId="18562863" w14:textId="77777777" w:rsidR="000B7AFF" w:rsidRPr="00C51F3D" w:rsidRDefault="000B7AF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Participação em Bancas Examinadoras de trabalhos de</w:t>
            </w:r>
          </w:p>
          <w:p w14:paraId="3C581689" w14:textId="77777777" w:rsidR="003A4DB3" w:rsidRPr="00C51F3D" w:rsidRDefault="000B7AF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conclusão</w:t>
            </w:r>
            <w:proofErr w:type="gramEnd"/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curso</w:t>
            </w:r>
          </w:p>
        </w:tc>
        <w:tc>
          <w:tcPr>
            <w:tcW w:w="3969" w:type="dxa"/>
          </w:tcPr>
          <w:p w14:paraId="1A6564EE" w14:textId="77777777" w:rsidR="003A4DB3" w:rsidRPr="00C51F3D" w:rsidRDefault="00025C7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banca (máximo 3)</w:t>
            </w:r>
          </w:p>
        </w:tc>
      </w:tr>
      <w:tr w:rsidR="003A4DB3" w:rsidRPr="00C51F3D" w14:paraId="2EAADC42" w14:textId="77777777" w:rsidTr="00B032DF">
        <w:tc>
          <w:tcPr>
            <w:tcW w:w="5670" w:type="dxa"/>
          </w:tcPr>
          <w:p w14:paraId="5DEE2898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Comissão organizadora eventos científicos/extensão (Feiras de Ciências, congressos, etc.)</w:t>
            </w:r>
          </w:p>
        </w:tc>
        <w:tc>
          <w:tcPr>
            <w:tcW w:w="3969" w:type="dxa"/>
          </w:tcPr>
          <w:p w14:paraId="1498380C" w14:textId="77777777" w:rsidR="003A4DB3" w:rsidRPr="00C51F3D" w:rsidRDefault="00025C7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0,5 por comissão (máximo 2)</w:t>
            </w:r>
          </w:p>
        </w:tc>
      </w:tr>
      <w:tr w:rsidR="003A4DB3" w:rsidRPr="00C51F3D" w14:paraId="681B1EBE" w14:textId="77777777" w:rsidTr="00B032DF">
        <w:tc>
          <w:tcPr>
            <w:tcW w:w="5670" w:type="dxa"/>
          </w:tcPr>
          <w:p w14:paraId="6BD096C8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Participação em projeto registrado de extensão</w:t>
            </w:r>
          </w:p>
        </w:tc>
        <w:tc>
          <w:tcPr>
            <w:tcW w:w="3969" w:type="dxa"/>
          </w:tcPr>
          <w:p w14:paraId="3C356972" w14:textId="77777777" w:rsidR="003A4DB3" w:rsidRPr="00C51F3D" w:rsidRDefault="00025C78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1,0 por projeto (máximo 4,0)</w:t>
            </w:r>
          </w:p>
        </w:tc>
      </w:tr>
      <w:tr w:rsidR="000B7AFF" w:rsidRPr="00C51F3D" w14:paraId="642EA64B" w14:textId="77777777" w:rsidTr="00B032DF">
        <w:tc>
          <w:tcPr>
            <w:tcW w:w="5670" w:type="dxa"/>
          </w:tcPr>
          <w:p w14:paraId="7377412D" w14:textId="77777777" w:rsidR="000B7AFF" w:rsidRPr="00C51F3D" w:rsidRDefault="000B7AF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Participação em cursos nas áreas de bioquímica ou</w:t>
            </w:r>
          </w:p>
          <w:p w14:paraId="410C599A" w14:textId="77777777" w:rsidR="000B7AFF" w:rsidRPr="00C51F3D" w:rsidRDefault="000B7AF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proofErr w:type="gramStart"/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fisiologia</w:t>
            </w:r>
            <w:proofErr w:type="gramEnd"/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longa duração (mínimo 120 h), como aluno.</w:t>
            </w:r>
          </w:p>
        </w:tc>
        <w:tc>
          <w:tcPr>
            <w:tcW w:w="3969" w:type="dxa"/>
          </w:tcPr>
          <w:p w14:paraId="11D64556" w14:textId="77777777" w:rsidR="000B7AFF" w:rsidRPr="00C51F3D" w:rsidRDefault="000B7AF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5,0 por curso (Máximo 5,0)</w:t>
            </w:r>
          </w:p>
        </w:tc>
      </w:tr>
      <w:tr w:rsidR="003A4DB3" w:rsidRPr="00C51F3D" w14:paraId="5C1C4E7D" w14:textId="77777777" w:rsidTr="00B032DF">
        <w:tc>
          <w:tcPr>
            <w:tcW w:w="5670" w:type="dxa"/>
          </w:tcPr>
          <w:p w14:paraId="6CAE71F8" w14:textId="77777777" w:rsidR="003A4DB3" w:rsidRPr="00C51F3D" w:rsidRDefault="003A4DB3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Monitoria de disciplina</w:t>
            </w:r>
            <w:r w:rsidR="00B032DF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voluntária</w:t>
            </w:r>
          </w:p>
        </w:tc>
        <w:tc>
          <w:tcPr>
            <w:tcW w:w="3969" w:type="dxa"/>
          </w:tcPr>
          <w:p w14:paraId="7B57386B" w14:textId="77777777" w:rsidR="003A4DB3" w:rsidRPr="00C51F3D" w:rsidRDefault="00B032DF" w:rsidP="00C51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209FE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25C78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 disciplina (máximo </w:t>
            </w:r>
            <w:r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25C78" w:rsidRPr="00C51F3D">
              <w:rPr>
                <w:rFonts w:ascii="Times New Roman" w:hAnsi="Times New Roman"/>
                <w:color w:val="000000"/>
                <w:sz w:val="24"/>
                <w:szCs w:val="24"/>
              </w:rPr>
              <w:t>,0)</w:t>
            </w:r>
          </w:p>
        </w:tc>
      </w:tr>
    </w:tbl>
    <w:p w14:paraId="44FC07B9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13C116C8" w14:textId="3676530F" w:rsidR="003A4DB3" w:rsidRPr="00C51F3D" w:rsidRDefault="00183D97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3A4DB3" w:rsidRPr="00C51F3D">
        <w:rPr>
          <w:rFonts w:ascii="Times New Roman" w:hAnsi="Times New Roman"/>
          <w:b/>
          <w:bCs/>
          <w:color w:val="000000"/>
          <w:sz w:val="24"/>
          <w:szCs w:val="24"/>
        </w:rPr>
        <w:t>. Resultado</w:t>
      </w:r>
    </w:p>
    <w:p w14:paraId="7193B093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49E9E0E7" w14:textId="6F8F3520" w:rsidR="003A4DB3" w:rsidRPr="00C51F3D" w:rsidRDefault="00183D97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0C5">
        <w:rPr>
          <w:rFonts w:ascii="Times New Roman" w:hAnsi="Times New Roman"/>
          <w:b/>
          <w:color w:val="000000"/>
          <w:sz w:val="24"/>
          <w:szCs w:val="24"/>
        </w:rPr>
        <w:t>5</w:t>
      </w:r>
      <w:r w:rsidR="003A4DB3" w:rsidRPr="00BE20C5">
        <w:rPr>
          <w:rFonts w:ascii="Times New Roman" w:hAnsi="Times New Roman"/>
          <w:b/>
          <w:color w:val="000000"/>
          <w:sz w:val="24"/>
          <w:szCs w:val="24"/>
        </w:rPr>
        <w:t>.1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1609">
        <w:rPr>
          <w:rFonts w:ascii="Times New Roman" w:hAnsi="Times New Roman"/>
          <w:color w:val="000000"/>
          <w:sz w:val="24"/>
          <w:szCs w:val="24"/>
        </w:rPr>
        <w:t>–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 O resultado do Processo Seletivo será expresso pela média ponderada das notas atribuídas a cada uma das etapas</w:t>
      </w:r>
      <w:r w:rsidR="00E324B6" w:rsidRPr="00C51F3D">
        <w:rPr>
          <w:rFonts w:ascii="Times New Roman" w:hAnsi="Times New Roman"/>
          <w:color w:val="000000"/>
          <w:sz w:val="24"/>
          <w:szCs w:val="24"/>
        </w:rPr>
        <w:t>,</w:t>
      </w:r>
      <w:r w:rsidR="00C30FAC" w:rsidRPr="00C51F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FAC" w:rsidRPr="00C51F3D">
        <w:rPr>
          <w:rFonts w:ascii="Times New Roman" w:hAnsi="Times New Roman"/>
          <w:sz w:val="24"/>
          <w:szCs w:val="24"/>
        </w:rPr>
        <w:t>classificados os candidatos aprovados, em ordem decrescente, e obedecido o número de vagas</w:t>
      </w:r>
      <w:r w:rsidR="00E324B6" w:rsidRPr="00C51F3D">
        <w:rPr>
          <w:rFonts w:ascii="Times New Roman" w:hAnsi="Times New Roman"/>
          <w:sz w:val="24"/>
          <w:szCs w:val="24"/>
        </w:rPr>
        <w:t xml:space="preserve"> </w:t>
      </w:r>
      <w:r w:rsidR="00E324B6" w:rsidRPr="00C51F3D">
        <w:rPr>
          <w:rFonts w:ascii="Times New Roman" w:hAnsi="Times New Roman"/>
          <w:color w:val="000000"/>
          <w:sz w:val="24"/>
          <w:szCs w:val="24"/>
        </w:rPr>
        <w:t>deste Edital</w:t>
      </w:r>
      <w:r w:rsidR="00C30FAC" w:rsidRPr="00C51F3D">
        <w:rPr>
          <w:rFonts w:ascii="Times New Roman" w:hAnsi="Times New Roman"/>
          <w:sz w:val="24"/>
          <w:szCs w:val="24"/>
        </w:rPr>
        <w:t xml:space="preserve">. Serão considerados aprovados os candidatos que obtiverem </w:t>
      </w:r>
      <w:r w:rsidR="00E324B6" w:rsidRPr="00C51F3D">
        <w:rPr>
          <w:rFonts w:ascii="Times New Roman" w:hAnsi="Times New Roman"/>
          <w:b/>
          <w:color w:val="000000"/>
          <w:sz w:val="24"/>
          <w:szCs w:val="24"/>
        </w:rPr>
        <w:t xml:space="preserve">média geral </w:t>
      </w:r>
      <w:r w:rsidR="00C30FAC" w:rsidRPr="00C51F3D">
        <w:rPr>
          <w:rFonts w:ascii="Times New Roman" w:hAnsi="Times New Roman"/>
          <w:b/>
          <w:sz w:val="24"/>
          <w:szCs w:val="24"/>
        </w:rPr>
        <w:t xml:space="preserve">mínima </w:t>
      </w:r>
      <w:r w:rsidR="00E324B6" w:rsidRPr="00C51F3D">
        <w:rPr>
          <w:rFonts w:ascii="Times New Roman" w:hAnsi="Times New Roman"/>
          <w:b/>
          <w:color w:val="000000"/>
          <w:sz w:val="24"/>
          <w:szCs w:val="24"/>
        </w:rPr>
        <w:t>7,0 (sete virgula zero)</w:t>
      </w:r>
      <w:r w:rsidR="00AA23E0" w:rsidRPr="00C51F3D">
        <w:rPr>
          <w:rFonts w:ascii="Times New Roman" w:hAnsi="Times New Roman"/>
          <w:color w:val="000000"/>
          <w:sz w:val="24"/>
          <w:szCs w:val="24"/>
        </w:rPr>
        <w:t>.</w:t>
      </w:r>
    </w:p>
    <w:p w14:paraId="2C65CE2B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30FB3" w14:textId="436CB6AC" w:rsidR="003A4DB3" w:rsidRPr="00C51F3D" w:rsidRDefault="00BE20C5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0C5">
        <w:rPr>
          <w:rFonts w:ascii="Times New Roman" w:hAnsi="Times New Roman"/>
          <w:b/>
          <w:color w:val="000000"/>
          <w:sz w:val="24"/>
          <w:szCs w:val="24"/>
        </w:rPr>
        <w:t>5</w:t>
      </w:r>
      <w:r w:rsidR="003A4DB3" w:rsidRPr="00BE20C5">
        <w:rPr>
          <w:rFonts w:ascii="Times New Roman" w:hAnsi="Times New Roman"/>
          <w:b/>
          <w:color w:val="000000"/>
          <w:sz w:val="24"/>
          <w:szCs w:val="24"/>
        </w:rPr>
        <w:t>.2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 – Eventuais empates serão resolvidos, suc</w:t>
      </w:r>
      <w:r w:rsidR="00E83447" w:rsidRPr="00C51F3D">
        <w:rPr>
          <w:rFonts w:ascii="Times New Roman" w:hAnsi="Times New Roman"/>
          <w:color w:val="000000"/>
          <w:sz w:val="24"/>
          <w:szCs w:val="24"/>
        </w:rPr>
        <w:t>essivamente, pela maior nota, na defesa do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 pré-projeto de pesquisa, na prova de conheci</w:t>
      </w:r>
      <w:r w:rsidR="00E83447" w:rsidRPr="00C51F3D">
        <w:rPr>
          <w:rFonts w:ascii="Times New Roman" w:hAnsi="Times New Roman"/>
          <w:color w:val="000000"/>
          <w:sz w:val="24"/>
          <w:szCs w:val="24"/>
        </w:rPr>
        <w:t xml:space="preserve">mento, na avaliação do </w:t>
      </w:r>
      <w:r w:rsidR="00DA0B51" w:rsidRPr="00C51F3D">
        <w:rPr>
          <w:rFonts w:ascii="Times New Roman" w:hAnsi="Times New Roman"/>
          <w:i/>
          <w:color w:val="000000"/>
          <w:sz w:val="24"/>
          <w:szCs w:val="24"/>
        </w:rPr>
        <w:t>Curriculum</w:t>
      </w:r>
      <w:r w:rsidR="00E83447" w:rsidRPr="00C51F3D">
        <w:rPr>
          <w:rFonts w:ascii="Times New Roman" w:hAnsi="Times New Roman"/>
          <w:i/>
          <w:color w:val="000000"/>
          <w:sz w:val="24"/>
          <w:szCs w:val="24"/>
        </w:rPr>
        <w:t xml:space="preserve"> v</w:t>
      </w:r>
      <w:r w:rsidR="003A4DB3" w:rsidRPr="00C51F3D">
        <w:rPr>
          <w:rFonts w:ascii="Times New Roman" w:hAnsi="Times New Roman"/>
          <w:i/>
          <w:color w:val="000000"/>
          <w:sz w:val="24"/>
          <w:szCs w:val="24"/>
        </w:rPr>
        <w:t>itae</w:t>
      </w:r>
      <w:r w:rsidR="003A4DB3" w:rsidRPr="00C51F3D">
        <w:rPr>
          <w:rFonts w:ascii="Times New Roman" w:hAnsi="Times New Roman"/>
          <w:color w:val="000000"/>
          <w:sz w:val="24"/>
          <w:szCs w:val="24"/>
        </w:rPr>
        <w:t xml:space="preserve"> e na prova de idioma</w:t>
      </w:r>
      <w:r w:rsidR="00295E7D" w:rsidRPr="00C51F3D">
        <w:rPr>
          <w:rFonts w:ascii="Times New Roman" w:hAnsi="Times New Roman"/>
          <w:color w:val="000000"/>
          <w:sz w:val="24"/>
          <w:szCs w:val="24"/>
        </w:rPr>
        <w:t xml:space="preserve"> para o Mestrado, bem como, pela maior nota, na defesa do pré-projeto de pesquisa e na avaliação do </w:t>
      </w:r>
      <w:r w:rsidR="00DA0B51" w:rsidRPr="00C51F3D">
        <w:rPr>
          <w:rFonts w:ascii="Times New Roman" w:hAnsi="Times New Roman"/>
          <w:i/>
          <w:color w:val="000000"/>
          <w:sz w:val="24"/>
          <w:szCs w:val="24"/>
        </w:rPr>
        <w:t>Curriculum</w:t>
      </w:r>
      <w:r w:rsidR="00295E7D" w:rsidRPr="00C51F3D">
        <w:rPr>
          <w:rFonts w:ascii="Times New Roman" w:hAnsi="Times New Roman"/>
          <w:i/>
          <w:color w:val="000000"/>
          <w:sz w:val="24"/>
          <w:szCs w:val="24"/>
        </w:rPr>
        <w:t xml:space="preserve"> vitae</w:t>
      </w:r>
      <w:r w:rsidR="00295E7D" w:rsidRPr="00C51F3D">
        <w:rPr>
          <w:rFonts w:ascii="Times New Roman" w:hAnsi="Times New Roman"/>
          <w:color w:val="000000"/>
          <w:sz w:val="24"/>
          <w:szCs w:val="24"/>
        </w:rPr>
        <w:t xml:space="preserve"> para o Doutorado.</w:t>
      </w:r>
    </w:p>
    <w:p w14:paraId="029E3C31" w14:textId="77777777" w:rsidR="003A4DB3" w:rsidRPr="00C51F3D" w:rsidRDefault="003A4DB3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1CD2DB" w14:textId="3CA8ACA4" w:rsidR="008936F8" w:rsidRPr="00C51F3D" w:rsidRDefault="008936F8" w:rsidP="00DA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C51F3D">
        <w:rPr>
          <w:rFonts w:ascii="Times New Roman" w:hAnsi="Times New Roman"/>
          <w:color w:val="000000"/>
          <w:sz w:val="24"/>
          <w:szCs w:val="24"/>
          <w:lang w:eastAsia="pt-BR"/>
        </w:rPr>
        <w:t>A divulgação do resultado final ocorrerá em sessão pública sessão pública e apenas o resultado final será</w:t>
      </w:r>
      <w:r w:rsidR="009C5068" w:rsidRPr="00C51F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C51F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objeto de publicação do Boletim Oficial da Universidade obedecendo ao número de vagas fixadas no item 6.1 e no Quadro de Avisos da Secretaria do Programa, e disponibilizado no </w:t>
      </w:r>
      <w:r w:rsidRPr="00C51F3D">
        <w:rPr>
          <w:rFonts w:ascii="Times New Roman" w:hAnsi="Times New Roman"/>
          <w:i/>
          <w:color w:val="000000"/>
          <w:sz w:val="24"/>
          <w:szCs w:val="24"/>
          <w:lang w:eastAsia="pt-BR"/>
        </w:rPr>
        <w:t xml:space="preserve">site </w:t>
      </w:r>
    </w:p>
    <w:p w14:paraId="76D1CE93" w14:textId="2A448A61" w:rsidR="003A4DB3" w:rsidRPr="00C51F3D" w:rsidRDefault="008936F8" w:rsidP="00C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  <w:r w:rsidRPr="00C51F3D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http://www.ufpe.br/</w:t>
      </w:r>
      <w:r w:rsidR="00DA0B51" w:rsidRPr="00DA0B51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pgbqf</w:t>
      </w:r>
      <w:r w:rsidRPr="00C51F3D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14:paraId="69EEC2BE" w14:textId="77777777" w:rsidR="003A4DB3" w:rsidRPr="00D20AC8" w:rsidRDefault="003A4DB3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</w:p>
    <w:p w14:paraId="07B1D376" w14:textId="3E0EFA78" w:rsidR="003A4DB3" w:rsidRPr="00D20AC8" w:rsidRDefault="00BE20C5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3A4DB3" w:rsidRPr="00D20AC8">
        <w:rPr>
          <w:rFonts w:ascii="Times New Roman" w:hAnsi="Times New Roman"/>
          <w:b/>
          <w:bCs/>
          <w:color w:val="000000"/>
          <w:sz w:val="24"/>
          <w:szCs w:val="24"/>
        </w:rPr>
        <w:t>. Recursos</w:t>
      </w:r>
    </w:p>
    <w:p w14:paraId="4C0A0093" w14:textId="77777777" w:rsidR="003A4DB3" w:rsidRPr="00D20AC8" w:rsidRDefault="003A4DB3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36C4F5C6" w14:textId="441A30A1" w:rsidR="003A4DB3" w:rsidRPr="00D20AC8" w:rsidRDefault="00BE20C5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20C5">
        <w:rPr>
          <w:rFonts w:ascii="Times New Roman" w:hAnsi="Times New Roman"/>
          <w:b/>
          <w:color w:val="000000"/>
          <w:sz w:val="24"/>
          <w:szCs w:val="24"/>
        </w:rPr>
        <w:t>6</w:t>
      </w:r>
      <w:r w:rsidR="003A4DB3" w:rsidRPr="00BE20C5">
        <w:rPr>
          <w:rFonts w:ascii="Times New Roman" w:hAnsi="Times New Roman"/>
          <w:b/>
          <w:color w:val="000000"/>
          <w:sz w:val="24"/>
          <w:szCs w:val="24"/>
        </w:rPr>
        <w:t>.1</w:t>
      </w:r>
      <w:r w:rsidR="003A4DB3" w:rsidRPr="00D20AC8">
        <w:rPr>
          <w:rFonts w:ascii="Times New Roman" w:hAnsi="Times New Roman"/>
          <w:color w:val="000000"/>
          <w:sz w:val="24"/>
          <w:szCs w:val="24"/>
        </w:rPr>
        <w:t xml:space="preserve"> – Dos resultados de cada uma das etapas do processo seletivo caberá recurso, de nulidade ou de recontagem, devidamente fundamentado, para o Colegiado do </w:t>
      </w:r>
      <w:r w:rsidR="009D6120" w:rsidRPr="00D20AC8">
        <w:rPr>
          <w:rFonts w:ascii="Times New Roman" w:hAnsi="Times New Roman"/>
          <w:color w:val="000000"/>
          <w:sz w:val="24"/>
          <w:szCs w:val="24"/>
        </w:rPr>
        <w:t>Programa</w:t>
      </w:r>
      <w:r w:rsidR="003A4DB3" w:rsidRPr="00D20AC8">
        <w:rPr>
          <w:rFonts w:ascii="Times New Roman" w:hAnsi="Times New Roman"/>
          <w:color w:val="000000"/>
          <w:sz w:val="24"/>
          <w:szCs w:val="24"/>
        </w:rPr>
        <w:t xml:space="preserve">, no prazo de até três dias de </w:t>
      </w:r>
      <w:r w:rsidR="003A4DB3" w:rsidRPr="00D20AC8">
        <w:rPr>
          <w:rFonts w:ascii="Times New Roman" w:hAnsi="Times New Roman"/>
          <w:color w:val="000000"/>
          <w:sz w:val="24"/>
          <w:szCs w:val="24"/>
        </w:rPr>
        <w:lastRenderedPageBreak/>
        <w:t>sua divulgação</w:t>
      </w:r>
      <w:r w:rsidR="00BB6956" w:rsidRPr="00D20AC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B6956" w:rsidRPr="00D20AC8">
        <w:rPr>
          <w:rFonts w:ascii="Times New Roman" w:hAnsi="Times New Roman"/>
          <w:sz w:val="24"/>
          <w:szCs w:val="24"/>
          <w:lang w:eastAsia="pt-BR"/>
        </w:rPr>
        <w:t>sendo facultado ao candidato solicitar revisão de provas e vistas dos respectivos espelhos de correção</w:t>
      </w:r>
      <w:r w:rsidR="003A4DB3" w:rsidRPr="00D20AC8">
        <w:rPr>
          <w:rFonts w:ascii="Times New Roman" w:hAnsi="Times New Roman"/>
          <w:color w:val="000000"/>
          <w:sz w:val="24"/>
          <w:szCs w:val="24"/>
        </w:rPr>
        <w:t>.</w:t>
      </w:r>
    </w:p>
    <w:p w14:paraId="3D1575C3" w14:textId="77777777" w:rsidR="003A4DB3" w:rsidRPr="00D20AC8" w:rsidRDefault="003A4DB3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538298" w14:textId="227D796E" w:rsidR="003A4DB3" w:rsidRPr="00D20AC8" w:rsidRDefault="00BE20C5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BE20C5">
        <w:rPr>
          <w:rFonts w:ascii="Times New Roman" w:hAnsi="Times New Roman"/>
          <w:b/>
          <w:color w:val="000000"/>
          <w:sz w:val="24"/>
          <w:szCs w:val="24"/>
        </w:rPr>
        <w:t>6</w:t>
      </w:r>
      <w:r w:rsidR="003A4DB3" w:rsidRPr="00BE20C5">
        <w:rPr>
          <w:rFonts w:ascii="Times New Roman" w:hAnsi="Times New Roman"/>
          <w:b/>
          <w:color w:val="000000"/>
          <w:sz w:val="24"/>
          <w:szCs w:val="24"/>
        </w:rPr>
        <w:t>.2</w:t>
      </w:r>
      <w:r w:rsidR="003A4DB3" w:rsidRPr="00D20AC8">
        <w:rPr>
          <w:rFonts w:ascii="Times New Roman" w:hAnsi="Times New Roman"/>
          <w:color w:val="000000"/>
          <w:sz w:val="24"/>
          <w:szCs w:val="24"/>
        </w:rPr>
        <w:t xml:space="preserve"> – Na hipótese d</w:t>
      </w:r>
      <w:r w:rsidR="00DA0B5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3A4DB3" w:rsidRPr="00D20AC8">
        <w:rPr>
          <w:rFonts w:ascii="Times New Roman" w:hAnsi="Times New Roman"/>
          <w:color w:val="000000"/>
          <w:sz w:val="24"/>
          <w:szCs w:val="24"/>
        </w:rPr>
        <w:t>o recurso não ser</w:t>
      </w:r>
      <w:r w:rsidR="00B72836" w:rsidRPr="00D20AC8">
        <w:rPr>
          <w:rFonts w:ascii="Times New Roman" w:hAnsi="Times New Roman"/>
          <w:color w:val="000000"/>
          <w:sz w:val="24"/>
          <w:szCs w:val="24"/>
        </w:rPr>
        <w:t xml:space="preserve"> decidido antes da Etapa subsequ</w:t>
      </w:r>
      <w:r w:rsidR="003A4DB3" w:rsidRPr="00D20AC8">
        <w:rPr>
          <w:rFonts w:ascii="Times New Roman" w:hAnsi="Times New Roman"/>
          <w:color w:val="000000"/>
          <w:sz w:val="24"/>
          <w:szCs w:val="24"/>
        </w:rPr>
        <w:t xml:space="preserve">ente, fica assegurado ao recorrente dela participar, </w:t>
      </w:r>
      <w:r w:rsidR="00456526" w:rsidRPr="00D20AC8">
        <w:rPr>
          <w:rFonts w:ascii="Times New Roman" w:hAnsi="Times New Roman"/>
          <w:color w:val="000000"/>
          <w:sz w:val="24"/>
          <w:szCs w:val="24"/>
        </w:rPr>
        <w:t>sob condição.</w:t>
      </w:r>
    </w:p>
    <w:p w14:paraId="4DC5E95E" w14:textId="77777777" w:rsidR="003A4DB3" w:rsidRPr="00D20AC8" w:rsidRDefault="003A4DB3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</w:p>
    <w:p w14:paraId="3C96A792" w14:textId="0CA721ED" w:rsidR="003A4DB3" w:rsidRPr="00D20AC8" w:rsidRDefault="00BE20C5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3A4DB3" w:rsidRPr="00D20AC8">
        <w:rPr>
          <w:rFonts w:ascii="Times New Roman" w:hAnsi="Times New Roman"/>
          <w:b/>
          <w:bCs/>
          <w:color w:val="000000"/>
          <w:sz w:val="24"/>
          <w:szCs w:val="24"/>
        </w:rPr>
        <w:t>. Vagas e Classificação</w:t>
      </w:r>
    </w:p>
    <w:p w14:paraId="7AA75F82" w14:textId="77777777" w:rsidR="003A4DB3" w:rsidRPr="00D20AC8" w:rsidRDefault="003A4DB3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71141D6B" w14:textId="5530B34A" w:rsidR="00B55CF2" w:rsidRDefault="00144A01" w:rsidP="00D20AC8">
      <w:pPr>
        <w:shd w:val="clear" w:color="auto" w:fill="FFFFFF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A01">
        <w:rPr>
          <w:rFonts w:ascii="Times New Roman" w:hAnsi="Times New Roman"/>
          <w:b/>
          <w:color w:val="000000"/>
          <w:sz w:val="24"/>
          <w:szCs w:val="24"/>
        </w:rPr>
        <w:t>7</w:t>
      </w:r>
      <w:r w:rsidR="003A4DB3" w:rsidRPr="00144A01">
        <w:rPr>
          <w:rFonts w:ascii="Times New Roman" w:hAnsi="Times New Roman"/>
          <w:b/>
          <w:color w:val="000000"/>
          <w:sz w:val="24"/>
          <w:szCs w:val="24"/>
        </w:rPr>
        <w:t>.1</w:t>
      </w:r>
      <w:r w:rsidR="003A4DB3" w:rsidRPr="00D20A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1609">
        <w:rPr>
          <w:rFonts w:ascii="Times New Roman" w:hAnsi="Times New Roman"/>
          <w:color w:val="000000"/>
          <w:sz w:val="24"/>
          <w:szCs w:val="24"/>
        </w:rPr>
        <w:t>–</w:t>
      </w:r>
      <w:r w:rsidR="003A4DB3" w:rsidRPr="00D20AC8">
        <w:rPr>
          <w:rFonts w:ascii="Times New Roman" w:hAnsi="Times New Roman"/>
          <w:color w:val="000000"/>
          <w:sz w:val="24"/>
          <w:szCs w:val="24"/>
        </w:rPr>
        <w:t xml:space="preserve"> São fixadas </w:t>
      </w:r>
      <w:r w:rsidR="003A4DB3" w:rsidRPr="000D1609">
        <w:rPr>
          <w:rFonts w:ascii="Times New Roman" w:hAnsi="Times New Roman"/>
          <w:color w:val="000000"/>
          <w:sz w:val="24"/>
          <w:szCs w:val="24"/>
        </w:rPr>
        <w:t>em</w:t>
      </w:r>
      <w:r w:rsidR="00916FDD" w:rsidRPr="000D16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5F80">
        <w:rPr>
          <w:rFonts w:ascii="Times New Roman" w:hAnsi="Times New Roman"/>
          <w:color w:val="000000"/>
          <w:sz w:val="24"/>
          <w:szCs w:val="24"/>
        </w:rPr>
        <w:t>15</w:t>
      </w:r>
      <w:r w:rsidR="003A4DB3" w:rsidRPr="000D1609">
        <w:rPr>
          <w:rFonts w:ascii="Times New Roman" w:hAnsi="Times New Roman"/>
          <w:color w:val="000000"/>
          <w:sz w:val="24"/>
          <w:szCs w:val="24"/>
        </w:rPr>
        <w:t xml:space="preserve"> vagas para o Curso de Mestrado e </w:t>
      </w:r>
      <w:r w:rsidR="00C15F80">
        <w:rPr>
          <w:rFonts w:ascii="Times New Roman" w:hAnsi="Times New Roman"/>
          <w:color w:val="000000"/>
          <w:sz w:val="24"/>
          <w:szCs w:val="24"/>
        </w:rPr>
        <w:t>12</w:t>
      </w:r>
      <w:r w:rsidR="00526688" w:rsidRPr="000D16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DB3" w:rsidRPr="000D1609">
        <w:rPr>
          <w:rFonts w:ascii="Times New Roman" w:hAnsi="Times New Roman"/>
          <w:color w:val="000000"/>
          <w:sz w:val="24"/>
          <w:szCs w:val="24"/>
        </w:rPr>
        <w:t>v</w:t>
      </w:r>
      <w:r w:rsidR="00202D1A" w:rsidRPr="000D1609">
        <w:rPr>
          <w:rFonts w:ascii="Times New Roman" w:hAnsi="Times New Roman"/>
          <w:color w:val="000000"/>
          <w:sz w:val="24"/>
          <w:szCs w:val="24"/>
        </w:rPr>
        <w:t>agas para o Curso de Doutorado</w:t>
      </w:r>
      <w:r w:rsidR="003A4DB3" w:rsidRPr="001336E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0B51" w:rsidRPr="001336E7">
        <w:rPr>
          <w:rFonts w:ascii="Times New Roman" w:hAnsi="Times New Roman"/>
          <w:sz w:val="24"/>
          <w:szCs w:val="24"/>
        </w:rPr>
        <w:t>s</w:t>
      </w:r>
      <w:r w:rsidR="00471616" w:rsidRPr="001336E7">
        <w:rPr>
          <w:rFonts w:ascii="Times New Roman" w:hAnsi="Times New Roman"/>
          <w:sz w:val="24"/>
          <w:szCs w:val="24"/>
        </w:rPr>
        <w:t xml:space="preserve">endo 01 (uma) vaga adicional para o </w:t>
      </w:r>
      <w:r w:rsidR="00471616" w:rsidRPr="001336E7">
        <w:rPr>
          <w:rFonts w:ascii="Times New Roman" w:hAnsi="Times New Roman"/>
          <w:bCs/>
          <w:sz w:val="24"/>
          <w:szCs w:val="24"/>
        </w:rPr>
        <w:t xml:space="preserve">Curso de </w:t>
      </w:r>
      <w:r w:rsidR="00471616" w:rsidRPr="001336E7">
        <w:rPr>
          <w:rFonts w:ascii="Times New Roman" w:hAnsi="Times New Roman"/>
          <w:sz w:val="24"/>
          <w:szCs w:val="24"/>
        </w:rPr>
        <w:t xml:space="preserve">Mestrado e 01 (uma) vaga adicional para o </w:t>
      </w:r>
      <w:r w:rsidR="00471616" w:rsidRPr="001336E7">
        <w:rPr>
          <w:rFonts w:ascii="Times New Roman" w:hAnsi="Times New Roman"/>
          <w:bCs/>
          <w:sz w:val="24"/>
          <w:szCs w:val="24"/>
        </w:rPr>
        <w:t xml:space="preserve">Curso de </w:t>
      </w:r>
      <w:r w:rsidR="00471616" w:rsidRPr="001336E7">
        <w:rPr>
          <w:rFonts w:ascii="Times New Roman" w:hAnsi="Times New Roman"/>
          <w:sz w:val="24"/>
          <w:szCs w:val="24"/>
        </w:rPr>
        <w:t>Doutorado</w:t>
      </w:r>
      <w:r w:rsidR="00471616" w:rsidRPr="001336E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71616" w:rsidRPr="001336E7">
        <w:rPr>
          <w:rFonts w:ascii="Times New Roman" w:hAnsi="Times New Roman"/>
          <w:sz w:val="24"/>
          <w:szCs w:val="24"/>
        </w:rPr>
        <w:t>para os Servidores Ativos e Permanentes da UFPE,</w:t>
      </w:r>
      <w:r w:rsidR="00471616" w:rsidRPr="00D20AC8">
        <w:rPr>
          <w:rFonts w:ascii="Times New Roman" w:hAnsi="Times New Roman"/>
          <w:sz w:val="24"/>
          <w:szCs w:val="24"/>
        </w:rPr>
        <w:t xml:space="preserve"> conforme resolução 01/2011 da CCEPE. </w:t>
      </w:r>
    </w:p>
    <w:p w14:paraId="0207E568" w14:textId="535FE95F" w:rsidR="00471616" w:rsidRPr="00D20AC8" w:rsidRDefault="00B55CF2" w:rsidP="00D20AC8">
      <w:pPr>
        <w:shd w:val="clear" w:color="auto" w:fill="FFFFFF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5CF2">
        <w:rPr>
          <w:rFonts w:ascii="Times New Roman" w:hAnsi="Times New Roman"/>
          <w:b/>
          <w:sz w:val="24"/>
          <w:szCs w:val="24"/>
        </w:rPr>
        <w:t xml:space="preserve">7.2 </w:t>
      </w:r>
      <w:r w:rsidR="000D1609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71616" w:rsidRPr="00D20AC8">
        <w:rPr>
          <w:rFonts w:ascii="Times New Roman" w:hAnsi="Times New Roman"/>
          <w:sz w:val="24"/>
          <w:szCs w:val="24"/>
        </w:rPr>
        <w:t xml:space="preserve">Havendo desistência </w:t>
      </w:r>
      <w:r>
        <w:rPr>
          <w:rFonts w:ascii="Times New Roman" w:hAnsi="Times New Roman"/>
          <w:sz w:val="24"/>
          <w:szCs w:val="24"/>
        </w:rPr>
        <w:t>de candidato aprovado/classificado até a data de encerramento da matrícula, será convocado o candidato aprovado e não classificado, obedecida a ordem de classificação</w:t>
      </w:r>
      <w:r w:rsidR="00471616" w:rsidRPr="00D20AC8">
        <w:rPr>
          <w:rFonts w:ascii="Times New Roman" w:hAnsi="Times New Roman"/>
          <w:sz w:val="24"/>
          <w:szCs w:val="24"/>
        </w:rPr>
        <w:t>.</w:t>
      </w:r>
    </w:p>
    <w:p w14:paraId="03F87EE8" w14:textId="77777777" w:rsidR="003A4DB3" w:rsidRPr="00D20AC8" w:rsidRDefault="003A4DB3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highlight w:val="green"/>
        </w:rPr>
      </w:pPr>
    </w:p>
    <w:p w14:paraId="6F293FA1" w14:textId="3450A911" w:rsidR="003A4DB3" w:rsidRPr="00D20AC8" w:rsidRDefault="00144A01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0D160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A4DB3" w:rsidRPr="00D20AC8">
        <w:rPr>
          <w:rFonts w:ascii="Times New Roman" w:hAnsi="Times New Roman"/>
          <w:b/>
          <w:bCs/>
          <w:color w:val="000000"/>
          <w:sz w:val="24"/>
          <w:szCs w:val="24"/>
        </w:rPr>
        <w:t xml:space="preserve"> Disposições gerais</w:t>
      </w:r>
    </w:p>
    <w:p w14:paraId="1C7B00E9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35DEB7E6" w14:textId="77F1F460" w:rsidR="00267125" w:rsidRPr="00D20AC8" w:rsidRDefault="00144A01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8</w:t>
      </w:r>
      <w:r w:rsidR="00267125"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.1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0D1609">
        <w:rPr>
          <w:rFonts w:ascii="Times New Roman" w:hAnsi="Times New Roman"/>
          <w:color w:val="000000"/>
          <w:sz w:val="24"/>
          <w:szCs w:val="24"/>
          <w:lang w:eastAsia="pt-BR"/>
        </w:rPr>
        <w:t>–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Local de informações, inscrições e realização das provas:</w:t>
      </w:r>
    </w:p>
    <w:p w14:paraId="3C41B072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20AC8">
        <w:rPr>
          <w:rFonts w:ascii="Times New Roman" w:hAnsi="Times New Roman"/>
          <w:color w:val="000000"/>
          <w:sz w:val="24"/>
          <w:szCs w:val="24"/>
          <w:lang w:eastAsia="pt-BR"/>
        </w:rPr>
        <w:t>Secretaria do Programa de Pós-Graduação em Bioquímica e Fisiologia,</w:t>
      </w:r>
    </w:p>
    <w:p w14:paraId="3F1AE09A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Depto. </w:t>
      </w:r>
      <w:proofErr w:type="gramStart"/>
      <w:r w:rsidRPr="00D20AC8">
        <w:rPr>
          <w:rFonts w:ascii="Times New Roman" w:hAnsi="Times New Roman"/>
          <w:color w:val="000000"/>
          <w:sz w:val="24"/>
          <w:szCs w:val="24"/>
          <w:lang w:eastAsia="pt-BR"/>
        </w:rPr>
        <w:t>de</w:t>
      </w:r>
      <w:proofErr w:type="gramEnd"/>
      <w:r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Bioquímica do Centro de Ciências Biológicas da Universidade Federal de Pernambuco.</w:t>
      </w:r>
    </w:p>
    <w:p w14:paraId="05274FF6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20AC8">
        <w:rPr>
          <w:rFonts w:ascii="Times New Roman" w:hAnsi="Times New Roman"/>
          <w:color w:val="000000"/>
          <w:sz w:val="24"/>
          <w:szCs w:val="24"/>
          <w:lang w:eastAsia="pt-BR"/>
        </w:rPr>
        <w:t>2º Andar do Prédio do Centro de Ciências da Saúde.</w:t>
      </w:r>
    </w:p>
    <w:p w14:paraId="503345F1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20AC8">
        <w:rPr>
          <w:rFonts w:ascii="Times New Roman" w:hAnsi="Times New Roman"/>
          <w:color w:val="000000"/>
          <w:sz w:val="24"/>
          <w:szCs w:val="24"/>
          <w:lang w:eastAsia="pt-BR"/>
        </w:rPr>
        <w:t>Av. Prof. Moraes Rego, s/n – CEP: 50.670-420</w:t>
      </w:r>
    </w:p>
    <w:p w14:paraId="5A0F0385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20AC8">
        <w:rPr>
          <w:rFonts w:ascii="Times New Roman" w:hAnsi="Times New Roman"/>
          <w:color w:val="000000"/>
          <w:sz w:val="24"/>
          <w:szCs w:val="24"/>
          <w:lang w:eastAsia="pt-BR"/>
        </w:rPr>
        <w:t>Cidade Universitária – Recife – PE.</w:t>
      </w:r>
    </w:p>
    <w:p w14:paraId="0D06DE69" w14:textId="5F6435F8" w:rsidR="00267125" w:rsidRPr="00D20AC8" w:rsidRDefault="00721ED3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Telefone: (81) 2126-8541</w:t>
      </w:r>
    </w:p>
    <w:p w14:paraId="5B8F147F" w14:textId="14DB46F4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</w:pPr>
      <w:r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Site: </w:t>
      </w:r>
      <w:r w:rsidRPr="00D20AC8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http://www.ufpe.br/</w:t>
      </w:r>
      <w:r w:rsidR="00DA0B51" w:rsidRPr="00DA0B51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pgbqf</w:t>
      </w:r>
    </w:p>
    <w:p w14:paraId="1B122860" w14:textId="3F4BE588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</w:pPr>
      <w:r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E-mail: </w:t>
      </w:r>
      <w:r w:rsidRPr="00D20AC8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bioq</w:t>
      </w:r>
      <w:r w:rsidR="00A67AAB" w:rsidRPr="00D20AC8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fis</w:t>
      </w:r>
      <w:r w:rsidRPr="00D20AC8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@</w:t>
      </w:r>
      <w:r w:rsidR="00A67AAB" w:rsidRPr="00D20AC8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gmail.com</w:t>
      </w:r>
    </w:p>
    <w:p w14:paraId="22A3B55B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79CB4FF8" w14:textId="695B827E" w:rsidR="00267125" w:rsidRPr="00D20AC8" w:rsidRDefault="00144A01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8</w:t>
      </w:r>
      <w:r w:rsidR="00267125"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.2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0D1609">
        <w:rPr>
          <w:rFonts w:ascii="Times New Roman" w:hAnsi="Times New Roman"/>
          <w:color w:val="000000"/>
          <w:sz w:val="24"/>
          <w:szCs w:val="24"/>
          <w:lang w:eastAsia="pt-BR"/>
        </w:rPr>
        <w:t>–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Este edital é publicado no Boletim Oficial da UFPE, afixado no Quadro de Avisos da Secretaria do</w:t>
      </w:r>
      <w:r w:rsidR="00454967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721ED3">
        <w:rPr>
          <w:rFonts w:ascii="Times New Roman" w:hAnsi="Times New Roman"/>
          <w:color w:val="000000"/>
          <w:sz w:val="24"/>
          <w:szCs w:val="24"/>
          <w:lang w:eastAsia="pt-BR"/>
        </w:rPr>
        <w:t>Programa e disponível no site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: </w:t>
      </w:r>
      <w:r w:rsidR="00267125" w:rsidRPr="00D20AC8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http://www.ufpe.br/</w:t>
      </w:r>
      <w:r w:rsidR="00DA0B51" w:rsidRPr="00DA0B51">
        <w:rPr>
          <w:rFonts w:ascii="Times New Roman" w:hAnsi="Times New Roman"/>
          <w:b/>
          <w:bCs/>
          <w:color w:val="0000FF"/>
          <w:sz w:val="24"/>
          <w:szCs w:val="24"/>
          <w:lang w:eastAsia="pt-BR"/>
        </w:rPr>
        <w:t>pgbqf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14:paraId="07C7D19C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64F0C279" w14:textId="31902DAE" w:rsidR="00267125" w:rsidRPr="00D20AC8" w:rsidRDefault="00144A01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8</w:t>
      </w:r>
      <w:r w:rsidR="00267125"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.3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0D1609">
        <w:rPr>
          <w:rFonts w:ascii="Times New Roman" w:hAnsi="Times New Roman"/>
          <w:color w:val="000000"/>
          <w:sz w:val="24"/>
          <w:szCs w:val="24"/>
          <w:lang w:eastAsia="pt-BR"/>
        </w:rPr>
        <w:t>–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Os candidatos não classificados deverão retirar os seus documentos, entre trinta e sessenta dias da</w:t>
      </w:r>
      <w:r w:rsidR="00454967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>divulgação do Resultado Final, sob pena de sua reciclagem.</w:t>
      </w:r>
    </w:p>
    <w:p w14:paraId="03617859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4D52A062" w14:textId="2DC706F6" w:rsidR="00267125" w:rsidRPr="00D20AC8" w:rsidRDefault="00144A01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8</w:t>
      </w:r>
      <w:r w:rsidR="00267125"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.4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0D1609">
        <w:rPr>
          <w:rFonts w:ascii="Times New Roman" w:hAnsi="Times New Roman"/>
          <w:color w:val="000000"/>
          <w:sz w:val="24"/>
          <w:szCs w:val="24"/>
          <w:lang w:eastAsia="pt-BR"/>
        </w:rPr>
        <w:t>–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 realização da inscrição implica em irrestrita submissão do candidato ao presente edital;</w:t>
      </w:r>
    </w:p>
    <w:p w14:paraId="75DFB653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22628F7B" w14:textId="5168ADBF" w:rsidR="00267125" w:rsidRPr="00D20AC8" w:rsidRDefault="00144A01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8</w:t>
      </w:r>
      <w:r w:rsidR="00267125"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.5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0D1609">
        <w:rPr>
          <w:rFonts w:ascii="Times New Roman" w:hAnsi="Times New Roman"/>
          <w:color w:val="000000"/>
          <w:sz w:val="24"/>
          <w:szCs w:val="24"/>
          <w:lang w:eastAsia="pt-BR"/>
        </w:rPr>
        <w:t>–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Será garantida a não identificação do candidato nas provas de conhecimento e idioma.</w:t>
      </w:r>
    </w:p>
    <w:p w14:paraId="3A2728F1" w14:textId="77777777" w:rsidR="00A40C05" w:rsidRPr="00D20AC8" w:rsidRDefault="00A40C05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0B5A756E" w14:textId="00986AFA" w:rsidR="00A40C05" w:rsidRPr="00D20AC8" w:rsidRDefault="00144A01" w:rsidP="00D2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8</w:t>
      </w:r>
      <w:r w:rsidR="00A40C05" w:rsidRPr="00144A01">
        <w:rPr>
          <w:rFonts w:ascii="Times New Roman" w:hAnsi="Times New Roman"/>
          <w:b/>
          <w:color w:val="000000"/>
          <w:sz w:val="24"/>
          <w:szCs w:val="24"/>
          <w:lang w:eastAsia="pt-BR"/>
        </w:rPr>
        <w:t>.6</w:t>
      </w:r>
      <w:r w:rsidR="00A40C0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– </w:t>
      </w:r>
      <w:r w:rsidR="000D1609" w:rsidRPr="00D20AC8">
        <w:rPr>
          <w:rFonts w:ascii="Times New Roman" w:hAnsi="Times New Roman"/>
          <w:color w:val="000000"/>
          <w:sz w:val="24"/>
          <w:szCs w:val="24"/>
          <w:lang w:eastAsia="pt-BR"/>
        </w:rPr>
        <w:t>NÃO HÁ GARANTIA DE DISPONIBILIDADE DE BOLSAS DE MESTRADO E DE DOUTORADO PARA OS CANDIDATOS CLASSIFICADOS.</w:t>
      </w:r>
    </w:p>
    <w:p w14:paraId="2857A234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44F662EE" w14:textId="4B28320D" w:rsidR="003A4DB3" w:rsidRPr="00D20AC8" w:rsidRDefault="0092276C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  <w:r w:rsidRPr="0092276C">
        <w:rPr>
          <w:rFonts w:ascii="Times New Roman" w:hAnsi="Times New Roman"/>
          <w:b/>
          <w:color w:val="000000"/>
          <w:sz w:val="24"/>
          <w:szCs w:val="24"/>
          <w:lang w:eastAsia="pt-BR"/>
        </w:rPr>
        <w:t>8</w:t>
      </w:r>
      <w:r w:rsidR="00A40C05" w:rsidRPr="0092276C">
        <w:rPr>
          <w:rFonts w:ascii="Times New Roman" w:hAnsi="Times New Roman"/>
          <w:b/>
          <w:color w:val="000000"/>
          <w:sz w:val="24"/>
          <w:szCs w:val="24"/>
          <w:lang w:eastAsia="pt-BR"/>
        </w:rPr>
        <w:t>.7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0D1609">
        <w:rPr>
          <w:rFonts w:ascii="Times New Roman" w:hAnsi="Times New Roman"/>
          <w:color w:val="000000"/>
          <w:sz w:val="24"/>
          <w:szCs w:val="24"/>
          <w:lang w:eastAsia="pt-BR"/>
        </w:rPr>
        <w:t>–</w:t>
      </w:r>
      <w:r w:rsidR="00267125" w:rsidRPr="00D20AC8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 Comissão de Seleção e Admissão decidirá os casos omissos.</w:t>
      </w:r>
    </w:p>
    <w:p w14:paraId="3B3E2D96" w14:textId="77777777" w:rsidR="00267125" w:rsidRPr="00D20AC8" w:rsidRDefault="00267125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5B67A743" w14:textId="77777777" w:rsidR="003A4DB3" w:rsidRPr="00D20AC8" w:rsidRDefault="003A4DB3" w:rsidP="00D2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32889207" w14:textId="2491174A" w:rsidR="003A4DB3" w:rsidRDefault="003A4DB3" w:rsidP="00D2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250F3">
        <w:rPr>
          <w:rFonts w:ascii="Times New Roman" w:hAnsi="Times New Roman"/>
          <w:color w:val="000000"/>
          <w:sz w:val="24"/>
          <w:szCs w:val="24"/>
        </w:rPr>
        <w:t xml:space="preserve">Recife, </w:t>
      </w:r>
      <w:r w:rsidR="00B250F3">
        <w:rPr>
          <w:rFonts w:ascii="Times New Roman" w:hAnsi="Times New Roman"/>
          <w:color w:val="000000"/>
          <w:sz w:val="24"/>
          <w:szCs w:val="24"/>
        </w:rPr>
        <w:t>03</w:t>
      </w:r>
      <w:r w:rsidRPr="00B250F3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B250F3">
        <w:rPr>
          <w:rFonts w:ascii="Times New Roman" w:hAnsi="Times New Roman"/>
          <w:color w:val="000000"/>
          <w:sz w:val="24"/>
          <w:szCs w:val="24"/>
        </w:rPr>
        <w:t>setembro</w:t>
      </w:r>
      <w:r w:rsidR="00D40D13" w:rsidRPr="00B250F3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7B1F16" w:rsidRPr="00B250F3">
        <w:rPr>
          <w:rFonts w:ascii="Times New Roman" w:hAnsi="Times New Roman"/>
          <w:color w:val="000000"/>
          <w:sz w:val="24"/>
          <w:szCs w:val="24"/>
        </w:rPr>
        <w:t>2018</w:t>
      </w:r>
      <w:r w:rsidRPr="00B250F3">
        <w:rPr>
          <w:rFonts w:ascii="Times New Roman" w:hAnsi="Times New Roman"/>
          <w:color w:val="000000"/>
          <w:sz w:val="24"/>
          <w:szCs w:val="24"/>
        </w:rPr>
        <w:t>.</w:t>
      </w:r>
    </w:p>
    <w:p w14:paraId="01FE898B" w14:textId="6D374174" w:rsidR="00B250F3" w:rsidRDefault="00B250F3" w:rsidP="00D2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250F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73C73C76" wp14:editId="38BFE2BA">
            <wp:simplePos x="0" y="0"/>
            <wp:positionH relativeFrom="margin">
              <wp:posOffset>1409700</wp:posOffset>
            </wp:positionH>
            <wp:positionV relativeFrom="paragraph">
              <wp:posOffset>49530</wp:posOffset>
            </wp:positionV>
            <wp:extent cx="2752725" cy="699135"/>
            <wp:effectExtent l="0" t="0" r="9525" b="5715"/>
            <wp:wrapSquare wrapText="bothSides"/>
            <wp:docPr id="1" name="Imagem 1" descr="C:\Users\PGBqF_1\Desktop\Micro 1 Bioquímica  19.06.2017\1.Fernanda\Assinatura 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BqF_1\Desktop\Micro 1 Bioquímica  19.06.2017\1.Fernanda\Assinatura Ve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F4D46" w14:textId="34969F94" w:rsidR="00B250F3" w:rsidRDefault="00B250F3" w:rsidP="00D2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469BBCF" w14:textId="77777777" w:rsidR="00B250F3" w:rsidRDefault="00B250F3" w:rsidP="00D2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756BD8E" w14:textId="77777777" w:rsidR="00B250F3" w:rsidRPr="00D20AC8" w:rsidRDefault="00B250F3" w:rsidP="00D2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C56E478" w14:textId="77777777" w:rsidR="003A4DB3" w:rsidRPr="00312BBE" w:rsidRDefault="003A4DB3" w:rsidP="003A4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F1DF35" w14:textId="72CD1712" w:rsidR="00964F3C" w:rsidRPr="00312BBE" w:rsidRDefault="00267125" w:rsidP="00D20A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12BBE">
        <w:rPr>
          <w:rFonts w:ascii="Times New Roman" w:hAnsi="Times New Roman"/>
          <w:color w:val="000000"/>
          <w:sz w:val="24"/>
          <w:szCs w:val="24"/>
        </w:rPr>
        <w:t>Vera Lucia de Menezes Lima</w:t>
      </w:r>
    </w:p>
    <w:p w14:paraId="1C0CAD6D" w14:textId="2452D73F" w:rsidR="003A4DB3" w:rsidRPr="00312BBE" w:rsidRDefault="003A4DB3" w:rsidP="00D20A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12BBE">
        <w:rPr>
          <w:rFonts w:ascii="Times New Roman" w:hAnsi="Times New Roman"/>
          <w:color w:val="000000"/>
          <w:sz w:val="24"/>
          <w:szCs w:val="24"/>
        </w:rPr>
        <w:t>Coordenador</w:t>
      </w:r>
      <w:r w:rsidR="00267125" w:rsidRPr="00312BBE">
        <w:rPr>
          <w:rFonts w:ascii="Times New Roman" w:hAnsi="Times New Roman"/>
          <w:color w:val="000000"/>
          <w:sz w:val="24"/>
          <w:szCs w:val="24"/>
        </w:rPr>
        <w:t>a da</w:t>
      </w:r>
      <w:r w:rsidRPr="00312BBE">
        <w:rPr>
          <w:rFonts w:ascii="Times New Roman" w:hAnsi="Times New Roman"/>
          <w:color w:val="000000"/>
          <w:sz w:val="24"/>
          <w:szCs w:val="24"/>
        </w:rPr>
        <w:t xml:space="preserve"> Pós-Graduação em</w:t>
      </w:r>
      <w:r w:rsidR="005368CE" w:rsidRPr="00312B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7125" w:rsidRPr="00312BBE">
        <w:rPr>
          <w:rFonts w:ascii="Times New Roman" w:hAnsi="Times New Roman"/>
          <w:color w:val="000000"/>
          <w:sz w:val="24"/>
          <w:szCs w:val="24"/>
        </w:rPr>
        <w:t>Bioquímica e Fisiologia da</w:t>
      </w:r>
      <w:r w:rsidRPr="00312BBE">
        <w:rPr>
          <w:rFonts w:ascii="Times New Roman" w:hAnsi="Times New Roman"/>
          <w:color w:val="000000"/>
          <w:sz w:val="24"/>
          <w:szCs w:val="24"/>
        </w:rPr>
        <w:t xml:space="preserve"> UFPE</w:t>
      </w:r>
    </w:p>
    <w:p w14:paraId="433F69AA" w14:textId="77777777" w:rsidR="00332B15" w:rsidRPr="006660E8" w:rsidRDefault="00332B15" w:rsidP="00D20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C56B68" w14:textId="2A22EA1D" w:rsidR="003A4DB3" w:rsidRDefault="00DA1845" w:rsidP="00C6234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="001243A0" w:rsidRPr="00D510AE">
        <w:rPr>
          <w:rFonts w:ascii="Times New Roman" w:hAnsi="Times New Roman"/>
          <w:color w:val="000000"/>
          <w:sz w:val="24"/>
          <w:szCs w:val="24"/>
        </w:rPr>
        <w:lastRenderedPageBreak/>
        <w:t>ANEXOS:</w:t>
      </w:r>
    </w:p>
    <w:p w14:paraId="5F59F38F" w14:textId="77777777" w:rsidR="005E0E34" w:rsidRPr="00D510AE" w:rsidRDefault="005E0E34" w:rsidP="00573A2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A76565" w14:textId="036DDA53" w:rsidR="003A4DB3" w:rsidRPr="00D510AE" w:rsidRDefault="003A4DB3" w:rsidP="00573A2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10AE">
        <w:rPr>
          <w:rFonts w:ascii="Times New Roman" w:hAnsi="Times New Roman"/>
          <w:color w:val="000000"/>
          <w:sz w:val="24"/>
          <w:szCs w:val="24"/>
        </w:rPr>
        <w:t>I – FICHA DE INSCRIÇÃO</w:t>
      </w:r>
      <w:r w:rsidR="00332B15" w:rsidRPr="00D510AE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683289" w:rsidRPr="00D510AE">
        <w:rPr>
          <w:rFonts w:ascii="Times New Roman" w:hAnsi="Times New Roman"/>
          <w:color w:val="000000"/>
          <w:sz w:val="24"/>
          <w:szCs w:val="24"/>
        </w:rPr>
        <w:t>Mestrado/Doutorado</w:t>
      </w:r>
      <w:r w:rsidR="007209D3">
        <w:rPr>
          <w:rFonts w:ascii="Times New Roman" w:hAnsi="Times New Roman"/>
          <w:color w:val="000000"/>
          <w:sz w:val="24"/>
          <w:szCs w:val="24"/>
        </w:rPr>
        <w:t>. OBS: Anexar os documentos exigidos no tópico 2, Itens 2.1 e 2.3. A ausência de qualquer documento exigido, acarreta a não homologação da inscrição.</w:t>
      </w:r>
    </w:p>
    <w:p w14:paraId="27E9BAA5" w14:textId="77777777" w:rsidR="003A4DB3" w:rsidRPr="00D510AE" w:rsidRDefault="003A4DB3" w:rsidP="00573A2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10AE">
        <w:rPr>
          <w:rFonts w:ascii="Times New Roman" w:hAnsi="Times New Roman"/>
          <w:color w:val="000000"/>
          <w:sz w:val="24"/>
          <w:szCs w:val="24"/>
        </w:rPr>
        <w:t xml:space="preserve">II – </w:t>
      </w:r>
      <w:r w:rsidR="00267125" w:rsidRPr="00D510AE">
        <w:rPr>
          <w:rFonts w:ascii="Times New Roman" w:hAnsi="Times New Roman"/>
          <w:color w:val="000000"/>
          <w:sz w:val="24"/>
          <w:szCs w:val="24"/>
        </w:rPr>
        <w:t>INSTRUÇÕES PARA PAGAMENTO DA TAXA DE INSCRIÇÃO E GERAÇÃO DE GRU</w:t>
      </w:r>
    </w:p>
    <w:p w14:paraId="4CAA1572" w14:textId="77777777" w:rsidR="00267125" w:rsidRPr="00D510AE" w:rsidRDefault="003A4DB3" w:rsidP="00573A2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510AE">
        <w:rPr>
          <w:rFonts w:ascii="Times New Roman" w:hAnsi="Times New Roman"/>
          <w:color w:val="000000"/>
          <w:sz w:val="24"/>
          <w:szCs w:val="24"/>
        </w:rPr>
        <w:t xml:space="preserve">III – </w:t>
      </w:r>
      <w:r w:rsidR="00267125" w:rsidRPr="00D510AE">
        <w:rPr>
          <w:rFonts w:ascii="Times New Roman" w:hAnsi="Times New Roman"/>
          <w:sz w:val="24"/>
          <w:szCs w:val="24"/>
          <w:lang w:eastAsia="pt-BR"/>
        </w:rPr>
        <w:t xml:space="preserve">MODELO </w:t>
      </w:r>
      <w:r w:rsidR="00BF6EF9" w:rsidRPr="00D510AE">
        <w:rPr>
          <w:rFonts w:ascii="Times New Roman" w:hAnsi="Times New Roman"/>
          <w:sz w:val="24"/>
          <w:szCs w:val="24"/>
          <w:lang w:eastAsia="pt-BR"/>
        </w:rPr>
        <w:t xml:space="preserve">para organização </w:t>
      </w:r>
      <w:r w:rsidR="00267125" w:rsidRPr="00D510AE">
        <w:rPr>
          <w:rFonts w:ascii="Times New Roman" w:hAnsi="Times New Roman"/>
          <w:sz w:val="24"/>
          <w:szCs w:val="24"/>
          <w:lang w:eastAsia="pt-BR"/>
        </w:rPr>
        <w:t xml:space="preserve">DO </w:t>
      </w:r>
      <w:r w:rsidR="00267125" w:rsidRPr="00D510AE">
        <w:rPr>
          <w:rFonts w:ascii="Times New Roman" w:hAnsi="Times New Roman"/>
          <w:i/>
          <w:sz w:val="24"/>
          <w:szCs w:val="24"/>
          <w:lang w:eastAsia="pt-BR"/>
        </w:rPr>
        <w:t>CURRICULUM VITAE</w:t>
      </w:r>
      <w:r w:rsidR="00267125" w:rsidRPr="00D510AE">
        <w:rPr>
          <w:rFonts w:ascii="Times New Roman" w:hAnsi="Times New Roman"/>
          <w:sz w:val="24"/>
          <w:szCs w:val="24"/>
          <w:lang w:eastAsia="pt-BR"/>
        </w:rPr>
        <w:t xml:space="preserve"> PARA MESTRADO E DOUTORADO</w:t>
      </w:r>
      <w:r w:rsidR="00961DF4" w:rsidRPr="00D510A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61DF4" w:rsidRPr="00D510AE">
        <w:rPr>
          <w:rFonts w:ascii="Times New Roman" w:hAnsi="Times New Roman"/>
          <w:sz w:val="24"/>
          <w:szCs w:val="24"/>
        </w:rPr>
        <w:t>(comprovado</w:t>
      </w:r>
      <w:r w:rsidR="000F0E53" w:rsidRPr="00D510AE">
        <w:rPr>
          <w:rFonts w:ascii="Times New Roman" w:hAnsi="Times New Roman"/>
          <w:sz w:val="24"/>
          <w:szCs w:val="24"/>
        </w:rPr>
        <w:t xml:space="preserve"> e devidamente organizado</w:t>
      </w:r>
      <w:r w:rsidR="00961DF4" w:rsidRPr="00D510AE">
        <w:rPr>
          <w:rFonts w:ascii="Times New Roman" w:hAnsi="Times New Roman"/>
          <w:sz w:val="24"/>
          <w:szCs w:val="24"/>
        </w:rPr>
        <w:t>)</w:t>
      </w:r>
    </w:p>
    <w:p w14:paraId="34059786" w14:textId="77777777" w:rsidR="00852720" w:rsidRPr="00D510AE" w:rsidRDefault="00792699" w:rsidP="00573A2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D510AE">
        <w:rPr>
          <w:rFonts w:ascii="Times New Roman" w:hAnsi="Times New Roman"/>
          <w:sz w:val="24"/>
          <w:szCs w:val="24"/>
        </w:rPr>
        <w:t>I</w:t>
      </w:r>
      <w:r w:rsidR="00852720" w:rsidRPr="00D510AE">
        <w:rPr>
          <w:rFonts w:ascii="Times New Roman" w:hAnsi="Times New Roman"/>
          <w:sz w:val="24"/>
          <w:szCs w:val="24"/>
        </w:rPr>
        <w:t>V – REQUERIMENTO DE ISENÇÃO DA TAXA DE INSCRIÇÃO</w:t>
      </w:r>
    </w:p>
    <w:p w14:paraId="5592B2BD" w14:textId="77777777" w:rsidR="00852720" w:rsidRPr="006660E8" w:rsidRDefault="00792699" w:rsidP="00573A2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D510AE">
        <w:rPr>
          <w:rFonts w:ascii="Times New Roman" w:hAnsi="Times New Roman"/>
          <w:color w:val="000000"/>
          <w:sz w:val="24"/>
          <w:szCs w:val="24"/>
        </w:rPr>
        <w:t>V -  PROGRAMA</w:t>
      </w:r>
      <w:r w:rsidRPr="00BF6EF9">
        <w:rPr>
          <w:rFonts w:ascii="Times New Roman" w:hAnsi="Times New Roman"/>
          <w:color w:val="000000"/>
          <w:sz w:val="24"/>
          <w:szCs w:val="24"/>
        </w:rPr>
        <w:t xml:space="preserve"> DAS PROVAS DE CONHECIMENTO EM BIOQUÍMICA OU FISIOLOGIA</w:t>
      </w:r>
    </w:p>
    <w:p w14:paraId="77DFEC4D" w14:textId="0B4B61E0" w:rsidR="00E83447" w:rsidRDefault="00E83447" w:rsidP="00167141">
      <w:pPr>
        <w:rPr>
          <w:rFonts w:ascii="Times New Roman" w:hAnsi="Times New Roman"/>
          <w:b/>
          <w:sz w:val="24"/>
          <w:szCs w:val="24"/>
        </w:rPr>
      </w:pPr>
    </w:p>
    <w:p w14:paraId="65F691BC" w14:textId="3F41BE73" w:rsidR="00526688" w:rsidRDefault="00526688" w:rsidP="00167141">
      <w:pPr>
        <w:rPr>
          <w:rFonts w:ascii="Times New Roman" w:hAnsi="Times New Roman"/>
          <w:b/>
          <w:sz w:val="24"/>
          <w:szCs w:val="24"/>
        </w:rPr>
      </w:pPr>
    </w:p>
    <w:p w14:paraId="583423DB" w14:textId="63507FD8" w:rsidR="00526688" w:rsidRDefault="00526688" w:rsidP="00167141">
      <w:pPr>
        <w:rPr>
          <w:rFonts w:ascii="Times New Roman" w:hAnsi="Times New Roman"/>
          <w:b/>
          <w:sz w:val="24"/>
          <w:szCs w:val="24"/>
        </w:rPr>
      </w:pPr>
    </w:p>
    <w:p w14:paraId="224561E7" w14:textId="77777777" w:rsidR="00526688" w:rsidRDefault="00526688" w:rsidP="00167141">
      <w:pPr>
        <w:rPr>
          <w:rFonts w:ascii="Times New Roman" w:hAnsi="Times New Roman"/>
          <w:b/>
          <w:sz w:val="24"/>
          <w:szCs w:val="24"/>
        </w:rPr>
      </w:pPr>
    </w:p>
    <w:p w14:paraId="4B1C3653" w14:textId="77777777" w:rsidR="00D20AC8" w:rsidRDefault="00D20A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4793889" w14:textId="1AFF318A" w:rsidR="007C6F7F" w:rsidRPr="00167141" w:rsidRDefault="007C6F7F" w:rsidP="00167141">
      <w:pPr>
        <w:rPr>
          <w:rFonts w:ascii="Times New Roman" w:hAnsi="Times New Roman"/>
          <w:b/>
          <w:sz w:val="24"/>
          <w:szCs w:val="24"/>
        </w:rPr>
      </w:pPr>
      <w:r w:rsidRPr="000910D3">
        <w:rPr>
          <w:rFonts w:ascii="Times New Roman" w:hAnsi="Times New Roman"/>
          <w:b/>
          <w:sz w:val="24"/>
          <w:szCs w:val="24"/>
        </w:rPr>
        <w:lastRenderedPageBreak/>
        <w:t xml:space="preserve">ANEXO I -  </w:t>
      </w:r>
      <w:r w:rsidRPr="000910D3">
        <w:rPr>
          <w:rFonts w:ascii="Times New Roman" w:hAnsi="Times New Roman"/>
          <w:b/>
          <w:color w:val="000000"/>
          <w:sz w:val="24"/>
          <w:szCs w:val="24"/>
        </w:rPr>
        <w:t>FICHA DE INSCRIÇÃO - MESTRADO/DOUTORADO</w:t>
      </w:r>
      <w:r w:rsidRPr="00AD4E9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200"/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5"/>
        <w:gridCol w:w="570"/>
        <w:gridCol w:w="1139"/>
        <w:gridCol w:w="570"/>
        <w:gridCol w:w="1139"/>
        <w:gridCol w:w="420"/>
        <w:gridCol w:w="236"/>
        <w:gridCol w:w="600"/>
        <w:gridCol w:w="377"/>
        <w:gridCol w:w="1499"/>
        <w:gridCol w:w="555"/>
        <w:gridCol w:w="1319"/>
      </w:tblGrid>
      <w:tr w:rsidR="007C6F7F" w14:paraId="1EAE3F10" w14:textId="77777777" w:rsidTr="00D94480">
        <w:tc>
          <w:tcPr>
            <w:tcW w:w="8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D5A2" w14:textId="77777777" w:rsidR="007C6F7F" w:rsidRPr="004E6677" w:rsidRDefault="007C6F7F" w:rsidP="002B505E">
            <w:pPr>
              <w:spacing w:line="240" w:lineRule="auto"/>
              <w:rPr>
                <w:rFonts w:ascii="Agency FB" w:hAnsi="Agency FB"/>
                <w:sz w:val="24"/>
                <w:szCs w:val="24"/>
              </w:rPr>
            </w:pPr>
            <w:r w:rsidRPr="004E6677">
              <w:rPr>
                <w:rFonts w:ascii="Agency FB" w:hAnsi="Agency FB"/>
                <w:sz w:val="24"/>
                <w:szCs w:val="24"/>
              </w:rPr>
              <w:t> </w:t>
            </w:r>
            <w:r w:rsidRPr="004E6677">
              <w:rPr>
                <w:rFonts w:ascii="Agency FB" w:hAnsi="Agency FB"/>
                <w:b/>
                <w:caps/>
                <w:sz w:val="24"/>
                <w:szCs w:val="24"/>
              </w:rPr>
              <w:t>Universidade Federal de Pernambuco</w:t>
            </w:r>
          </w:p>
          <w:p w14:paraId="186276FB" w14:textId="20AF73A3" w:rsidR="007C6F7F" w:rsidRPr="004E6677" w:rsidRDefault="007C6F7F" w:rsidP="002B505E">
            <w:pPr>
              <w:pStyle w:val="Ttulo4"/>
              <w:spacing w:before="0" w:after="0"/>
              <w:rPr>
                <w:rFonts w:ascii="Agency FB" w:hAnsi="Agency FB"/>
                <w:sz w:val="24"/>
                <w:szCs w:val="24"/>
              </w:rPr>
            </w:pPr>
            <w:r w:rsidRPr="004E6677">
              <w:rPr>
                <w:rFonts w:ascii="Agency FB" w:hAnsi="Agency FB"/>
                <w:sz w:val="24"/>
                <w:szCs w:val="24"/>
              </w:rPr>
              <w:t xml:space="preserve">Centro de </w:t>
            </w:r>
            <w:r w:rsidR="00F1487A">
              <w:rPr>
                <w:rFonts w:ascii="Agency FB" w:hAnsi="Agency FB"/>
                <w:sz w:val="24"/>
                <w:szCs w:val="24"/>
              </w:rPr>
              <w:t>Bioc</w:t>
            </w:r>
            <w:r w:rsidRPr="004E6677">
              <w:rPr>
                <w:rFonts w:ascii="Agency FB" w:hAnsi="Agency FB"/>
                <w:sz w:val="24"/>
                <w:szCs w:val="24"/>
              </w:rPr>
              <w:t xml:space="preserve">iências </w:t>
            </w:r>
          </w:p>
          <w:p w14:paraId="147B2778" w14:textId="77777777" w:rsidR="007C6F7F" w:rsidRPr="004E6677" w:rsidRDefault="007C6F7F" w:rsidP="002B505E">
            <w:pPr>
              <w:spacing w:line="240" w:lineRule="auto"/>
              <w:rPr>
                <w:rFonts w:ascii="Agency FB" w:hAnsi="Agency FB"/>
                <w:sz w:val="24"/>
                <w:szCs w:val="24"/>
              </w:rPr>
            </w:pPr>
            <w:r w:rsidRPr="004E6677">
              <w:rPr>
                <w:rFonts w:ascii="Agency FB" w:hAnsi="Agency FB"/>
                <w:b/>
                <w:sz w:val="24"/>
                <w:szCs w:val="24"/>
              </w:rPr>
              <w:t>PROGRAMA DE PÓS-GRADUAÇÃO</w:t>
            </w:r>
            <w:r w:rsidRPr="004E6677">
              <w:rPr>
                <w:rFonts w:ascii="Agency FB" w:hAnsi="Agency FB"/>
                <w:b/>
                <w:caps/>
                <w:sz w:val="24"/>
                <w:szCs w:val="24"/>
              </w:rPr>
              <w:t xml:space="preserve"> em Bioquímica E </w:t>
            </w:r>
            <w:r w:rsidRPr="004E6677">
              <w:rPr>
                <w:rFonts w:ascii="Agency FB" w:hAnsi="Agency FB"/>
                <w:b/>
                <w:sz w:val="24"/>
                <w:szCs w:val="24"/>
              </w:rPr>
              <w:t>FISIOLOGIA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E77B" w14:textId="77777777" w:rsidR="007C6F7F" w:rsidRPr="004E6677" w:rsidRDefault="007C6F7F" w:rsidP="002B505E">
            <w:pPr>
              <w:spacing w:line="240" w:lineRule="auto"/>
              <w:rPr>
                <w:rFonts w:ascii="Agency FB" w:hAnsi="Agency FB"/>
                <w:sz w:val="24"/>
                <w:szCs w:val="24"/>
              </w:rPr>
            </w:pPr>
            <w:proofErr w:type="gramStart"/>
            <w:r w:rsidRPr="004E6677">
              <w:rPr>
                <w:rFonts w:ascii="Agency FB" w:hAnsi="Agency FB"/>
                <w:sz w:val="24"/>
                <w:szCs w:val="24"/>
              </w:rPr>
              <w:t>foto</w:t>
            </w:r>
            <w:proofErr w:type="gramEnd"/>
          </w:p>
        </w:tc>
      </w:tr>
      <w:tr w:rsidR="007C6F7F" w14:paraId="6DFAA23F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1970" w14:textId="77777777" w:rsidR="007C6F7F" w:rsidRPr="004E6677" w:rsidRDefault="007C6F7F" w:rsidP="004E6677">
            <w:pPr>
              <w:spacing w:line="240" w:lineRule="auto"/>
              <w:jc w:val="center"/>
              <w:rPr>
                <w:b/>
              </w:rPr>
            </w:pPr>
            <w:r w:rsidRPr="004E6677">
              <w:rPr>
                <w:rFonts w:ascii="Agency FB" w:hAnsi="Agency FB"/>
                <w:b/>
              </w:rPr>
              <w:t>Ficha de Inscrição do Candidato</w:t>
            </w:r>
          </w:p>
        </w:tc>
      </w:tr>
      <w:tr w:rsidR="007C6F7F" w14:paraId="03C8D813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2F2C72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 Dados Pessoais</w:t>
            </w:r>
          </w:p>
        </w:tc>
      </w:tr>
      <w:tr w:rsidR="007C6F7F" w14:paraId="28595BE7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0F64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Nome:</w:t>
            </w:r>
          </w:p>
        </w:tc>
      </w:tr>
      <w:tr w:rsidR="004E6677" w14:paraId="0DCC274E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67F7" w14:textId="77777777" w:rsidR="004E6677" w:rsidRDefault="004E6677" w:rsidP="002B505E">
            <w:pPr>
              <w:spacing w:line="240" w:lineRule="auto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Nome Social:</w:t>
            </w:r>
          </w:p>
        </w:tc>
      </w:tr>
      <w:tr w:rsidR="007C6F7F" w14:paraId="399BAA0E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9421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Filiação (Pai e Mãe):</w:t>
            </w:r>
          </w:p>
        </w:tc>
      </w:tr>
      <w:tr w:rsidR="007C6F7F" w14:paraId="16E5CA21" w14:textId="77777777" w:rsidTr="00D94480"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9C80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Data de Nascimento:</w:t>
            </w:r>
          </w:p>
        </w:tc>
        <w:tc>
          <w:tcPr>
            <w:tcW w:w="4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A3EF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Naturalidade</w:t>
            </w:r>
            <w:r>
              <w:t>: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BB99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Nacionalidade</w:t>
            </w:r>
            <w:r>
              <w:t>:</w:t>
            </w:r>
          </w:p>
        </w:tc>
      </w:tr>
      <w:tr w:rsidR="007C6F7F" w14:paraId="37999352" w14:textId="77777777" w:rsidTr="00D94480"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1D0C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Estado Civil: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0CA7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CPF:</w:t>
            </w:r>
          </w:p>
        </w:tc>
        <w:tc>
          <w:tcPr>
            <w:tcW w:w="5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64D1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Título de Eleitor:</w:t>
            </w:r>
          </w:p>
        </w:tc>
      </w:tr>
      <w:tr w:rsidR="007C6F7F" w14:paraId="7BC56409" w14:textId="77777777" w:rsidTr="00D94480"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9220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RG: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873A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Órgão Emissor;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9F5A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Data Emissão: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0D05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UF:</w:t>
            </w:r>
          </w:p>
        </w:tc>
      </w:tr>
      <w:tr w:rsidR="00B87D41" w14:paraId="49622878" w14:textId="77777777" w:rsidTr="00B87D41"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B81C" w14:textId="6345B226" w:rsidR="00B87D41" w:rsidRDefault="00B87D41" w:rsidP="00B87D41">
            <w:pPr>
              <w:spacing w:line="240" w:lineRule="auto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Pessoa com Deficiência</w:t>
            </w:r>
            <w:proofErr w:type="gramStart"/>
            <w:r>
              <w:rPr>
                <w:rFonts w:ascii="Agency FB" w:hAnsi="Agency FB"/>
              </w:rPr>
              <w:t>:  (</w:t>
            </w:r>
            <w:proofErr w:type="gramEnd"/>
            <w:r>
              <w:rPr>
                <w:rFonts w:ascii="Agency FB" w:hAnsi="Agency FB"/>
              </w:rPr>
              <w:t xml:space="preserve">     ) Sim, qual(</w:t>
            </w:r>
            <w:proofErr w:type="spellStart"/>
            <w:r>
              <w:rPr>
                <w:rFonts w:ascii="Agency FB" w:hAnsi="Agency FB"/>
              </w:rPr>
              <w:t>is</w:t>
            </w:r>
            <w:proofErr w:type="spellEnd"/>
            <w:r>
              <w:rPr>
                <w:rFonts w:ascii="Agency FB" w:hAnsi="Agency FB"/>
              </w:rPr>
              <w:t>):                                                                    (     ) Não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0008" w14:textId="236347F5" w:rsidR="00B87D41" w:rsidRDefault="00B87D41" w:rsidP="002B505E">
            <w:pPr>
              <w:spacing w:line="240" w:lineRule="auto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Raça/Cor:</w:t>
            </w:r>
          </w:p>
        </w:tc>
      </w:tr>
      <w:tr w:rsidR="007C6F7F" w14:paraId="55321D3C" w14:textId="77777777" w:rsidTr="00D9448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BAAB3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Endereço Residencial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7191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 xml:space="preserve">Rua </w:t>
            </w:r>
            <w:r>
              <w:rPr>
                <w:rFonts w:ascii="Agency FB" w:hAnsi="Agency FB"/>
              </w:rPr>
              <w:sym w:font="Symbol" w:char="007F"/>
            </w:r>
            <w:r>
              <w:rPr>
                <w:rFonts w:ascii="Agency FB" w:hAnsi="Agency FB"/>
              </w:rPr>
              <w:t>/</w:t>
            </w:r>
            <w:proofErr w:type="spellStart"/>
            <w:r>
              <w:rPr>
                <w:rFonts w:ascii="Agency FB" w:hAnsi="Agency FB"/>
              </w:rPr>
              <w:t>Av</w:t>
            </w:r>
            <w:proofErr w:type="spellEnd"/>
            <w:r>
              <w:rPr>
                <w:rFonts w:ascii="Agency FB" w:hAnsi="Agency FB"/>
              </w:rPr>
              <w:sym w:font="Symbol" w:char="007F"/>
            </w:r>
            <w:r>
              <w:rPr>
                <w:rFonts w:ascii="Agency FB" w:hAnsi="Agency FB"/>
              </w:rPr>
              <w:t xml:space="preserve">: 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87AA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N</w:t>
            </w:r>
            <w:r w:rsidRPr="009D2436">
              <w:rPr>
                <w:rFonts w:ascii="Agency FB" w:hAnsi="Agency FB"/>
                <w:vertAlign w:val="superscript"/>
              </w:rPr>
              <w:t>0</w:t>
            </w:r>
            <w:r>
              <w:rPr>
                <w:rFonts w:ascii="Agency FB" w:hAnsi="Agency FB"/>
              </w:rPr>
              <w:t>: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633E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Complemento:</w:t>
            </w:r>
          </w:p>
        </w:tc>
      </w:tr>
      <w:tr w:rsidR="007C6F7F" w14:paraId="2D96F28C" w14:textId="77777777" w:rsidTr="00D94480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6D38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CEP: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0929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Bairro: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41A2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Cidade: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D897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>UF:</w:t>
            </w:r>
          </w:p>
        </w:tc>
      </w:tr>
      <w:tr w:rsidR="007C6F7F" w14:paraId="01D868AD" w14:textId="77777777" w:rsidTr="00D94480">
        <w:tc>
          <w:tcPr>
            <w:tcW w:w="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A899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 xml:space="preserve">Telefone Residencial: </w:t>
            </w:r>
            <w:proofErr w:type="gramStart"/>
            <w:r>
              <w:rPr>
                <w:rFonts w:ascii="Agency FB" w:hAnsi="Agency FB"/>
              </w:rPr>
              <w:t xml:space="preserve">(  </w:t>
            </w:r>
            <w:proofErr w:type="gramEnd"/>
            <w:r>
              <w:rPr>
                <w:rFonts w:ascii="Agency FB" w:hAnsi="Agency FB"/>
              </w:rPr>
              <w:t xml:space="preserve"> )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B0DA" w14:textId="77777777" w:rsidR="007C6F7F" w:rsidRDefault="007C6F7F" w:rsidP="002B505E">
            <w:pPr>
              <w:spacing w:line="240" w:lineRule="auto"/>
            </w:pPr>
            <w:r>
              <w:rPr>
                <w:rFonts w:ascii="Agency FB" w:hAnsi="Agency FB"/>
              </w:rPr>
              <w:t xml:space="preserve">Telefone de Contato: </w:t>
            </w:r>
            <w:proofErr w:type="gramStart"/>
            <w:r>
              <w:rPr>
                <w:rFonts w:ascii="Agency FB" w:hAnsi="Agency FB"/>
              </w:rPr>
              <w:t xml:space="preserve">(  </w:t>
            </w:r>
            <w:proofErr w:type="gramEnd"/>
            <w:r>
              <w:rPr>
                <w:rFonts w:ascii="Agency FB" w:hAnsi="Agency FB"/>
              </w:rPr>
              <w:t xml:space="preserve"> )</w:t>
            </w:r>
          </w:p>
        </w:tc>
      </w:tr>
      <w:tr w:rsidR="007C6F7F" w14:paraId="3D11F253" w14:textId="77777777" w:rsidTr="00D94480">
        <w:tc>
          <w:tcPr>
            <w:tcW w:w="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6147" w14:textId="77777777" w:rsidR="007C6F7F" w:rsidRDefault="007C6F7F" w:rsidP="002B505E">
            <w:pPr>
              <w:spacing w:line="240" w:lineRule="auto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 xml:space="preserve">Telefone Celular: </w:t>
            </w:r>
            <w:proofErr w:type="gramStart"/>
            <w:r>
              <w:rPr>
                <w:rFonts w:ascii="Agency FB" w:hAnsi="Agency FB"/>
              </w:rPr>
              <w:t xml:space="preserve">(  </w:t>
            </w:r>
            <w:proofErr w:type="gramEnd"/>
            <w:r>
              <w:rPr>
                <w:rFonts w:ascii="Agency FB" w:hAnsi="Agency FB"/>
              </w:rPr>
              <w:t xml:space="preserve"> )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D5FD" w14:textId="77777777" w:rsidR="007C6F7F" w:rsidRDefault="007C6F7F" w:rsidP="002B505E">
            <w:pPr>
              <w:spacing w:line="240" w:lineRule="auto"/>
              <w:rPr>
                <w:rFonts w:ascii="Agency FB" w:hAnsi="Agency FB"/>
              </w:rPr>
            </w:pPr>
            <w:proofErr w:type="gramStart"/>
            <w:r>
              <w:rPr>
                <w:rFonts w:ascii="Agency FB" w:hAnsi="Agency FB"/>
              </w:rPr>
              <w:t>E-mail(</w:t>
            </w:r>
            <w:proofErr w:type="gramEnd"/>
            <w:r>
              <w:rPr>
                <w:rFonts w:ascii="Agency FB" w:hAnsi="Agency FB"/>
              </w:rPr>
              <w:t>s);</w:t>
            </w:r>
          </w:p>
        </w:tc>
      </w:tr>
      <w:tr w:rsidR="004E6677" w14:paraId="56519342" w14:textId="77777777" w:rsidTr="00D94480">
        <w:tc>
          <w:tcPr>
            <w:tcW w:w="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2275" w14:textId="77777777" w:rsidR="004E6677" w:rsidRDefault="00A40C05" w:rsidP="002B505E">
            <w:pPr>
              <w:spacing w:line="240" w:lineRule="auto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Candidato Deficiente</w:t>
            </w:r>
            <w:r w:rsidR="004E6677">
              <w:rPr>
                <w:rFonts w:ascii="Agency FB" w:hAnsi="Agency FB"/>
              </w:rPr>
              <w:t>:</w:t>
            </w:r>
            <w:r>
              <w:rPr>
                <w:rFonts w:ascii="Agency FB" w:hAnsi="Agency FB"/>
              </w:rPr>
              <w:t xml:space="preserve"> </w:t>
            </w:r>
            <w:r w:rsidR="004E6677">
              <w:rPr>
                <w:rFonts w:ascii="Agency FB" w:hAnsi="Agency FB"/>
              </w:rPr>
              <w:t xml:space="preserve"> Sim </w:t>
            </w:r>
            <w:r w:rsidR="004E6677">
              <w:rPr>
                <w:rFonts w:ascii="Agency FB" w:hAnsi="Agency FB"/>
              </w:rPr>
              <w:sym w:font="Symbol" w:char="007F"/>
            </w:r>
            <w:proofErr w:type="gramStart"/>
            <w:r w:rsidR="004E6677">
              <w:rPr>
                <w:rFonts w:ascii="Agency FB" w:hAnsi="Agency FB"/>
              </w:rPr>
              <w:t xml:space="preserve">  Não</w:t>
            </w:r>
            <w:proofErr w:type="gramEnd"/>
            <w:r w:rsidR="004E6677">
              <w:rPr>
                <w:rFonts w:ascii="Agency FB" w:hAnsi="Agency FB"/>
              </w:rPr>
              <w:t xml:space="preserve"> </w:t>
            </w:r>
            <w:r w:rsidR="004E6677">
              <w:rPr>
                <w:rFonts w:ascii="Agency FB" w:hAnsi="Agency FB"/>
              </w:rPr>
              <w:sym w:font="Symbol" w:char="007F"/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E35" w14:textId="11052A9C" w:rsidR="004E6677" w:rsidRDefault="00C62342" w:rsidP="00C62342">
            <w:pPr>
              <w:spacing w:line="240" w:lineRule="auto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Se sim, q</w:t>
            </w:r>
            <w:r w:rsidR="004E6677">
              <w:rPr>
                <w:rFonts w:ascii="Agency FB" w:hAnsi="Agency FB"/>
              </w:rPr>
              <w:t>uais:</w:t>
            </w:r>
          </w:p>
        </w:tc>
      </w:tr>
      <w:tr w:rsidR="004E6677" w14:paraId="029C8EBC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B3C7F" w14:textId="77777777" w:rsidR="004E6677" w:rsidRDefault="004E6677" w:rsidP="004E6677">
            <w:pPr>
              <w:spacing w:line="240" w:lineRule="auto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 xml:space="preserve">Possui Inscrição no Cadastro Único para os Programas Sociais do Governo Federal:   Sim </w:t>
            </w:r>
            <w:r>
              <w:rPr>
                <w:rFonts w:ascii="Agency FB" w:hAnsi="Agency FB"/>
              </w:rPr>
              <w:sym w:font="Symbol" w:char="007F"/>
            </w:r>
            <w:proofErr w:type="gramStart"/>
            <w:r>
              <w:rPr>
                <w:rFonts w:ascii="Agency FB" w:hAnsi="Agency FB"/>
              </w:rPr>
              <w:t xml:space="preserve">  Não</w:t>
            </w:r>
            <w:proofErr w:type="gramEnd"/>
            <w:r>
              <w:rPr>
                <w:rFonts w:ascii="Agency FB" w:hAnsi="Agency FB"/>
              </w:rPr>
              <w:t xml:space="preserve"> </w:t>
            </w:r>
            <w:r>
              <w:rPr>
                <w:rFonts w:ascii="Agency FB" w:hAnsi="Agency FB"/>
              </w:rPr>
              <w:sym w:font="Symbol" w:char="007F"/>
            </w:r>
          </w:p>
        </w:tc>
      </w:tr>
      <w:tr w:rsidR="007C6F7F" w14:paraId="1E1E3BC3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C776C" w14:textId="77777777" w:rsidR="007C6F7F" w:rsidRDefault="007C6F7F" w:rsidP="004E6677">
            <w:pPr>
              <w:spacing w:line="240" w:lineRule="auto"/>
            </w:pPr>
            <w:r>
              <w:rPr>
                <w:rFonts w:ascii="Agency FB" w:hAnsi="Agency FB"/>
              </w:rPr>
              <w:t xml:space="preserve"> Dados do Curso de Maior Titulação </w:t>
            </w:r>
          </w:p>
        </w:tc>
      </w:tr>
      <w:tr w:rsidR="007C6F7F" w14:paraId="1FD43243" w14:textId="77777777" w:rsidTr="00D94480"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63F0" w14:textId="77777777" w:rsidR="007C6F7F" w:rsidRDefault="007C6F7F" w:rsidP="00D613C7">
            <w:pPr>
              <w:spacing w:line="240" w:lineRule="auto"/>
            </w:pPr>
            <w:r>
              <w:rPr>
                <w:rFonts w:ascii="Agency FB" w:hAnsi="Agency FB"/>
              </w:rPr>
              <w:t>Curso: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953A" w14:textId="77777777" w:rsidR="007C6F7F" w:rsidRDefault="007C6F7F" w:rsidP="00D613C7">
            <w:pPr>
              <w:spacing w:line="240" w:lineRule="auto"/>
            </w:pPr>
            <w:r>
              <w:rPr>
                <w:rFonts w:ascii="Agency FB" w:hAnsi="Agency FB"/>
              </w:rPr>
              <w:t>IES: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9DE5" w14:textId="77777777" w:rsidR="007C6F7F" w:rsidRDefault="007C6F7F" w:rsidP="00D613C7">
            <w:pPr>
              <w:spacing w:line="240" w:lineRule="auto"/>
            </w:pPr>
            <w:r>
              <w:rPr>
                <w:rFonts w:ascii="Agency FB" w:hAnsi="Agency FB"/>
              </w:rPr>
              <w:t>UF: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5380" w14:textId="77777777" w:rsidR="007C6F7F" w:rsidRDefault="007C6F7F" w:rsidP="00D613C7">
            <w:pPr>
              <w:spacing w:line="240" w:lineRule="auto"/>
            </w:pPr>
            <w:r>
              <w:rPr>
                <w:rFonts w:ascii="Agency FB" w:hAnsi="Agency FB"/>
              </w:rPr>
              <w:t>Conclusão (</w:t>
            </w:r>
            <w:r>
              <w:rPr>
                <w:rFonts w:ascii="Agency FB" w:hAnsi="Agency FB"/>
                <w:sz w:val="20"/>
                <w:szCs w:val="20"/>
              </w:rPr>
              <w:t>semestre/ano</w:t>
            </w:r>
            <w:r>
              <w:rPr>
                <w:rFonts w:ascii="Agency FB" w:hAnsi="Agency FB"/>
              </w:rPr>
              <w:t>):</w:t>
            </w:r>
          </w:p>
        </w:tc>
      </w:tr>
      <w:tr w:rsidR="007C6F7F" w14:paraId="4C0414EB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9093C" w14:textId="77777777" w:rsidR="007C6F7F" w:rsidRDefault="007C6F7F" w:rsidP="00D613C7">
            <w:pPr>
              <w:spacing w:line="240" w:lineRule="auto"/>
            </w:pPr>
            <w:r>
              <w:rPr>
                <w:rFonts w:ascii="Agency FB" w:hAnsi="Agency FB"/>
              </w:rPr>
              <w:t> Dados da Seleção</w:t>
            </w:r>
          </w:p>
        </w:tc>
      </w:tr>
      <w:tr w:rsidR="007C6F7F" w14:paraId="7345DDE5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5835" w14:textId="77777777" w:rsidR="007C6F7F" w:rsidRDefault="007C6F7F" w:rsidP="00D613C7">
            <w:pPr>
              <w:spacing w:before="120" w:line="240" w:lineRule="auto"/>
            </w:pPr>
            <w:r>
              <w:rPr>
                <w:rFonts w:ascii="Agency FB" w:hAnsi="Agency FB"/>
              </w:rPr>
              <w:t>Linha de Pesquisa:</w:t>
            </w:r>
          </w:p>
          <w:p w14:paraId="3C7BC51E" w14:textId="77777777" w:rsidR="007C6F7F" w:rsidRDefault="007C6F7F" w:rsidP="00D613C7">
            <w:pPr>
              <w:spacing w:before="120" w:line="240" w:lineRule="auto"/>
            </w:pPr>
            <w:r>
              <w:rPr>
                <w:rFonts w:ascii="Agency FB" w:hAnsi="Agency FB"/>
              </w:rPr>
              <w:t> </w:t>
            </w:r>
          </w:p>
        </w:tc>
      </w:tr>
      <w:tr w:rsidR="007C6F7F" w14:paraId="2ED3F441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9DC4" w14:textId="77777777" w:rsidR="007C6F7F" w:rsidRDefault="007C6F7F" w:rsidP="00D613C7">
            <w:pPr>
              <w:spacing w:before="120" w:line="240" w:lineRule="auto"/>
            </w:pPr>
            <w:r>
              <w:rPr>
                <w:rFonts w:ascii="Agency FB" w:hAnsi="Agency FB"/>
              </w:rPr>
              <w:t>Título do Projeto de Pesquisa do Programa:</w:t>
            </w:r>
          </w:p>
          <w:p w14:paraId="7AD7408A" w14:textId="77777777" w:rsidR="007C6F7F" w:rsidRDefault="007C6F7F" w:rsidP="00D613C7">
            <w:pPr>
              <w:spacing w:before="120" w:line="240" w:lineRule="auto"/>
            </w:pPr>
            <w:r>
              <w:rPr>
                <w:rFonts w:ascii="Agency FB" w:hAnsi="Agency FB"/>
              </w:rPr>
              <w:t> </w:t>
            </w:r>
          </w:p>
        </w:tc>
      </w:tr>
      <w:tr w:rsidR="007C6F7F" w14:paraId="2C7FA715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40DA" w14:textId="12058A28" w:rsidR="007C6F7F" w:rsidRDefault="007C6F7F" w:rsidP="00D613C7">
            <w:pPr>
              <w:spacing w:before="120" w:line="240" w:lineRule="auto"/>
            </w:pPr>
            <w:r>
              <w:rPr>
                <w:rFonts w:ascii="Agency FB" w:hAnsi="Agency FB"/>
              </w:rPr>
              <w:t xml:space="preserve">Título do </w:t>
            </w:r>
            <w:r w:rsidR="007D63AF">
              <w:rPr>
                <w:rFonts w:ascii="Agency FB" w:hAnsi="Agency FB"/>
              </w:rPr>
              <w:t>Pré-</w:t>
            </w:r>
            <w:r>
              <w:rPr>
                <w:rFonts w:ascii="Agency FB" w:hAnsi="Agency FB"/>
              </w:rPr>
              <w:t>Projeto de dissertação ou Tese</w:t>
            </w:r>
            <w:r w:rsidR="002B505E">
              <w:rPr>
                <w:rFonts w:ascii="Agency FB" w:hAnsi="Agency FB"/>
              </w:rPr>
              <w:t>:</w:t>
            </w:r>
          </w:p>
          <w:p w14:paraId="191A9981" w14:textId="77777777" w:rsidR="007C6F7F" w:rsidRDefault="007C6F7F" w:rsidP="00D613C7">
            <w:pPr>
              <w:spacing w:before="120" w:line="240" w:lineRule="auto"/>
            </w:pPr>
            <w:r>
              <w:rPr>
                <w:rFonts w:ascii="Agency FB" w:hAnsi="Agency FB"/>
              </w:rPr>
              <w:t> </w:t>
            </w:r>
          </w:p>
        </w:tc>
      </w:tr>
      <w:tr w:rsidR="007C6F7F" w14:paraId="28DF21B2" w14:textId="77777777" w:rsidTr="00D94480">
        <w:tc>
          <w:tcPr>
            <w:tcW w:w="10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9377" w14:textId="77777777" w:rsidR="007C6F7F" w:rsidRDefault="007C6F7F" w:rsidP="00D613C7">
            <w:pPr>
              <w:spacing w:line="240" w:lineRule="auto"/>
            </w:pPr>
            <w:r>
              <w:rPr>
                <w:rFonts w:ascii="Agency FB" w:hAnsi="Agency FB"/>
              </w:rPr>
              <w:t>  </w:t>
            </w:r>
          </w:p>
          <w:p w14:paraId="13DB16F9" w14:textId="77777777" w:rsidR="007C6F7F" w:rsidRDefault="007C6F7F" w:rsidP="00D613C7">
            <w:pPr>
              <w:spacing w:line="240" w:lineRule="auto"/>
            </w:pPr>
            <w:proofErr w:type="gramStart"/>
            <w:r>
              <w:rPr>
                <w:rFonts w:ascii="Agency FB" w:hAnsi="Agency FB"/>
              </w:rPr>
              <w:t>Recife,_</w:t>
            </w:r>
            <w:proofErr w:type="gramEnd"/>
            <w:r>
              <w:rPr>
                <w:rFonts w:ascii="Agency FB" w:hAnsi="Agency FB"/>
              </w:rPr>
              <w:t>____/_____/________                    _______________________________</w:t>
            </w:r>
            <w:r w:rsidR="002B505E">
              <w:rPr>
                <w:rFonts w:ascii="Agency FB" w:hAnsi="Agency FB"/>
              </w:rPr>
              <w:t>_____________________________</w:t>
            </w:r>
            <w:r>
              <w:rPr>
                <w:rFonts w:ascii="Agency FB" w:hAnsi="Agency FB"/>
              </w:rPr>
              <w:t xml:space="preserve">_________ </w:t>
            </w:r>
          </w:p>
          <w:p w14:paraId="570D00A8" w14:textId="77777777" w:rsidR="007C6F7F" w:rsidRDefault="007C6F7F" w:rsidP="00D613C7">
            <w:pPr>
              <w:spacing w:line="240" w:lineRule="auto"/>
            </w:pPr>
            <w:r>
              <w:rPr>
                <w:rFonts w:ascii="Agency FB" w:hAnsi="Agency FB"/>
              </w:rPr>
              <w:t xml:space="preserve">                                                                                   </w:t>
            </w:r>
            <w:r w:rsidR="002B505E">
              <w:rPr>
                <w:rFonts w:ascii="Agency FB" w:hAnsi="Agency FB"/>
              </w:rPr>
              <w:t xml:space="preserve">                                      </w:t>
            </w:r>
            <w:r>
              <w:rPr>
                <w:rFonts w:ascii="Agency FB" w:hAnsi="Agency FB"/>
              </w:rPr>
              <w:t xml:space="preserve">  Assinatura do Candidato                      </w:t>
            </w:r>
          </w:p>
        </w:tc>
      </w:tr>
      <w:tr w:rsidR="007C6F7F" w14:paraId="78D2E087" w14:textId="77777777" w:rsidTr="00D9448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C7C63" w14:textId="77777777" w:rsidR="007C6F7F" w:rsidRDefault="007C6F7F" w:rsidP="00D94480">
            <w:pPr>
              <w:spacing w:before="100" w:beforeAutospacing="1" w:after="100" w:afterAutospacing="1"/>
              <w:rPr>
                <w:sz w:val="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CA9D2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BBE8C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9D1DC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4A5F7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F9B52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6612C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A9A4B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09C2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4181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2A62B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D6ADA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925FA" w14:textId="77777777" w:rsidR="007C6F7F" w:rsidRDefault="007C6F7F" w:rsidP="00D94480">
            <w:pPr>
              <w:spacing w:beforeAutospacing="1" w:afterAutospacing="1"/>
              <w:rPr>
                <w:sz w:val="1"/>
              </w:rPr>
            </w:pPr>
          </w:p>
        </w:tc>
      </w:tr>
    </w:tbl>
    <w:p w14:paraId="4CFC8CDC" w14:textId="77777777" w:rsidR="007C6F7F" w:rsidRDefault="007C6F7F" w:rsidP="007C6F7F">
      <w:pPr>
        <w:shd w:val="clear" w:color="auto" w:fill="FFFFFF"/>
        <w:adjustRightInd w:val="0"/>
        <w:rPr>
          <w:bCs/>
        </w:rPr>
      </w:pPr>
      <w:r>
        <w:rPr>
          <w:rFonts w:ascii="Arial Rounded MT Bold" w:hAnsi="Arial Rounded MT Bold" w:cs="Helvetica-Bold"/>
          <w:bCs/>
          <w:color w:val="000000"/>
        </w:rPr>
        <w:t> </w:t>
      </w:r>
    </w:p>
    <w:p w14:paraId="0FB4AA78" w14:textId="77777777" w:rsidR="00B42D2B" w:rsidRPr="00F057B3" w:rsidRDefault="007C6F7F" w:rsidP="00EB31AC">
      <w:pPr>
        <w:shd w:val="clear" w:color="auto" w:fill="FFFFFF"/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B31AC">
        <w:rPr>
          <w:rFonts w:ascii="Times New Roman" w:hAnsi="Times New Roman"/>
          <w:bCs/>
          <w:sz w:val="24"/>
          <w:szCs w:val="24"/>
        </w:rPr>
        <w:lastRenderedPageBreak/>
        <w:t> </w:t>
      </w:r>
      <w:r w:rsidR="001243A0" w:rsidRPr="00F057B3">
        <w:rPr>
          <w:rFonts w:ascii="Times New Roman" w:hAnsi="Times New Roman"/>
          <w:b/>
          <w:sz w:val="24"/>
          <w:szCs w:val="24"/>
        </w:rPr>
        <w:t xml:space="preserve">ANEXO </w:t>
      </w:r>
      <w:proofErr w:type="gramStart"/>
      <w:r w:rsidR="001243A0" w:rsidRPr="00F057B3">
        <w:rPr>
          <w:rFonts w:ascii="Times New Roman" w:hAnsi="Times New Roman"/>
          <w:b/>
          <w:sz w:val="24"/>
          <w:szCs w:val="24"/>
        </w:rPr>
        <w:t>I</w:t>
      </w:r>
      <w:r w:rsidR="00AD4E96" w:rsidRPr="00F057B3">
        <w:rPr>
          <w:rFonts w:ascii="Times New Roman" w:hAnsi="Times New Roman"/>
          <w:b/>
          <w:sz w:val="24"/>
          <w:szCs w:val="24"/>
        </w:rPr>
        <w:t>I  -</w:t>
      </w:r>
      <w:proofErr w:type="gramEnd"/>
      <w:r w:rsidR="00AD4E96" w:rsidRPr="00F057B3">
        <w:rPr>
          <w:rFonts w:ascii="Times New Roman" w:hAnsi="Times New Roman"/>
          <w:b/>
          <w:sz w:val="24"/>
          <w:szCs w:val="24"/>
        </w:rPr>
        <w:t xml:space="preserve"> </w:t>
      </w:r>
      <w:r w:rsidR="00AD4E96" w:rsidRPr="00F057B3">
        <w:rPr>
          <w:rFonts w:ascii="Times New Roman" w:hAnsi="Times New Roman"/>
          <w:b/>
          <w:color w:val="000000"/>
          <w:sz w:val="24"/>
          <w:szCs w:val="24"/>
        </w:rPr>
        <w:t>INSTRUÇÕES PARA PAGAMENTO DA TAXA DE INSCRIÇÃO E GERAÇÃO DE GRU</w:t>
      </w:r>
    </w:p>
    <w:p w14:paraId="20FC6934" w14:textId="77777777" w:rsidR="00AC7717" w:rsidRPr="00F057B3" w:rsidRDefault="00AC7717" w:rsidP="00EB31AC">
      <w:pPr>
        <w:spacing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b/>
          <w:color w:val="000000"/>
          <w:sz w:val="24"/>
          <w:szCs w:val="24"/>
        </w:rPr>
        <w:t>Site</w:t>
      </w:r>
      <w:r w:rsidRPr="00F057B3">
        <w:rPr>
          <w:rFonts w:ascii="Times New Roman" w:hAnsi="Times New Roman"/>
          <w:sz w:val="24"/>
          <w:szCs w:val="24"/>
          <w:lang w:eastAsia="pt-BR"/>
        </w:rPr>
        <w:t xml:space="preserve">: </w:t>
      </w:r>
      <w:hyperlink r:id="rId9" w:history="1">
        <w:r w:rsidRPr="00F057B3">
          <w:rPr>
            <w:rStyle w:val="Hyperlink"/>
            <w:rFonts w:ascii="Times New Roman" w:hAnsi="Times New Roman"/>
            <w:sz w:val="24"/>
            <w:szCs w:val="24"/>
            <w:lang w:eastAsia="pt-BR"/>
          </w:rPr>
          <w:t>www.tesouro.fazenda.gov.br</w:t>
        </w:r>
      </w:hyperlink>
    </w:p>
    <w:p w14:paraId="0E5CBECB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Guia de Recolhimento da união (lado direito do site)</w:t>
      </w:r>
    </w:p>
    <w:p w14:paraId="17102F7D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Impressão GRU (lado esquerdo do site)</w:t>
      </w:r>
    </w:p>
    <w:p w14:paraId="62FA9BA9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Preencher:</w:t>
      </w:r>
    </w:p>
    <w:p w14:paraId="433286A6" w14:textId="77777777" w:rsidR="00AC7717" w:rsidRPr="00F057B3" w:rsidRDefault="00A40C05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UG: 153098</w:t>
      </w:r>
      <w:r w:rsidR="00AC7717" w:rsidRPr="00F057B3">
        <w:rPr>
          <w:rFonts w:ascii="Times New Roman" w:hAnsi="Times New Roman"/>
          <w:sz w:val="24"/>
          <w:szCs w:val="24"/>
          <w:lang w:eastAsia="pt-BR"/>
        </w:rPr>
        <w:t xml:space="preserve"> - Gestão: 15233</w:t>
      </w:r>
    </w:p>
    <w:p w14:paraId="0464697F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Código do Recolhimento: 288322 - Avançar</w:t>
      </w:r>
    </w:p>
    <w:p w14:paraId="1B2FE2CA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N° de referência: 3023</w:t>
      </w:r>
    </w:p>
    <w:p w14:paraId="171C14F6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Competência: (mês e ano do recolhimento)</w:t>
      </w:r>
    </w:p>
    <w:p w14:paraId="2B5CCFF9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CNPJ ou CPF do contribuinte: - Nome do contribuinte:</w:t>
      </w:r>
    </w:p>
    <w:p w14:paraId="22A35C8D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Valor principal: 50,00</w:t>
      </w:r>
      <w:bookmarkStart w:id="1" w:name="_GoBack"/>
      <w:bookmarkEnd w:id="1"/>
    </w:p>
    <w:p w14:paraId="70223F92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Valor total: 50,00</w:t>
      </w:r>
    </w:p>
    <w:p w14:paraId="6CEDC6A3" w14:textId="77777777" w:rsidR="00AC7717" w:rsidRPr="00F057B3" w:rsidRDefault="00AC7717" w:rsidP="00EB31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Emitir GRU</w:t>
      </w:r>
    </w:p>
    <w:p w14:paraId="78EA4C21" w14:textId="7DA756A5" w:rsidR="00AC7717" w:rsidRPr="00F057B3" w:rsidRDefault="00AC7717" w:rsidP="00EB31AC">
      <w:pPr>
        <w:spacing w:line="480" w:lineRule="auto"/>
        <w:rPr>
          <w:rFonts w:ascii="Times New Roman" w:hAnsi="Times New Roman"/>
          <w:sz w:val="24"/>
          <w:szCs w:val="24"/>
          <w:lang w:eastAsia="pt-BR"/>
        </w:rPr>
      </w:pPr>
      <w:r w:rsidRPr="00F057B3">
        <w:rPr>
          <w:rFonts w:ascii="Times New Roman" w:hAnsi="Times New Roman"/>
          <w:sz w:val="24"/>
          <w:szCs w:val="24"/>
          <w:lang w:eastAsia="pt-BR"/>
        </w:rPr>
        <w:t>Imprimir: qualidade de impressão normal</w:t>
      </w:r>
    </w:p>
    <w:p w14:paraId="5BA500A0" w14:textId="77777777" w:rsidR="00484D37" w:rsidRDefault="00484D37" w:rsidP="00AC7717">
      <w:pPr>
        <w:rPr>
          <w:rFonts w:ascii="Times New Roman" w:hAnsi="Times New Roman"/>
          <w:lang w:eastAsia="pt-BR"/>
        </w:rPr>
      </w:pPr>
    </w:p>
    <w:p w14:paraId="348B5B3D" w14:textId="77777777" w:rsidR="00484D37" w:rsidRDefault="00484D37">
      <w:pPr>
        <w:spacing w:after="0" w:line="240" w:lineRule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br w:type="page"/>
      </w:r>
    </w:p>
    <w:p w14:paraId="68AA1CBB" w14:textId="77777777" w:rsidR="00484D37" w:rsidRPr="00D52081" w:rsidRDefault="00484D37" w:rsidP="00721D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208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ANEXO III – </w:t>
      </w:r>
      <w:r w:rsidRPr="00D52081">
        <w:rPr>
          <w:rFonts w:ascii="Times New Roman" w:hAnsi="Times New Roman"/>
          <w:b/>
          <w:sz w:val="24"/>
          <w:szCs w:val="24"/>
          <w:lang w:eastAsia="pt-BR"/>
        </w:rPr>
        <w:t xml:space="preserve">MODELO para organização DO </w:t>
      </w:r>
      <w:r w:rsidRPr="00D52081">
        <w:rPr>
          <w:rFonts w:ascii="Times New Roman" w:hAnsi="Times New Roman"/>
          <w:b/>
          <w:i/>
          <w:sz w:val="24"/>
          <w:szCs w:val="24"/>
          <w:lang w:eastAsia="pt-BR"/>
        </w:rPr>
        <w:t>CURRICULUM VITAE</w:t>
      </w:r>
      <w:r w:rsidRPr="00D52081">
        <w:rPr>
          <w:rFonts w:ascii="Times New Roman" w:hAnsi="Times New Roman"/>
          <w:b/>
          <w:sz w:val="24"/>
          <w:szCs w:val="24"/>
          <w:lang w:eastAsia="pt-BR"/>
        </w:rPr>
        <w:t xml:space="preserve"> PARA MESTRADO E DOUTORADO </w:t>
      </w:r>
      <w:r w:rsidRPr="00D52081">
        <w:rPr>
          <w:rFonts w:ascii="Times New Roman" w:hAnsi="Times New Roman"/>
          <w:b/>
          <w:sz w:val="24"/>
          <w:szCs w:val="24"/>
        </w:rPr>
        <w:t>(comprovado e devidamente organizado)</w:t>
      </w:r>
    </w:p>
    <w:p w14:paraId="6ED47C1B" w14:textId="77777777" w:rsidR="00484D37" w:rsidRPr="00D52081" w:rsidRDefault="00484D37" w:rsidP="0048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380DD2" w14:textId="427486ED" w:rsidR="00484D37" w:rsidRPr="00D52081" w:rsidRDefault="00484D37" w:rsidP="0048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7"/>
        <w:tblW w:w="97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013"/>
        <w:gridCol w:w="2693"/>
      </w:tblGrid>
      <w:tr w:rsidR="00C75CE4" w:rsidRPr="00D52081" w14:paraId="67C937D7" w14:textId="77777777" w:rsidTr="00FB2E28">
        <w:trPr>
          <w:trHeight w:val="256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1E57ED" w14:textId="77777777" w:rsidR="00541976" w:rsidRPr="00D52081" w:rsidRDefault="00541976" w:rsidP="00C75CE4">
            <w:pPr>
              <w:pStyle w:val="Default"/>
              <w:rPr>
                <w:rFonts w:ascii="Times New Roman" w:hAnsi="Times New Roman"/>
                <w:b/>
                <w:bCs/>
              </w:rPr>
            </w:pPr>
          </w:p>
          <w:p w14:paraId="6A19CB5C" w14:textId="0B690B31" w:rsidR="00C75CE4" w:rsidRPr="00D52081" w:rsidRDefault="00C75CE4" w:rsidP="00C75CE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2081">
              <w:rPr>
                <w:rFonts w:ascii="Times New Roman" w:hAnsi="Times New Roman"/>
                <w:b/>
                <w:bCs/>
              </w:rPr>
              <w:t xml:space="preserve">1 – TITULAÇÃO </w:t>
            </w:r>
            <w:r w:rsidRPr="00D52081">
              <w:rPr>
                <w:rFonts w:ascii="Times New Roman" w:hAnsi="Times New Roman"/>
                <w:b/>
              </w:rPr>
              <w:t>(</w:t>
            </w:r>
            <w:proofErr w:type="gramStart"/>
            <w:r w:rsidRPr="00D52081">
              <w:rPr>
                <w:rFonts w:ascii="Times New Roman" w:hAnsi="Times New Roman"/>
                <w:b/>
              </w:rPr>
              <w:t>peso  2</w:t>
            </w:r>
            <w:proofErr w:type="gramEnd"/>
            <w:r w:rsidRPr="00D52081">
              <w:rPr>
                <w:rFonts w:ascii="Times New Roman" w:hAnsi="Times New Roman"/>
                <w:b/>
              </w:rPr>
              <w:t>,5)</w:t>
            </w:r>
            <w:r w:rsidRPr="00D5208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8F178A" w14:textId="77777777" w:rsidR="00C75CE4" w:rsidRPr="00D52081" w:rsidRDefault="00C75CE4" w:rsidP="00C62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sz w:val="24"/>
                <w:szCs w:val="24"/>
              </w:rPr>
              <w:t>Nº do</w:t>
            </w:r>
          </w:p>
          <w:p w14:paraId="6E86E119" w14:textId="77777777" w:rsidR="00C75CE4" w:rsidRPr="00D52081" w:rsidRDefault="00C75CE4" w:rsidP="00C62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sz w:val="24"/>
                <w:szCs w:val="24"/>
              </w:rPr>
              <w:t>Documento</w:t>
            </w:r>
          </w:p>
          <w:p w14:paraId="293897D4" w14:textId="47765F5D" w:rsidR="00C75CE4" w:rsidRPr="00D52081" w:rsidRDefault="00C75CE4" w:rsidP="00C6234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D52081">
              <w:rPr>
                <w:rFonts w:ascii="Times New Roman" w:hAnsi="Times New Roman" w:cs="Times New Roman"/>
              </w:rPr>
              <w:t>anexado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B257A13" w14:textId="4CEC3D44" w:rsidR="00C75CE4" w:rsidRPr="00D52081" w:rsidRDefault="00C75CE4" w:rsidP="00C75CE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52081">
              <w:rPr>
                <w:rFonts w:ascii="Times New Roman" w:hAnsi="Times New Roman" w:cs="Times New Roman"/>
              </w:rPr>
              <w:t>Para uso exclusivo da Comissão de Seleção</w:t>
            </w:r>
          </w:p>
        </w:tc>
      </w:tr>
      <w:tr w:rsidR="00C75CE4" w:rsidRPr="00D52081" w14:paraId="1DC3A6DC" w14:textId="77777777" w:rsidTr="00FB2E28">
        <w:trPr>
          <w:trHeight w:val="127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C74D335" w14:textId="7C0FED63" w:rsidR="00C75CE4" w:rsidRPr="00C62342" w:rsidRDefault="00C62342" w:rsidP="00C75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Atividades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8D794DC" w14:textId="77777777" w:rsidR="00C75CE4" w:rsidRPr="00D52081" w:rsidRDefault="00C75CE4" w:rsidP="00C75C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1769875" w14:textId="77777777" w:rsidR="00C75CE4" w:rsidRPr="00D52081" w:rsidRDefault="00C75CE4" w:rsidP="00C75C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EF6C37" w:rsidRPr="00D52081" w14:paraId="5C8ABC94" w14:textId="77777777" w:rsidTr="00FB2E28">
        <w:tc>
          <w:tcPr>
            <w:tcW w:w="5103" w:type="dxa"/>
            <w:shd w:val="clear" w:color="auto" w:fill="auto"/>
          </w:tcPr>
          <w:p w14:paraId="66A9A5CA" w14:textId="77777777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52081">
              <w:rPr>
                <w:rFonts w:ascii="Times New Roman" w:hAnsi="Times New Roman"/>
                <w:sz w:val="24"/>
                <w:szCs w:val="24"/>
                <w:lang w:eastAsia="pt-BR"/>
              </w:rPr>
              <w:t>Monitoria institucional de disciplina</w:t>
            </w:r>
          </w:p>
          <w:p w14:paraId="7A33BDD8" w14:textId="77777777" w:rsidR="009C71F7" w:rsidRPr="00D52081" w:rsidRDefault="009C71F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878982" w14:textId="77777777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06F8FD" w14:textId="21D723DD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6C37" w:rsidRPr="00D52081" w14:paraId="71AB7438" w14:textId="77777777" w:rsidTr="00FB2E28">
        <w:tc>
          <w:tcPr>
            <w:tcW w:w="5103" w:type="dxa"/>
          </w:tcPr>
          <w:p w14:paraId="154A317E" w14:textId="77777777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Média do Histórico Escolar</w:t>
            </w:r>
          </w:p>
          <w:p w14:paraId="51715C38" w14:textId="77777777" w:rsidR="009C71F7" w:rsidRPr="00D52081" w:rsidRDefault="009C71F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4C54D5" w14:textId="77777777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F63DBE" w14:textId="5FCD6298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6C37" w:rsidRPr="00D52081" w14:paraId="2A0A5A3C" w14:textId="77777777" w:rsidTr="00FB2E28">
        <w:tc>
          <w:tcPr>
            <w:tcW w:w="5103" w:type="dxa"/>
          </w:tcPr>
          <w:p w14:paraId="5A5972F5" w14:textId="77777777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Especialização na área do Programa (360 h)</w:t>
            </w:r>
          </w:p>
          <w:p w14:paraId="59966C26" w14:textId="77777777" w:rsidR="009C71F7" w:rsidRPr="00D52081" w:rsidRDefault="009C71F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A05FE1" w14:textId="77777777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693" w:type="dxa"/>
          </w:tcPr>
          <w:p w14:paraId="7ABFC58B" w14:textId="558B148E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EF6C37" w:rsidRPr="00D52081" w14:paraId="624EF4DA" w14:textId="77777777" w:rsidTr="00FB2E28">
        <w:tc>
          <w:tcPr>
            <w:tcW w:w="5103" w:type="dxa"/>
          </w:tcPr>
          <w:p w14:paraId="349C0615" w14:textId="77777777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Especialização em outras </w:t>
            </w:r>
            <w:proofErr w:type="gramStart"/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áreas  (</w:t>
            </w:r>
            <w:proofErr w:type="gramEnd"/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360 h)</w:t>
            </w:r>
          </w:p>
          <w:p w14:paraId="6A3489A2" w14:textId="77777777" w:rsidR="009C71F7" w:rsidRPr="00D52081" w:rsidRDefault="009C71F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86F476" w14:textId="77777777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693" w:type="dxa"/>
          </w:tcPr>
          <w:p w14:paraId="7C9103E2" w14:textId="42DC8FD7" w:rsidR="00EF6C37" w:rsidRPr="00D52081" w:rsidRDefault="00EF6C37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</w:tr>
    </w:tbl>
    <w:p w14:paraId="467C21A5" w14:textId="56C18342" w:rsidR="00484D37" w:rsidRPr="00D52081" w:rsidRDefault="00484D37" w:rsidP="0048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7"/>
        <w:tblW w:w="97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013"/>
        <w:gridCol w:w="2693"/>
      </w:tblGrid>
      <w:tr w:rsidR="00C75CE4" w:rsidRPr="006B0D24" w14:paraId="7B5E380B" w14:textId="77777777" w:rsidTr="00FB2E28">
        <w:trPr>
          <w:trHeight w:val="127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D7FB6CA" w14:textId="77777777" w:rsidR="00C75CE4" w:rsidRPr="00484D37" w:rsidRDefault="00C75CE4" w:rsidP="00C75C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4D37">
              <w:rPr>
                <w:rFonts w:ascii="Times New Roman" w:hAnsi="Times New Roman"/>
                <w:b/>
                <w:sz w:val="24"/>
                <w:szCs w:val="24"/>
              </w:rPr>
              <w:t xml:space="preserve">2 – EXPERIÊNCIA PROFISSIONAL </w:t>
            </w:r>
          </w:p>
          <w:p w14:paraId="71CBCE1A" w14:textId="4818D77F" w:rsidR="00C75CE4" w:rsidRPr="00C62342" w:rsidRDefault="00C62342" w:rsidP="00C623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(Peso 0,5)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CA90834" w14:textId="77777777" w:rsidR="00C75CE4" w:rsidRPr="006A22C3" w:rsidRDefault="00C75CE4" w:rsidP="00C623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C3">
              <w:rPr>
                <w:rFonts w:ascii="Times New Roman" w:hAnsi="Times New Roman"/>
                <w:sz w:val="24"/>
                <w:szCs w:val="24"/>
              </w:rPr>
              <w:t>Nº do</w:t>
            </w:r>
          </w:p>
          <w:p w14:paraId="2BACA95B" w14:textId="77777777" w:rsidR="00C75CE4" w:rsidRPr="006A22C3" w:rsidRDefault="00C75CE4" w:rsidP="00C623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C3">
              <w:rPr>
                <w:rFonts w:ascii="Times New Roman" w:hAnsi="Times New Roman"/>
                <w:sz w:val="24"/>
                <w:szCs w:val="24"/>
              </w:rPr>
              <w:t>Documento</w:t>
            </w:r>
          </w:p>
          <w:p w14:paraId="78D65B1B" w14:textId="19E9C248" w:rsidR="00C75CE4" w:rsidRPr="006B0D24" w:rsidRDefault="00C75CE4" w:rsidP="00C6234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6A22C3">
              <w:rPr>
                <w:rFonts w:ascii="Times New Roman" w:hAnsi="Times New Roman" w:cs="Times New Roman"/>
              </w:rPr>
              <w:t>anexado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2720608" w14:textId="1AC52A9A" w:rsidR="00C75CE4" w:rsidRPr="00484D37" w:rsidRDefault="00C75CE4" w:rsidP="00C75CE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2C3">
              <w:rPr>
                <w:rFonts w:ascii="Times New Roman" w:hAnsi="Times New Roman" w:cs="Times New Roman"/>
              </w:rPr>
              <w:t>Para uso exclusivo da Comissão de Seleção</w:t>
            </w:r>
          </w:p>
        </w:tc>
      </w:tr>
      <w:tr w:rsidR="00C75CE4" w:rsidRPr="004C43B8" w14:paraId="08484B5E" w14:textId="77777777" w:rsidTr="00FB2E28">
        <w:trPr>
          <w:trHeight w:val="127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4090CA3" w14:textId="77777777" w:rsidR="00C75CE4" w:rsidRPr="00E15D90" w:rsidRDefault="00C75CE4" w:rsidP="00C75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5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Atividades </w:t>
            </w:r>
          </w:p>
          <w:p w14:paraId="1A36C8F8" w14:textId="72B6F5B2" w:rsidR="00C75CE4" w:rsidRPr="00A370BB" w:rsidRDefault="00C75CE4" w:rsidP="00C75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D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Indicar período, local, função, envolvimento, </w:t>
            </w:r>
            <w:proofErr w:type="gramStart"/>
            <w:r w:rsidRPr="00484D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etc</w:t>
            </w:r>
            <w:r w:rsidRPr="006278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70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2C8A065" w14:textId="77777777" w:rsidR="00C75CE4" w:rsidRPr="004C43B8" w:rsidRDefault="00C75CE4" w:rsidP="00C75C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5BE156A" w14:textId="77777777" w:rsidR="00C75CE4" w:rsidRPr="004C43B8" w:rsidRDefault="00C75CE4" w:rsidP="00C75C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FB2E28" w:rsidRPr="00D52081" w14:paraId="34656694" w14:textId="77777777" w:rsidTr="00FB2E28">
        <w:tc>
          <w:tcPr>
            <w:tcW w:w="5103" w:type="dxa"/>
          </w:tcPr>
          <w:p w14:paraId="7F49DF74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Professor de ensino fundamental</w:t>
            </w:r>
          </w:p>
          <w:p w14:paraId="25D4116C" w14:textId="77777777" w:rsidR="0053434F" w:rsidRPr="00D52081" w:rsidRDefault="0053434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041820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AD24B0" w14:textId="6ECB9445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339BEB9B" w14:textId="77777777" w:rsidTr="00FB2E28">
        <w:tc>
          <w:tcPr>
            <w:tcW w:w="5103" w:type="dxa"/>
          </w:tcPr>
          <w:p w14:paraId="500E5C5A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Professor de ensino médio na área do Programa</w:t>
            </w:r>
          </w:p>
          <w:p w14:paraId="311D1229" w14:textId="77777777" w:rsidR="0053434F" w:rsidRPr="00D52081" w:rsidRDefault="0053434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397E68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4E72EE" w14:textId="2FEFBD2F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3920C3E1" w14:textId="77777777" w:rsidTr="00FB2E28">
        <w:tc>
          <w:tcPr>
            <w:tcW w:w="5103" w:type="dxa"/>
          </w:tcPr>
          <w:p w14:paraId="51F9C23C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Professor de terceiro grau na área do Programa</w:t>
            </w:r>
          </w:p>
          <w:p w14:paraId="7FAA564C" w14:textId="77777777" w:rsidR="0053434F" w:rsidRPr="00D52081" w:rsidRDefault="0053434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D10E04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BD9C44" w14:textId="2A3AF4E0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460E2868" w14:textId="77777777" w:rsidTr="00FB2E28">
        <w:tc>
          <w:tcPr>
            <w:tcW w:w="5103" w:type="dxa"/>
          </w:tcPr>
          <w:p w14:paraId="759D53F5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Professor de terceiro grau de áreas afins</w:t>
            </w:r>
          </w:p>
          <w:p w14:paraId="39076D26" w14:textId="77777777" w:rsidR="0053434F" w:rsidRPr="00D52081" w:rsidRDefault="0053434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E1324D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F31F8C" w14:textId="3811406C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5F873B18" w14:textId="77777777" w:rsidTr="00FB2E28">
        <w:tc>
          <w:tcPr>
            <w:tcW w:w="5103" w:type="dxa"/>
          </w:tcPr>
          <w:p w14:paraId="2FAAC7E1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Atuação </w:t>
            </w: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Profissional na área do Programa ou em áreas afins (pesquisador, fiscal, perito, etc.)</w:t>
            </w:r>
          </w:p>
          <w:p w14:paraId="28310303" w14:textId="77777777" w:rsidR="0053434F" w:rsidRPr="00D52081" w:rsidRDefault="0053434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6D6C26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4D4CC6" w14:textId="0C111C0A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209A1AE0" w14:textId="77777777" w:rsidTr="00FB2E28">
        <w:tc>
          <w:tcPr>
            <w:tcW w:w="5103" w:type="dxa"/>
          </w:tcPr>
          <w:p w14:paraId="45C2CF8A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Consultor efetivado em projetos de pesquisa, ensino e consultoria</w:t>
            </w:r>
          </w:p>
          <w:p w14:paraId="61F2E899" w14:textId="77777777" w:rsidR="0053434F" w:rsidRPr="00D52081" w:rsidRDefault="0053434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6EACDC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23077" w14:textId="05FF0BA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1C9A5B99" w14:textId="77777777" w:rsidTr="00FB2E28">
        <w:tc>
          <w:tcPr>
            <w:tcW w:w="5103" w:type="dxa"/>
          </w:tcPr>
          <w:p w14:paraId="5DA0C1F0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Outras atividades (técnico em pesquisa, assistente de laboratório, etc.)</w:t>
            </w:r>
          </w:p>
          <w:p w14:paraId="5305CE74" w14:textId="77777777" w:rsidR="0053434F" w:rsidRPr="00D52081" w:rsidRDefault="0053434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FF1388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E1222" w14:textId="4277AB9A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23EEA85B" w14:textId="77777777" w:rsidTr="00FB2E28">
        <w:tc>
          <w:tcPr>
            <w:tcW w:w="5103" w:type="dxa"/>
          </w:tcPr>
          <w:p w14:paraId="7B3D0819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Atividades desenvolvidas </w:t>
            </w:r>
            <w:r w:rsidRPr="00D520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 </w:t>
            </w: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vínculo empregatício (instrutor, consultor temporário, etc.)</w:t>
            </w:r>
          </w:p>
          <w:p w14:paraId="68B8CDBA" w14:textId="77777777" w:rsidR="0053434F" w:rsidRPr="00D52081" w:rsidRDefault="0053434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DB4231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B94DE9" w14:textId="79B66205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01F3A12" w14:textId="5AAB9ADC" w:rsidR="00484D37" w:rsidRDefault="00484D37" w:rsidP="0048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7"/>
        <w:tblW w:w="97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013"/>
        <w:gridCol w:w="2693"/>
      </w:tblGrid>
      <w:tr w:rsidR="00C75CE4" w:rsidRPr="00D52081" w14:paraId="2C171B13" w14:textId="77777777" w:rsidTr="00FB2E28">
        <w:trPr>
          <w:trHeight w:val="127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710DF18" w14:textId="77777777" w:rsidR="00C75CE4" w:rsidRPr="00D52081" w:rsidRDefault="00C75CE4" w:rsidP="00C75C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2081">
              <w:rPr>
                <w:rFonts w:ascii="Times New Roman" w:hAnsi="Times New Roman"/>
                <w:b/>
                <w:sz w:val="24"/>
                <w:szCs w:val="24"/>
              </w:rPr>
              <w:t xml:space="preserve">3 – ATIVIDADE DE PESQUISA </w:t>
            </w:r>
          </w:p>
          <w:p w14:paraId="245F6FD0" w14:textId="7F8FBB7E" w:rsidR="00C75CE4" w:rsidRPr="00C62342" w:rsidRDefault="00C62342" w:rsidP="00C623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(Peso 2):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09B1E0D" w14:textId="77777777" w:rsidR="00C75CE4" w:rsidRPr="00D52081" w:rsidRDefault="00C75CE4" w:rsidP="00C623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sz w:val="24"/>
                <w:szCs w:val="24"/>
              </w:rPr>
              <w:t>Nº do</w:t>
            </w:r>
          </w:p>
          <w:p w14:paraId="49DC9DCE" w14:textId="77777777" w:rsidR="00C75CE4" w:rsidRPr="00D52081" w:rsidRDefault="00C75CE4" w:rsidP="00C623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sz w:val="24"/>
                <w:szCs w:val="24"/>
              </w:rPr>
              <w:t>Documento</w:t>
            </w:r>
          </w:p>
          <w:p w14:paraId="16492F91" w14:textId="2F9ED3CF" w:rsidR="00C75CE4" w:rsidRPr="00D52081" w:rsidRDefault="00C75CE4" w:rsidP="00C6234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D52081">
              <w:rPr>
                <w:rFonts w:ascii="Times New Roman" w:hAnsi="Times New Roman" w:cs="Times New Roman"/>
              </w:rPr>
              <w:t>anexado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0B287F9" w14:textId="0E1A7040" w:rsidR="00C75CE4" w:rsidRPr="00D52081" w:rsidRDefault="00C75CE4" w:rsidP="00C75CE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52081">
              <w:rPr>
                <w:rFonts w:ascii="Times New Roman" w:hAnsi="Times New Roman" w:cs="Times New Roman"/>
              </w:rPr>
              <w:t>Para uso exclusivo da Comissão de Seleção</w:t>
            </w:r>
          </w:p>
        </w:tc>
      </w:tr>
      <w:tr w:rsidR="00C75CE4" w:rsidRPr="00D52081" w14:paraId="43D4A31C" w14:textId="77777777" w:rsidTr="00FB2E28">
        <w:trPr>
          <w:trHeight w:val="127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D76638C" w14:textId="77777777" w:rsidR="00C75CE4" w:rsidRPr="00D52081" w:rsidRDefault="00C75CE4" w:rsidP="00C75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Atividades </w:t>
            </w:r>
          </w:p>
          <w:p w14:paraId="11D5BBD1" w14:textId="77777777" w:rsidR="00C75CE4" w:rsidRPr="00D52081" w:rsidRDefault="00C75CE4" w:rsidP="00C75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Indicar local, projeto, período, orientação, envolvimento, etc</w:t>
            </w: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F92FF1E" w14:textId="77777777" w:rsidR="00C75CE4" w:rsidRPr="00D52081" w:rsidRDefault="00C75CE4" w:rsidP="00C75C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551F298" w14:textId="77777777" w:rsidR="00C75CE4" w:rsidRPr="00D52081" w:rsidRDefault="00C75CE4" w:rsidP="00C75C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985"/>
        <w:gridCol w:w="2664"/>
      </w:tblGrid>
      <w:tr w:rsidR="00FB2E28" w:rsidRPr="00D52081" w14:paraId="45ADA60C" w14:textId="77777777" w:rsidTr="00FB2E28">
        <w:tc>
          <w:tcPr>
            <w:tcW w:w="5103" w:type="dxa"/>
          </w:tcPr>
          <w:p w14:paraId="2335733A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Estágio voluntário, mínimo 120 horas</w:t>
            </w:r>
          </w:p>
          <w:p w14:paraId="63BA8056" w14:textId="77777777" w:rsidR="00DA0C6B" w:rsidRPr="00D52081" w:rsidRDefault="00DA0C6B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F27330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4DA4C4C" w14:textId="3A5EE135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4BBE67C0" w14:textId="77777777" w:rsidTr="00FB2E28">
        <w:tc>
          <w:tcPr>
            <w:tcW w:w="5103" w:type="dxa"/>
          </w:tcPr>
          <w:p w14:paraId="54922B9F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Bolsa de Iniciação Científica (PIBIC) ou similar</w:t>
            </w:r>
          </w:p>
          <w:p w14:paraId="31C7FB2B" w14:textId="77777777" w:rsidR="00DA0C6B" w:rsidRPr="00D52081" w:rsidRDefault="00DA0C6B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39B142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FFB6E2C" w14:textId="1EB58846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059ECA86" w14:textId="77777777" w:rsidTr="00FB2E28">
        <w:tc>
          <w:tcPr>
            <w:tcW w:w="5103" w:type="dxa"/>
          </w:tcPr>
          <w:p w14:paraId="06A04B68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52081">
              <w:rPr>
                <w:rFonts w:ascii="Times New Roman" w:hAnsi="Times New Roman"/>
                <w:sz w:val="24"/>
                <w:szCs w:val="24"/>
                <w:lang w:eastAsia="pt-BR"/>
              </w:rPr>
              <w:t>PIBIC Voluntário</w:t>
            </w:r>
          </w:p>
          <w:p w14:paraId="629EFB74" w14:textId="77777777" w:rsidR="00DA0C6B" w:rsidRPr="00D52081" w:rsidRDefault="00DA0C6B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</w:tcPr>
          <w:p w14:paraId="24A79252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8216EA8" w14:textId="3133A0AB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5F50DBB2" w14:textId="77777777" w:rsidTr="00FB2E28">
        <w:tc>
          <w:tcPr>
            <w:tcW w:w="5103" w:type="dxa"/>
          </w:tcPr>
          <w:p w14:paraId="4E7983B0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Bolsa de aperfeiçoamento ou similar</w:t>
            </w:r>
          </w:p>
          <w:p w14:paraId="37CC1F97" w14:textId="77777777" w:rsidR="00DA0C6B" w:rsidRPr="00D52081" w:rsidRDefault="00DA0C6B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D26183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CE4C471" w14:textId="240B7D4B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6331823A" w14:textId="77777777" w:rsidTr="00FB2E28">
        <w:tc>
          <w:tcPr>
            <w:tcW w:w="5103" w:type="dxa"/>
          </w:tcPr>
          <w:p w14:paraId="26BDC58A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Outras atividades relevantes (ex.: orientação de estágios e monografias)</w:t>
            </w:r>
          </w:p>
          <w:p w14:paraId="3C0921CB" w14:textId="77777777" w:rsidR="00DA0C6B" w:rsidRPr="00D52081" w:rsidRDefault="00DA0C6B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886786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5623253" w14:textId="53461B0B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2E28" w:rsidRPr="00D52081" w14:paraId="5DC07629" w14:textId="77777777" w:rsidTr="00FB2E28">
        <w:tc>
          <w:tcPr>
            <w:tcW w:w="5103" w:type="dxa"/>
          </w:tcPr>
          <w:p w14:paraId="5950075D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081">
              <w:rPr>
                <w:rFonts w:ascii="Times New Roman" w:hAnsi="Times New Roman"/>
                <w:color w:val="000000"/>
                <w:sz w:val="24"/>
                <w:szCs w:val="24"/>
              </w:rPr>
              <w:t>Participação em projeto de pesquisa aprovado por instâncias pertinentes como graduado</w:t>
            </w:r>
          </w:p>
          <w:p w14:paraId="7D5DD05F" w14:textId="77777777" w:rsidR="00DA0C6B" w:rsidRPr="00D52081" w:rsidRDefault="00DA0C6B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C70F7E" w14:textId="77777777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30FBC88" w14:textId="1AD5A27B" w:rsidR="00FB2E28" w:rsidRPr="00D52081" w:rsidRDefault="00FB2E28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5D06B6A" w14:textId="77C5584A" w:rsidR="00CE2573" w:rsidRDefault="00CE2573" w:rsidP="0048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</w:p>
    <w:tbl>
      <w:tblPr>
        <w:tblpPr w:leftFromText="141" w:rightFromText="141" w:vertAnchor="text" w:horzAnchor="margin" w:tblpY="7"/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013"/>
        <w:gridCol w:w="2551"/>
      </w:tblGrid>
      <w:tr w:rsidR="00C75CE4" w:rsidRPr="00A60DF0" w14:paraId="4A085FA3" w14:textId="77777777" w:rsidTr="006C22C4">
        <w:trPr>
          <w:trHeight w:val="127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7B5B4C0" w14:textId="6953EFBF" w:rsidR="00C75CE4" w:rsidRPr="00A60DF0" w:rsidRDefault="00C75CE4" w:rsidP="00C75C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0D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 – PRODUÇÃO ACADÊMICA </w:t>
            </w:r>
          </w:p>
          <w:p w14:paraId="52C173B0" w14:textId="155F0452" w:rsidR="00C75CE4" w:rsidRPr="00C62342" w:rsidRDefault="00C62342" w:rsidP="00C623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(Peso 4):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17A3FAD" w14:textId="77777777" w:rsidR="00C75CE4" w:rsidRPr="00A60DF0" w:rsidRDefault="00C75CE4" w:rsidP="00C623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sz w:val="24"/>
                <w:szCs w:val="24"/>
              </w:rPr>
              <w:t>Nº do</w:t>
            </w:r>
          </w:p>
          <w:p w14:paraId="19E99037" w14:textId="77777777" w:rsidR="00C75CE4" w:rsidRPr="00A60DF0" w:rsidRDefault="00C75CE4" w:rsidP="00C623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sz w:val="24"/>
                <w:szCs w:val="24"/>
              </w:rPr>
              <w:t>Documento</w:t>
            </w:r>
          </w:p>
          <w:p w14:paraId="5D7ABBAE" w14:textId="304E4295" w:rsidR="00C75CE4" w:rsidRPr="00A60DF0" w:rsidRDefault="00C75CE4" w:rsidP="00C6234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A60DF0">
              <w:rPr>
                <w:rFonts w:ascii="Times New Roman" w:hAnsi="Times New Roman" w:cs="Times New Roman"/>
              </w:rPr>
              <w:t>anexado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87EF84C" w14:textId="1F048719" w:rsidR="00C75CE4" w:rsidRPr="00A60DF0" w:rsidRDefault="00C75CE4" w:rsidP="00C75CE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60DF0">
              <w:rPr>
                <w:rFonts w:ascii="Times New Roman" w:hAnsi="Times New Roman" w:cs="Times New Roman"/>
              </w:rPr>
              <w:t>Para uso exclusivo da Comissão de Seleção</w:t>
            </w:r>
          </w:p>
        </w:tc>
      </w:tr>
      <w:tr w:rsidR="00C75CE4" w:rsidRPr="00A60DF0" w14:paraId="43510FBF" w14:textId="77777777" w:rsidTr="006C22C4">
        <w:trPr>
          <w:trHeight w:val="127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E49DCDC" w14:textId="77777777" w:rsidR="00C75CE4" w:rsidRPr="00A60DF0" w:rsidRDefault="00C75CE4" w:rsidP="00C75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Atividades </w:t>
            </w:r>
          </w:p>
          <w:p w14:paraId="32AACC4C" w14:textId="4E59B0F3" w:rsidR="00C75CE4" w:rsidRPr="00A60DF0" w:rsidRDefault="00C75CE4" w:rsidP="00C75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Indicar periódico/evento, local, título, autores, número de páginas, </w:t>
            </w:r>
            <w:proofErr w:type="gramStart"/>
            <w:r w:rsidRPr="00A60D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etc.</w:t>
            </w: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D6C5A6C" w14:textId="77777777" w:rsidR="00C75CE4" w:rsidRPr="00A60DF0" w:rsidRDefault="00C75CE4" w:rsidP="00C75C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0D5C0C5" w14:textId="77777777" w:rsidR="00C75CE4" w:rsidRPr="00A60DF0" w:rsidRDefault="00C75CE4" w:rsidP="00C75C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985"/>
        <w:gridCol w:w="2545"/>
      </w:tblGrid>
      <w:tr w:rsidR="006C22C4" w:rsidRPr="00A60DF0" w14:paraId="0E82F054" w14:textId="77777777" w:rsidTr="00AE09FA">
        <w:tc>
          <w:tcPr>
            <w:tcW w:w="5103" w:type="dxa"/>
          </w:tcPr>
          <w:p w14:paraId="6E5E67D2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Apresentação de trabalhos/resumos em congressos de estudantes</w:t>
            </w:r>
          </w:p>
          <w:p w14:paraId="0F72B08B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D0C060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DEB7F64" w14:textId="7306895E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2C4" w:rsidRPr="00A60DF0" w14:paraId="4EA9B983" w14:textId="77777777" w:rsidTr="00AE09FA">
        <w:tc>
          <w:tcPr>
            <w:tcW w:w="5103" w:type="dxa"/>
          </w:tcPr>
          <w:p w14:paraId="5DC8837E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Apresentação de trabalhos/resumos em congressos profissionais locais/regionais</w:t>
            </w:r>
          </w:p>
          <w:p w14:paraId="504A878D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6B9F56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63F1F89" w14:textId="53CBE060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2C4" w:rsidRPr="00A60DF0" w14:paraId="7CD6BB37" w14:textId="77777777" w:rsidTr="00AE09FA">
        <w:tc>
          <w:tcPr>
            <w:tcW w:w="5103" w:type="dxa"/>
          </w:tcPr>
          <w:p w14:paraId="7069706E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Apresentação de trabalhos/resumos em congressos profissionais nacionais</w:t>
            </w:r>
          </w:p>
          <w:p w14:paraId="603EC243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934B85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2AF5EDA" w14:textId="4C6F9426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2C4" w:rsidRPr="00A60DF0" w14:paraId="28D20651" w14:textId="77777777" w:rsidTr="00AE09FA">
        <w:tc>
          <w:tcPr>
            <w:tcW w:w="5103" w:type="dxa"/>
          </w:tcPr>
          <w:p w14:paraId="180B2F3D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Apresentação de trabalhos/resumos em congressos internacionais</w:t>
            </w:r>
          </w:p>
          <w:p w14:paraId="54D92E02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0A5C62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AC6D47A" w14:textId="556D094B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2C4" w:rsidRPr="00A60DF0" w14:paraId="3631DC3A" w14:textId="77777777" w:rsidTr="00AE09FA">
        <w:tc>
          <w:tcPr>
            <w:tcW w:w="5103" w:type="dxa"/>
          </w:tcPr>
          <w:p w14:paraId="001FF3A2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Publicação de trabalhos completos em anais de congresso nacional</w:t>
            </w:r>
          </w:p>
          <w:p w14:paraId="1C491B88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68E702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BB1FC89" w14:textId="28206900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2C4" w:rsidRPr="00A60DF0" w14:paraId="1134109C" w14:textId="77777777" w:rsidTr="00AE09FA">
        <w:tc>
          <w:tcPr>
            <w:tcW w:w="5103" w:type="dxa"/>
          </w:tcPr>
          <w:p w14:paraId="64D2315E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Publicação de trabalhos completos em anais de congresso internacional</w:t>
            </w:r>
          </w:p>
          <w:p w14:paraId="31DA6959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9BBDE9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30851BA" w14:textId="5DD6698A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2C4" w:rsidRPr="00A60DF0" w14:paraId="0E6DB756" w14:textId="77777777" w:rsidTr="00AE09FA">
        <w:tc>
          <w:tcPr>
            <w:tcW w:w="5103" w:type="dxa"/>
          </w:tcPr>
          <w:p w14:paraId="6EBCC0BC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Publicação em revista nacional/internacional inclusa no </w:t>
            </w:r>
            <w:proofErr w:type="spellStart"/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Qualis</w:t>
            </w:r>
            <w:proofErr w:type="spellEnd"/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/CAPES</w:t>
            </w:r>
          </w:p>
          <w:p w14:paraId="156DE174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</w:tcPr>
          <w:p w14:paraId="02CCB341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545" w:type="dxa"/>
          </w:tcPr>
          <w:p w14:paraId="0DC30A45" w14:textId="160CC420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6C22C4" w:rsidRPr="00A60DF0" w14:paraId="629C4F83" w14:textId="77777777" w:rsidTr="00AE09FA">
        <w:tc>
          <w:tcPr>
            <w:tcW w:w="5103" w:type="dxa"/>
          </w:tcPr>
          <w:p w14:paraId="5A3ACF80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Publicação em revista nacional/internacional não inclusa no </w:t>
            </w:r>
            <w:proofErr w:type="spellStart"/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Qualis</w:t>
            </w:r>
            <w:proofErr w:type="spellEnd"/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/CAPES</w:t>
            </w:r>
          </w:p>
          <w:p w14:paraId="221F0F8C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A35B79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CA43545" w14:textId="66696DBA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2C4" w:rsidRPr="00A60DF0" w14:paraId="549CE810" w14:textId="77777777" w:rsidTr="00AE09FA">
        <w:tc>
          <w:tcPr>
            <w:tcW w:w="5103" w:type="dxa"/>
          </w:tcPr>
          <w:p w14:paraId="1D374E39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Publicação de capítulos de livros</w:t>
            </w:r>
          </w:p>
          <w:p w14:paraId="21A33E51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44E256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E9A6838" w14:textId="1E1A0BD6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2C4" w:rsidRPr="00A60DF0" w14:paraId="48FA2101" w14:textId="77777777" w:rsidTr="00AE09FA">
        <w:tc>
          <w:tcPr>
            <w:tcW w:w="5103" w:type="dxa"/>
          </w:tcPr>
          <w:p w14:paraId="188E35F1" w14:textId="77777777" w:rsidR="00AE09FA" w:rsidRPr="00A60DF0" w:rsidRDefault="00C75CE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Outras atividades pertinentes (</w:t>
            </w:r>
            <w:r w:rsidR="006C22C4"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ex.: prêmios científicos)</w:t>
            </w:r>
          </w:p>
          <w:p w14:paraId="227F7EBD" w14:textId="4D9998F8" w:rsidR="00392CFE" w:rsidRPr="00A60DF0" w:rsidRDefault="00392CFE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56FCF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02DD2BC" w14:textId="2BC3CD3D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2C4" w:rsidRPr="00A60DF0" w14:paraId="680414BE" w14:textId="77777777" w:rsidTr="00AE09FA">
        <w:tc>
          <w:tcPr>
            <w:tcW w:w="5103" w:type="dxa"/>
          </w:tcPr>
          <w:p w14:paraId="133A9BA2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A60DF0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Patente com registro de depósito </w:t>
            </w:r>
          </w:p>
          <w:p w14:paraId="3ED111BC" w14:textId="77777777" w:rsidR="00AE09FA" w:rsidRPr="00A60DF0" w:rsidRDefault="00AE09FA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E39892" w14:textId="77777777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5A22220" w14:textId="729608FC" w:rsidR="006C22C4" w:rsidRPr="00A60DF0" w:rsidRDefault="006C22C4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77C5521" w14:textId="78FB2A43" w:rsidR="00484D37" w:rsidRDefault="00484D37" w:rsidP="0048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7"/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013"/>
        <w:gridCol w:w="2551"/>
      </w:tblGrid>
      <w:tr w:rsidR="002633E4" w:rsidRPr="00A60DF0" w14:paraId="3A446F1C" w14:textId="77777777" w:rsidTr="000C1A82">
        <w:trPr>
          <w:trHeight w:val="127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18962B4" w14:textId="1D44F1C1" w:rsidR="002633E4" w:rsidRPr="00A60DF0" w:rsidRDefault="002633E4" w:rsidP="00064A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0D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gramStart"/>
            <w:r w:rsidRPr="00A60D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  ATIVIDADES</w:t>
            </w:r>
            <w:proofErr w:type="gramEnd"/>
            <w:r w:rsidRPr="00A60D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DE EXTENSÃO  </w:t>
            </w:r>
          </w:p>
          <w:p w14:paraId="5E9C540D" w14:textId="111382D7" w:rsidR="002633E4" w:rsidRPr="00A60DF0" w:rsidRDefault="002633E4" w:rsidP="00064A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0D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(Peso </w:t>
            </w:r>
            <w:r w:rsidR="008958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60DF0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14:paraId="2E516D8F" w14:textId="77777777" w:rsidR="002633E4" w:rsidRPr="00A60DF0" w:rsidRDefault="002633E4" w:rsidP="00064A7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4E4E3F0" w14:textId="77777777" w:rsidR="002633E4" w:rsidRPr="00A60DF0" w:rsidRDefault="002633E4" w:rsidP="00064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sz w:val="24"/>
                <w:szCs w:val="24"/>
              </w:rPr>
              <w:lastRenderedPageBreak/>
              <w:t>Nº do</w:t>
            </w:r>
          </w:p>
          <w:p w14:paraId="5C09319F" w14:textId="77777777" w:rsidR="002633E4" w:rsidRPr="00A60DF0" w:rsidRDefault="002633E4" w:rsidP="00064A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sz w:val="24"/>
                <w:szCs w:val="24"/>
              </w:rPr>
              <w:lastRenderedPageBreak/>
              <w:t>Documento</w:t>
            </w:r>
          </w:p>
          <w:p w14:paraId="67C18CE2" w14:textId="77777777" w:rsidR="002633E4" w:rsidRPr="00A60DF0" w:rsidRDefault="002633E4" w:rsidP="00064A7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A60DF0">
              <w:rPr>
                <w:rFonts w:ascii="Times New Roman" w:hAnsi="Times New Roman" w:cs="Times New Roman"/>
              </w:rPr>
              <w:t>anexado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7469811" w14:textId="77777777" w:rsidR="002633E4" w:rsidRPr="00A60DF0" w:rsidRDefault="002633E4" w:rsidP="00064A7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60DF0">
              <w:rPr>
                <w:rFonts w:ascii="Times New Roman" w:hAnsi="Times New Roman" w:cs="Times New Roman"/>
              </w:rPr>
              <w:lastRenderedPageBreak/>
              <w:t>Para uso exclusivo da Comissão de Seleção</w:t>
            </w:r>
          </w:p>
        </w:tc>
      </w:tr>
      <w:tr w:rsidR="002633E4" w:rsidRPr="00A60DF0" w14:paraId="01DBFD52" w14:textId="77777777" w:rsidTr="000C1A82">
        <w:trPr>
          <w:trHeight w:val="127"/>
        </w:trPr>
        <w:tc>
          <w:tcPr>
            <w:tcW w:w="50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E676215" w14:textId="0F6761C4" w:rsidR="002633E4" w:rsidRPr="00A60DF0" w:rsidRDefault="00541976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Atividades</w:t>
            </w:r>
          </w:p>
          <w:p w14:paraId="0F2AA276" w14:textId="42F523D0" w:rsidR="002633E4" w:rsidRPr="00A60DF0" w:rsidRDefault="00241B80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Indicar evento, curso, duração, etc.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1A752D2" w14:textId="77777777" w:rsidR="002633E4" w:rsidRPr="00A60DF0" w:rsidRDefault="002633E4" w:rsidP="00064A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B2126D8" w14:textId="77777777" w:rsidR="002633E4" w:rsidRPr="00A60DF0" w:rsidRDefault="002633E4" w:rsidP="00064A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985"/>
        <w:gridCol w:w="2545"/>
      </w:tblGrid>
      <w:tr w:rsidR="000C1A82" w:rsidRPr="00A60DF0" w14:paraId="407DD6C7" w14:textId="77777777" w:rsidTr="000C1A82">
        <w:tc>
          <w:tcPr>
            <w:tcW w:w="5103" w:type="dxa"/>
          </w:tcPr>
          <w:p w14:paraId="0BB812E6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Participação em congressos e simpósios sem apresentação de trabalho</w:t>
            </w:r>
          </w:p>
          <w:p w14:paraId="36542039" w14:textId="77777777" w:rsidR="001769BF" w:rsidRPr="00A60DF0" w:rsidRDefault="001769B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006EA0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464F7A8" w14:textId="4ADC9301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1A82" w:rsidRPr="00A60DF0" w14:paraId="2F10A587" w14:textId="77777777" w:rsidTr="000C1A82">
        <w:tc>
          <w:tcPr>
            <w:tcW w:w="5103" w:type="dxa"/>
          </w:tcPr>
          <w:p w14:paraId="2FB9BA47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Minicurso (mínimo 12h), como aluno</w:t>
            </w:r>
          </w:p>
          <w:p w14:paraId="36A5559A" w14:textId="77777777" w:rsidR="001769BF" w:rsidRPr="00A60DF0" w:rsidRDefault="001769B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F0BBAC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FD1CF75" w14:textId="245195E8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1A82" w:rsidRPr="00A60DF0" w14:paraId="245EFC02" w14:textId="77777777" w:rsidTr="000C1A82">
        <w:tc>
          <w:tcPr>
            <w:tcW w:w="5103" w:type="dxa"/>
          </w:tcPr>
          <w:p w14:paraId="032BFC88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Participação em cursos com média duração (mínimo 40h)</w:t>
            </w:r>
          </w:p>
          <w:p w14:paraId="2CAB06C8" w14:textId="77777777" w:rsidR="001769BF" w:rsidRPr="00A60DF0" w:rsidRDefault="001769B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4BAB5E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82FFF39" w14:textId="02900CE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1A82" w:rsidRPr="00A60DF0" w14:paraId="16698230" w14:textId="77777777" w:rsidTr="000C1A82">
        <w:tc>
          <w:tcPr>
            <w:tcW w:w="5103" w:type="dxa"/>
          </w:tcPr>
          <w:p w14:paraId="49838C80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Palestrante/Monitor em eventos científicos e de extensão locais, minicursos.</w:t>
            </w:r>
          </w:p>
          <w:p w14:paraId="6AF6AB72" w14:textId="77777777" w:rsidR="001769BF" w:rsidRPr="00A60DF0" w:rsidRDefault="001769B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440939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41C22A3" w14:textId="1722C749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1A82" w:rsidRPr="00A60DF0" w14:paraId="63C93D55" w14:textId="77777777" w:rsidTr="000C1A82">
        <w:tc>
          <w:tcPr>
            <w:tcW w:w="5103" w:type="dxa"/>
          </w:tcPr>
          <w:p w14:paraId="56B1F2F4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Participação em atividades de campo (ex.: expedições científicas, levantamento faunísticos)</w:t>
            </w:r>
          </w:p>
          <w:p w14:paraId="68B41D0A" w14:textId="77777777" w:rsidR="001769BF" w:rsidRPr="00A60DF0" w:rsidRDefault="001769B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7E4535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0CAEBE9" w14:textId="67E4F455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1A82" w:rsidRPr="00A60DF0" w14:paraId="4113693C" w14:textId="77777777" w:rsidTr="000C1A82">
        <w:tc>
          <w:tcPr>
            <w:tcW w:w="5103" w:type="dxa"/>
          </w:tcPr>
          <w:p w14:paraId="0B51BD47" w14:textId="77777777" w:rsidR="000C1A82" w:rsidRPr="00A60DF0" w:rsidRDefault="000C1A82" w:rsidP="0017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Participação em Bancas Examinadoras de trabalhos de</w:t>
            </w:r>
            <w:r w:rsidR="001769BF"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conclusão de curso</w:t>
            </w:r>
          </w:p>
          <w:p w14:paraId="305CA983" w14:textId="50133128" w:rsidR="001769BF" w:rsidRPr="00A60DF0" w:rsidRDefault="001769BF" w:rsidP="0017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D039B6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DDFE2F9" w14:textId="6F540853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1A82" w:rsidRPr="00A60DF0" w14:paraId="5D83650C" w14:textId="77777777" w:rsidTr="000C1A82">
        <w:tc>
          <w:tcPr>
            <w:tcW w:w="5103" w:type="dxa"/>
          </w:tcPr>
          <w:p w14:paraId="59D6F5ED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Comissão organizadora eventos científicos/extensão (Feiras de Ciências, congressos, etc.)</w:t>
            </w:r>
          </w:p>
          <w:p w14:paraId="20B90987" w14:textId="77777777" w:rsidR="001769BF" w:rsidRPr="00A60DF0" w:rsidRDefault="001769B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E21FC5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5AF34A4" w14:textId="4ADB5F41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1A82" w:rsidRPr="00A60DF0" w14:paraId="2EEAE9B5" w14:textId="77777777" w:rsidTr="000C1A82">
        <w:tc>
          <w:tcPr>
            <w:tcW w:w="5103" w:type="dxa"/>
          </w:tcPr>
          <w:p w14:paraId="059D499E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Participação em projeto registrado de extensão</w:t>
            </w:r>
          </w:p>
          <w:p w14:paraId="14C865BD" w14:textId="77777777" w:rsidR="001769BF" w:rsidRPr="00A60DF0" w:rsidRDefault="001769B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70E848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6F3B81C" w14:textId="695030E6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1A82" w:rsidRPr="00A60DF0" w14:paraId="31759A31" w14:textId="77777777" w:rsidTr="000C1A82">
        <w:tc>
          <w:tcPr>
            <w:tcW w:w="5103" w:type="dxa"/>
          </w:tcPr>
          <w:p w14:paraId="05148EF0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Participação em cursos nas áreas de bioquímica ou</w:t>
            </w:r>
          </w:p>
          <w:p w14:paraId="26A57A96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fisiologia</w:t>
            </w:r>
            <w:proofErr w:type="gramEnd"/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longa duração (mínimo 120 h), como aluno.</w:t>
            </w:r>
          </w:p>
          <w:p w14:paraId="00BC39ED" w14:textId="77777777" w:rsidR="001769BF" w:rsidRPr="00A60DF0" w:rsidRDefault="001769B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</w:tcPr>
          <w:p w14:paraId="74828B45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545" w:type="dxa"/>
          </w:tcPr>
          <w:p w14:paraId="5006D711" w14:textId="66BCCFF3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0C1A82" w:rsidRPr="00A60DF0" w14:paraId="5CCE6E14" w14:textId="77777777" w:rsidTr="000C1A82">
        <w:tc>
          <w:tcPr>
            <w:tcW w:w="5103" w:type="dxa"/>
          </w:tcPr>
          <w:p w14:paraId="355C9F24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DF0">
              <w:rPr>
                <w:rFonts w:ascii="Times New Roman" w:hAnsi="Times New Roman"/>
                <w:color w:val="000000"/>
                <w:sz w:val="24"/>
                <w:szCs w:val="24"/>
              </w:rPr>
              <w:t>Monitoria de disciplina voluntária</w:t>
            </w:r>
          </w:p>
          <w:p w14:paraId="07A92824" w14:textId="77777777" w:rsidR="001769BF" w:rsidRPr="00A60DF0" w:rsidRDefault="001769BF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EA9EE1" w14:textId="77777777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F75947D" w14:textId="34C8A18E" w:rsidR="000C1A82" w:rsidRPr="00A60DF0" w:rsidRDefault="000C1A82" w:rsidP="0006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61DA0B" w14:textId="77777777" w:rsidR="00484D37" w:rsidRPr="007A00E0" w:rsidRDefault="00484D37" w:rsidP="0048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56A0F484" w14:textId="77777777" w:rsidR="001769BF" w:rsidRDefault="001769BF">
      <w:pPr>
        <w:spacing w:after="0" w:line="240" w:lineRule="auto"/>
        <w:rPr>
          <w:rFonts w:ascii="Times New Roman" w:hAnsi="Times New Roman"/>
          <w:lang w:eastAsia="pt-BR"/>
        </w:rPr>
      </w:pPr>
    </w:p>
    <w:p w14:paraId="31445BDE" w14:textId="77777777" w:rsidR="001769BF" w:rsidRDefault="001769BF">
      <w:pPr>
        <w:spacing w:after="0" w:line="240" w:lineRule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br w:type="page"/>
      </w:r>
    </w:p>
    <w:p w14:paraId="268533C9" w14:textId="77777777" w:rsidR="001769BF" w:rsidRDefault="001769BF">
      <w:pPr>
        <w:spacing w:after="0" w:line="240" w:lineRule="auto"/>
        <w:rPr>
          <w:highlight w:val="yellow"/>
        </w:rPr>
      </w:pPr>
    </w:p>
    <w:p w14:paraId="2B5F297D" w14:textId="77777777" w:rsidR="00543B87" w:rsidRPr="004C43B8" w:rsidRDefault="00543B87" w:rsidP="001769BF">
      <w:pPr>
        <w:rPr>
          <w:highlight w:val="yellow"/>
        </w:rPr>
      </w:pPr>
    </w:p>
    <w:p w14:paraId="0D7D4089" w14:textId="3BF3A0B6" w:rsidR="00792699" w:rsidRPr="00D94480" w:rsidRDefault="001243A0" w:rsidP="00792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0D24">
        <w:rPr>
          <w:rFonts w:ascii="Times New Roman" w:hAnsi="Times New Roman"/>
          <w:b/>
          <w:sz w:val="24"/>
          <w:szCs w:val="24"/>
        </w:rPr>
        <w:t xml:space="preserve">ANEXO </w:t>
      </w:r>
      <w:r w:rsidR="00792699" w:rsidRPr="006B0D24">
        <w:rPr>
          <w:rFonts w:ascii="Times New Roman" w:hAnsi="Times New Roman"/>
          <w:b/>
          <w:sz w:val="24"/>
          <w:szCs w:val="24"/>
        </w:rPr>
        <w:t>IV – REQUERIMENTO DE ISENÇÃO DA TAXA DE INSCRIÇÃO</w:t>
      </w:r>
    </w:p>
    <w:p w14:paraId="192184FD" w14:textId="77777777" w:rsidR="00B83B21" w:rsidRPr="006660E8" w:rsidRDefault="00B83B21" w:rsidP="00683289">
      <w:pPr>
        <w:rPr>
          <w:rFonts w:ascii="Times New Roman" w:hAnsi="Times New Roman"/>
          <w:sz w:val="24"/>
          <w:szCs w:val="24"/>
        </w:rPr>
      </w:pPr>
    </w:p>
    <w:p w14:paraId="35F7A0BF" w14:textId="77777777" w:rsidR="00B83B21" w:rsidRDefault="003D5B0E" w:rsidP="00413D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IV</w:t>
      </w:r>
    </w:p>
    <w:p w14:paraId="77DE9A1F" w14:textId="77777777" w:rsidR="003D5B0E" w:rsidRDefault="003D5B0E" w:rsidP="00413D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de Solicitação de Isenção de Taxa de Inscrição</w:t>
      </w:r>
    </w:p>
    <w:p w14:paraId="31CB9631" w14:textId="5F1F75AE" w:rsidR="003D5B0E" w:rsidRDefault="003D5B0E" w:rsidP="00413D9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Eu_____________________________________________________________(nome completo do candidato), RG nº__________________</w:t>
      </w:r>
      <w:r w:rsidR="00C51A1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____, Órgão Expedidor __________________________, CPF nº_____________________</w:t>
      </w:r>
      <w:r w:rsidR="00C51A17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___, Número de Identificação Social (NIS) nº_____________</w:t>
      </w:r>
      <w:r w:rsidR="00C51A17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</w:t>
      </w:r>
      <w:r w:rsidR="00C51A17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__, residente à Rua/Av./Praça_______________</w:t>
      </w:r>
      <w:r w:rsidR="00C51A1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  <w:r w:rsidR="00C51A17">
        <w:rPr>
          <w:rFonts w:ascii="Times New Roman" w:hAnsi="Times New Roman"/>
          <w:sz w:val="24"/>
          <w:szCs w:val="24"/>
        </w:rPr>
        <w:t xml:space="preserve">, Número________, Apartamento__________, na cidade de ________________________________, Estado de ___________________________________, venho, por meio deste instrumento, requerer a isenção de pagamento da taxa de inscrição para o Processo Seletivo para Admissão – </w:t>
      </w:r>
      <w:r w:rsidR="00B250F3">
        <w:rPr>
          <w:rFonts w:ascii="Times New Roman" w:hAnsi="Times New Roman"/>
          <w:sz w:val="24"/>
          <w:szCs w:val="24"/>
        </w:rPr>
        <w:t>1</w:t>
      </w:r>
      <w:r w:rsidR="00C51A17">
        <w:rPr>
          <w:rFonts w:ascii="Times New Roman" w:hAnsi="Times New Roman"/>
          <w:sz w:val="24"/>
          <w:szCs w:val="24"/>
        </w:rPr>
        <w:t>º semestre do ano Letivo de 201</w:t>
      </w:r>
      <w:r w:rsidR="00B250F3">
        <w:rPr>
          <w:rFonts w:ascii="Times New Roman" w:hAnsi="Times New Roman"/>
          <w:sz w:val="24"/>
          <w:szCs w:val="24"/>
        </w:rPr>
        <w:t>9</w:t>
      </w:r>
      <w:r w:rsidR="00B87D41">
        <w:rPr>
          <w:rFonts w:ascii="Times New Roman" w:hAnsi="Times New Roman"/>
          <w:sz w:val="24"/>
          <w:szCs w:val="24"/>
        </w:rPr>
        <w:t xml:space="preserve"> – ao corpo discente </w:t>
      </w:r>
      <w:r w:rsidR="00C51A17">
        <w:rPr>
          <w:rFonts w:ascii="Times New Roman" w:hAnsi="Times New Roman"/>
          <w:sz w:val="24"/>
          <w:szCs w:val="24"/>
        </w:rPr>
        <w:t>do programa de Pós-Graduação em Bioquímica e Fisiologia, Cursos de Mestrado e Doutorado, considerando os requisitos e condições estabelecidos no Edital de Seleção.</w:t>
      </w:r>
    </w:p>
    <w:p w14:paraId="6A4DA440" w14:textId="77777777" w:rsidR="00C51A17" w:rsidRDefault="00C51A17" w:rsidP="00413D9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Nestes termos, peço deferimento</w:t>
      </w:r>
    </w:p>
    <w:p w14:paraId="3FA30BE8" w14:textId="6A21B903" w:rsidR="00C51A17" w:rsidRDefault="00C51A17" w:rsidP="00413D9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Recife,_</w:t>
      </w:r>
      <w:proofErr w:type="gramEnd"/>
      <w:r>
        <w:rPr>
          <w:rFonts w:ascii="Times New Roman" w:hAnsi="Times New Roman"/>
          <w:sz w:val="24"/>
          <w:szCs w:val="24"/>
        </w:rPr>
        <w:t>_______de____________de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 w:rsidR="00B87D41">
        <w:rPr>
          <w:rFonts w:ascii="Times New Roman" w:hAnsi="Times New Roman"/>
          <w:sz w:val="24"/>
          <w:szCs w:val="24"/>
        </w:rPr>
        <w:t>8</w:t>
      </w:r>
    </w:p>
    <w:p w14:paraId="6D0CA942" w14:textId="77777777" w:rsidR="00C51A17" w:rsidRDefault="00C51A17" w:rsidP="00413D9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9C62AFC" w14:textId="0DA75BC3" w:rsidR="00C51A17" w:rsidRDefault="00C51A17" w:rsidP="00A833FA">
      <w:pPr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</w:t>
      </w:r>
      <w:r w:rsidR="00A833FA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626BCF80" w14:textId="1CE25E8E" w:rsidR="00C51A17" w:rsidRPr="006660E8" w:rsidRDefault="00C51A17" w:rsidP="00413D9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A833F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Assinatura do Candidato</w:t>
      </w:r>
    </w:p>
    <w:p w14:paraId="5D04460D" w14:textId="77777777" w:rsidR="00E44C95" w:rsidRPr="00C14042" w:rsidRDefault="004F27E7" w:rsidP="005E0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1243A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ANEXO </w:t>
      </w:r>
      <w:r w:rsidR="00E44C95" w:rsidRPr="00C14042">
        <w:rPr>
          <w:rFonts w:ascii="Times New Roman" w:hAnsi="Times New Roman"/>
          <w:b/>
          <w:color w:val="000000"/>
          <w:sz w:val="24"/>
          <w:szCs w:val="24"/>
        </w:rPr>
        <w:t>V -  PROGRAMA DAS PROVAS DE CONHECIME</w:t>
      </w:r>
      <w:r w:rsidR="003F487B" w:rsidRPr="00C14042">
        <w:rPr>
          <w:rFonts w:ascii="Times New Roman" w:hAnsi="Times New Roman"/>
          <w:b/>
          <w:color w:val="000000"/>
          <w:sz w:val="24"/>
          <w:szCs w:val="24"/>
        </w:rPr>
        <w:t xml:space="preserve">NTO EM BIOQUÍMICA OU FISIOLOGIA </w:t>
      </w:r>
      <w:r w:rsidR="00441F8E">
        <w:rPr>
          <w:rFonts w:ascii="Times New Roman" w:hAnsi="Times New Roman"/>
          <w:b/>
          <w:color w:val="000000"/>
          <w:sz w:val="24"/>
          <w:szCs w:val="24"/>
        </w:rPr>
        <w:t xml:space="preserve">(da </w:t>
      </w:r>
      <w:r w:rsidR="00441F8E" w:rsidRPr="00C14042">
        <w:rPr>
          <w:rFonts w:ascii="Times New Roman" w:hAnsi="Times New Roman"/>
          <w:b/>
          <w:color w:val="000000"/>
          <w:sz w:val="24"/>
          <w:szCs w:val="24"/>
        </w:rPr>
        <w:t xml:space="preserve">Seleção </w:t>
      </w:r>
      <w:r w:rsidR="00441F8E">
        <w:rPr>
          <w:rFonts w:ascii="Times New Roman" w:hAnsi="Times New Roman"/>
          <w:b/>
          <w:color w:val="000000"/>
          <w:sz w:val="24"/>
          <w:szCs w:val="24"/>
        </w:rPr>
        <w:t>d</w:t>
      </w:r>
      <w:r w:rsidR="00441F8E" w:rsidRPr="00C14042">
        <w:rPr>
          <w:rFonts w:ascii="Times New Roman" w:hAnsi="Times New Roman"/>
          <w:b/>
          <w:color w:val="000000"/>
          <w:sz w:val="24"/>
          <w:szCs w:val="24"/>
        </w:rPr>
        <w:t xml:space="preserve">e Candidatos </w:t>
      </w:r>
      <w:r w:rsidR="00346AA6">
        <w:rPr>
          <w:rFonts w:ascii="Times New Roman" w:hAnsi="Times New Roman"/>
          <w:b/>
          <w:color w:val="000000"/>
          <w:sz w:val="24"/>
          <w:szCs w:val="24"/>
        </w:rPr>
        <w:t>a</w:t>
      </w:r>
      <w:r w:rsidR="00441F8E" w:rsidRPr="00C14042">
        <w:rPr>
          <w:rFonts w:ascii="Times New Roman" w:hAnsi="Times New Roman"/>
          <w:b/>
          <w:color w:val="000000"/>
          <w:sz w:val="24"/>
          <w:szCs w:val="24"/>
        </w:rPr>
        <w:t>o Mestrado</w:t>
      </w:r>
      <w:r w:rsidR="00441F8E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080057CA" w14:textId="77777777" w:rsidR="00E44C95" w:rsidRDefault="00E44C95" w:rsidP="00E44C95">
      <w:pPr>
        <w:rPr>
          <w:rFonts w:ascii="Times New Roman" w:hAnsi="Times New Roman"/>
          <w:sz w:val="24"/>
          <w:szCs w:val="24"/>
          <w:highlight w:val="yellow"/>
        </w:rPr>
      </w:pPr>
    </w:p>
    <w:p w14:paraId="1034858D" w14:textId="77777777" w:rsidR="00A70AB6" w:rsidRPr="00110C5D" w:rsidRDefault="00A70AB6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10C5D">
        <w:rPr>
          <w:rFonts w:ascii="Times New Roman" w:hAnsi="Times New Roman"/>
          <w:b/>
          <w:sz w:val="24"/>
          <w:szCs w:val="24"/>
        </w:rPr>
        <w:t>ASSUNTOS DA PROVA DE BIOQUÍMICA</w:t>
      </w:r>
    </w:p>
    <w:p w14:paraId="36E10F7E" w14:textId="165943DC" w:rsidR="00A70AB6" w:rsidRPr="00A70AB6" w:rsidRDefault="006C1C92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70AB6" w:rsidRPr="00A70AB6">
        <w:rPr>
          <w:rFonts w:ascii="Times New Roman" w:hAnsi="Times New Roman"/>
          <w:sz w:val="24"/>
          <w:szCs w:val="24"/>
        </w:rPr>
        <w:t>. Estrutura e Função de Proteínas</w:t>
      </w:r>
    </w:p>
    <w:p w14:paraId="731C282A" w14:textId="306E4291" w:rsidR="00A70AB6" w:rsidRPr="00A70AB6" w:rsidRDefault="006C1C92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70AB6" w:rsidRPr="00A70AB6">
        <w:rPr>
          <w:rFonts w:ascii="Times New Roman" w:hAnsi="Times New Roman"/>
          <w:sz w:val="24"/>
          <w:szCs w:val="24"/>
        </w:rPr>
        <w:t>. Enzimas</w:t>
      </w:r>
    </w:p>
    <w:p w14:paraId="51DA7C8C" w14:textId="40FD51C4" w:rsidR="00A70AB6" w:rsidRPr="00A70AB6" w:rsidRDefault="006C1C92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70AB6" w:rsidRPr="00A70AB6">
        <w:rPr>
          <w:rFonts w:ascii="Times New Roman" w:hAnsi="Times New Roman"/>
          <w:sz w:val="24"/>
          <w:szCs w:val="24"/>
        </w:rPr>
        <w:t>. Metabolismo dos Carboidratos</w:t>
      </w:r>
    </w:p>
    <w:p w14:paraId="45E8DB3B" w14:textId="3A8C6EA6" w:rsidR="00A70AB6" w:rsidRPr="00A70AB6" w:rsidRDefault="006C1C92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70AB6" w:rsidRPr="00A70AB6">
        <w:rPr>
          <w:rFonts w:ascii="Times New Roman" w:hAnsi="Times New Roman"/>
          <w:sz w:val="24"/>
          <w:szCs w:val="24"/>
        </w:rPr>
        <w:t>. Metabolismo dos Lipídeos</w:t>
      </w:r>
    </w:p>
    <w:p w14:paraId="112F2E25" w14:textId="4817D5E8" w:rsidR="00A70AB6" w:rsidRPr="00A70AB6" w:rsidRDefault="006C1C92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70AB6" w:rsidRPr="00A70AB6">
        <w:rPr>
          <w:rFonts w:ascii="Times New Roman" w:hAnsi="Times New Roman"/>
          <w:sz w:val="24"/>
          <w:szCs w:val="24"/>
        </w:rPr>
        <w:t>. Metabolismo dos Aminoácidos</w:t>
      </w:r>
    </w:p>
    <w:p w14:paraId="5A09EE66" w14:textId="2C784689" w:rsidR="00A70AB6" w:rsidRPr="00A70AB6" w:rsidRDefault="006C1C92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70AB6" w:rsidRPr="00A70AB6">
        <w:rPr>
          <w:rFonts w:ascii="Times New Roman" w:hAnsi="Times New Roman"/>
          <w:sz w:val="24"/>
          <w:szCs w:val="24"/>
        </w:rPr>
        <w:t xml:space="preserve">. Ciclo dos Ácidos </w:t>
      </w:r>
      <w:proofErr w:type="spellStart"/>
      <w:r w:rsidR="00A70AB6" w:rsidRPr="00A70AB6">
        <w:rPr>
          <w:rFonts w:ascii="Times New Roman" w:hAnsi="Times New Roman"/>
          <w:sz w:val="24"/>
          <w:szCs w:val="24"/>
        </w:rPr>
        <w:t>Tricarboxílicos</w:t>
      </w:r>
      <w:proofErr w:type="spellEnd"/>
    </w:p>
    <w:p w14:paraId="4A0B984B" w14:textId="5A0F6D9F" w:rsidR="00A70AB6" w:rsidRPr="00A70AB6" w:rsidRDefault="006C1C92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70AB6" w:rsidRPr="00A70AB6">
        <w:rPr>
          <w:rFonts w:ascii="Times New Roman" w:hAnsi="Times New Roman"/>
          <w:sz w:val="24"/>
          <w:szCs w:val="24"/>
        </w:rPr>
        <w:t xml:space="preserve">. Cadeia Transportadora de Elétrons </w:t>
      </w:r>
    </w:p>
    <w:p w14:paraId="39DE5BE6" w14:textId="77777777" w:rsidR="00167141" w:rsidRDefault="00167141" w:rsidP="00A70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785A8D" w14:textId="77777777" w:rsidR="00A70AB6" w:rsidRPr="00A70AB6" w:rsidRDefault="00A70AB6" w:rsidP="00A70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0AB6">
        <w:rPr>
          <w:rFonts w:ascii="Times New Roman" w:hAnsi="Times New Roman"/>
          <w:b/>
          <w:sz w:val="24"/>
          <w:szCs w:val="24"/>
        </w:rPr>
        <w:t>Bibliografia:</w:t>
      </w:r>
    </w:p>
    <w:p w14:paraId="7E369E72" w14:textId="77777777" w:rsidR="00A70AB6" w:rsidRPr="00A70AB6" w:rsidRDefault="00A70AB6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0AB6">
        <w:rPr>
          <w:rFonts w:ascii="Times New Roman" w:hAnsi="Times New Roman"/>
          <w:sz w:val="24"/>
          <w:szCs w:val="24"/>
        </w:rPr>
        <w:t xml:space="preserve">- NELSON, D.L. &amp; COX, M.M. Princípios de Bioquímica de </w:t>
      </w:r>
      <w:proofErr w:type="spellStart"/>
      <w:r w:rsidRPr="00A70AB6">
        <w:rPr>
          <w:rFonts w:ascii="Times New Roman" w:hAnsi="Times New Roman"/>
          <w:sz w:val="24"/>
          <w:szCs w:val="24"/>
        </w:rPr>
        <w:t>Lehninger</w:t>
      </w:r>
      <w:proofErr w:type="spellEnd"/>
      <w:r w:rsidRPr="00A70AB6">
        <w:rPr>
          <w:rFonts w:ascii="Times New Roman" w:hAnsi="Times New Roman"/>
          <w:sz w:val="24"/>
          <w:szCs w:val="24"/>
        </w:rPr>
        <w:t xml:space="preserve">. 6ª ed. </w:t>
      </w:r>
      <w:proofErr w:type="spellStart"/>
      <w:r w:rsidRPr="00A70AB6">
        <w:rPr>
          <w:rFonts w:ascii="Times New Roman" w:hAnsi="Times New Roman"/>
          <w:sz w:val="24"/>
          <w:szCs w:val="24"/>
        </w:rPr>
        <w:t>Sarvier</w:t>
      </w:r>
      <w:proofErr w:type="spellEnd"/>
      <w:r w:rsidRPr="00A70AB6">
        <w:rPr>
          <w:rFonts w:ascii="Times New Roman" w:hAnsi="Times New Roman"/>
          <w:sz w:val="24"/>
          <w:szCs w:val="24"/>
        </w:rPr>
        <w:t>, 2014.</w:t>
      </w:r>
    </w:p>
    <w:p w14:paraId="106989B5" w14:textId="77777777" w:rsidR="00A70AB6" w:rsidRPr="00A70AB6" w:rsidRDefault="00A70AB6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0AB6">
        <w:rPr>
          <w:rFonts w:ascii="Times New Roman" w:hAnsi="Times New Roman"/>
          <w:sz w:val="24"/>
          <w:szCs w:val="24"/>
        </w:rPr>
        <w:t>- MURRAY, R.K. Harper - Bioquímica Ilustrada. 29ª ed. Ateneu, 2013.</w:t>
      </w:r>
    </w:p>
    <w:p w14:paraId="3BD495D5" w14:textId="77777777" w:rsidR="00A70AB6" w:rsidRPr="006B0D24" w:rsidRDefault="00A70AB6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0AB6">
        <w:rPr>
          <w:rFonts w:ascii="Times New Roman" w:hAnsi="Times New Roman"/>
          <w:sz w:val="24"/>
          <w:szCs w:val="24"/>
        </w:rPr>
        <w:t xml:space="preserve">- VOET, D. et al. Fundamentos de Bioquímica: A Vida em Nível Molecular. </w:t>
      </w:r>
      <w:r w:rsidRPr="006B0D24">
        <w:rPr>
          <w:rFonts w:ascii="Times New Roman" w:hAnsi="Times New Roman"/>
          <w:sz w:val="24"/>
          <w:szCs w:val="24"/>
        </w:rPr>
        <w:t>4ª ed. Porto Alegre: Artmed, 2014.</w:t>
      </w:r>
    </w:p>
    <w:p w14:paraId="6584E53E" w14:textId="77777777" w:rsidR="00A70AB6" w:rsidRPr="0075756A" w:rsidRDefault="00A70AB6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B55CF2">
        <w:rPr>
          <w:rFonts w:ascii="Times New Roman" w:hAnsi="Times New Roman"/>
          <w:sz w:val="24"/>
          <w:szCs w:val="24"/>
        </w:rPr>
        <w:t>- ALBERTS, B., BRAY, D., LEWIS, J., RALFF, M., ROBERTS, K., WATSON, J.D. Biologia Molecular da</w:t>
      </w:r>
      <w:r w:rsidR="009E6A42" w:rsidRPr="00B55CF2">
        <w:rPr>
          <w:rFonts w:ascii="Times New Roman" w:hAnsi="Times New Roman"/>
          <w:sz w:val="24"/>
          <w:szCs w:val="24"/>
        </w:rPr>
        <w:t xml:space="preserve"> </w:t>
      </w:r>
      <w:r w:rsidRPr="00B55CF2">
        <w:rPr>
          <w:rFonts w:ascii="Times New Roman" w:hAnsi="Times New Roman"/>
          <w:sz w:val="24"/>
          <w:szCs w:val="24"/>
        </w:rPr>
        <w:t xml:space="preserve">Célula. </w:t>
      </w:r>
      <w:r w:rsidRPr="0075756A">
        <w:rPr>
          <w:rFonts w:ascii="Times New Roman" w:hAnsi="Times New Roman"/>
          <w:sz w:val="24"/>
          <w:szCs w:val="24"/>
          <w:lang w:val="en-US"/>
        </w:rPr>
        <w:t xml:space="preserve">5ª ed. </w:t>
      </w:r>
      <w:proofErr w:type="spellStart"/>
      <w:r w:rsidRPr="0075756A">
        <w:rPr>
          <w:rFonts w:ascii="Times New Roman" w:hAnsi="Times New Roman"/>
          <w:sz w:val="24"/>
          <w:szCs w:val="24"/>
          <w:lang w:val="en-US"/>
        </w:rPr>
        <w:t>Artmed</w:t>
      </w:r>
      <w:proofErr w:type="spellEnd"/>
      <w:r w:rsidRPr="0075756A">
        <w:rPr>
          <w:rFonts w:ascii="Times New Roman" w:hAnsi="Times New Roman"/>
          <w:sz w:val="24"/>
          <w:szCs w:val="24"/>
          <w:lang w:val="en-US"/>
        </w:rPr>
        <w:t>, 2010.</w:t>
      </w:r>
    </w:p>
    <w:p w14:paraId="365B65B3" w14:textId="77777777" w:rsidR="004F66A3" w:rsidRDefault="00A70AB6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0AB6">
        <w:rPr>
          <w:rFonts w:ascii="Times New Roman" w:hAnsi="Times New Roman"/>
          <w:sz w:val="24"/>
          <w:szCs w:val="24"/>
          <w:lang w:val="en-US"/>
        </w:rPr>
        <w:t xml:space="preserve">- BERG, J.; STRYER, L.; TYMOCZKO, J.L. </w:t>
      </w:r>
      <w:proofErr w:type="spellStart"/>
      <w:r w:rsidRPr="00A70AB6">
        <w:rPr>
          <w:rFonts w:ascii="Times New Roman" w:hAnsi="Times New Roman"/>
          <w:sz w:val="24"/>
          <w:szCs w:val="24"/>
          <w:lang w:val="en-US"/>
        </w:rPr>
        <w:t>Bioquímica</w:t>
      </w:r>
      <w:proofErr w:type="spellEnd"/>
      <w:r w:rsidRPr="00A70AB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F4EDC">
        <w:rPr>
          <w:rFonts w:ascii="Times New Roman" w:hAnsi="Times New Roman"/>
          <w:sz w:val="24"/>
          <w:szCs w:val="24"/>
        </w:rPr>
        <w:t xml:space="preserve">7ª ed. </w:t>
      </w:r>
      <w:r w:rsidRPr="00A70AB6">
        <w:rPr>
          <w:rFonts w:ascii="Times New Roman" w:hAnsi="Times New Roman"/>
          <w:sz w:val="24"/>
          <w:szCs w:val="24"/>
        </w:rPr>
        <w:t>Guanabara Koogan. 2014.</w:t>
      </w:r>
    </w:p>
    <w:p w14:paraId="6B594643" w14:textId="77777777" w:rsidR="00A70AB6" w:rsidRDefault="00A70AB6" w:rsidP="004F6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9680E" w14:textId="77777777" w:rsidR="00A70AB6" w:rsidRDefault="00A70AB6" w:rsidP="004F6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9DAB2" w14:textId="77777777" w:rsidR="00167141" w:rsidRDefault="00167141" w:rsidP="004F6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7B0EF" w14:textId="77777777" w:rsidR="004F66A3" w:rsidRPr="004F66A3" w:rsidRDefault="004F66A3" w:rsidP="004F6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6A3">
        <w:rPr>
          <w:rFonts w:ascii="Times New Roman" w:hAnsi="Times New Roman"/>
          <w:b/>
          <w:sz w:val="24"/>
          <w:szCs w:val="24"/>
        </w:rPr>
        <w:t>ASSUNTOS DA PROVA DE FISIOLOGIA</w:t>
      </w:r>
    </w:p>
    <w:p w14:paraId="7A2BAB98" w14:textId="77777777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>1. Mecanismos de Excitabilidade da Membrana Celular.</w:t>
      </w:r>
    </w:p>
    <w:p w14:paraId="7862E046" w14:textId="77777777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>2. Fisiologia do Sistema Nervoso Autônomo.</w:t>
      </w:r>
    </w:p>
    <w:p w14:paraId="0442D997" w14:textId="77777777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>3. Fisiologia do Coração (Propriedades Elétricas e Mecânicas da Fibra Cardíaca).</w:t>
      </w:r>
    </w:p>
    <w:p w14:paraId="13A22896" w14:textId="04FEC7CF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 xml:space="preserve">4. </w:t>
      </w:r>
      <w:r w:rsidR="009E7B8F">
        <w:rPr>
          <w:rFonts w:ascii="Times New Roman" w:hAnsi="Times New Roman"/>
          <w:sz w:val="24"/>
          <w:szCs w:val="24"/>
        </w:rPr>
        <w:t>Regulação Neuro-Humoral da Pressão Arterial.</w:t>
      </w:r>
    </w:p>
    <w:p w14:paraId="4EFBB4D8" w14:textId="12E85DCD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 xml:space="preserve">5. </w:t>
      </w:r>
      <w:r w:rsidR="009E7B8F">
        <w:rPr>
          <w:rFonts w:ascii="Times New Roman" w:hAnsi="Times New Roman"/>
          <w:sz w:val="24"/>
          <w:szCs w:val="24"/>
        </w:rPr>
        <w:t>Reabsorção e Secreção Tubulares.</w:t>
      </w:r>
    </w:p>
    <w:p w14:paraId="29559EB5" w14:textId="77777777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>6. Filtração Glomerular e sua Regulação.</w:t>
      </w:r>
    </w:p>
    <w:p w14:paraId="54B6503B" w14:textId="77777777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>7. Mecanismos de Ação celular dos Hormônios</w:t>
      </w:r>
    </w:p>
    <w:p w14:paraId="7130D666" w14:textId="77777777" w:rsidR="00167141" w:rsidRDefault="00167141" w:rsidP="004F6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9E07A1" w14:textId="77777777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66A3">
        <w:rPr>
          <w:rFonts w:ascii="Times New Roman" w:hAnsi="Times New Roman"/>
          <w:b/>
          <w:sz w:val="24"/>
          <w:szCs w:val="24"/>
        </w:rPr>
        <w:t>Bibliografia:</w:t>
      </w:r>
    </w:p>
    <w:p w14:paraId="59E20B39" w14:textId="0604FC96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 xml:space="preserve">- BERNE, Robert M., LEVY, Matthew N. Fisiologia - </w:t>
      </w:r>
      <w:proofErr w:type="spellStart"/>
      <w:r w:rsidRPr="004F66A3">
        <w:rPr>
          <w:rFonts w:ascii="Times New Roman" w:hAnsi="Times New Roman"/>
          <w:sz w:val="24"/>
          <w:szCs w:val="24"/>
        </w:rPr>
        <w:t>Elsevier</w:t>
      </w:r>
      <w:proofErr w:type="spellEnd"/>
      <w:r w:rsidRPr="004F66A3">
        <w:rPr>
          <w:rFonts w:ascii="Times New Roman" w:hAnsi="Times New Roman"/>
          <w:sz w:val="24"/>
          <w:szCs w:val="24"/>
        </w:rPr>
        <w:t xml:space="preserve"> Editora – Rio</w:t>
      </w:r>
      <w:r w:rsidR="000F3D32">
        <w:rPr>
          <w:rFonts w:ascii="Times New Roman" w:hAnsi="Times New Roman"/>
          <w:sz w:val="24"/>
          <w:szCs w:val="24"/>
        </w:rPr>
        <w:t xml:space="preserve"> </w:t>
      </w:r>
      <w:r w:rsidRPr="004F66A3">
        <w:rPr>
          <w:rFonts w:ascii="Times New Roman" w:hAnsi="Times New Roman"/>
          <w:sz w:val="24"/>
          <w:szCs w:val="24"/>
        </w:rPr>
        <w:t>de Janeiro, 2004.</w:t>
      </w:r>
    </w:p>
    <w:p w14:paraId="47EE6851" w14:textId="1B2A35F1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>- AYRES, Margarida M. Fisiologia Básica – Rio de Janeiro: Guanabara</w:t>
      </w:r>
      <w:r w:rsidR="000F3D32">
        <w:rPr>
          <w:rFonts w:ascii="Times New Roman" w:hAnsi="Times New Roman"/>
          <w:sz w:val="24"/>
          <w:szCs w:val="24"/>
        </w:rPr>
        <w:t xml:space="preserve"> </w:t>
      </w:r>
      <w:r w:rsidRPr="004F66A3">
        <w:rPr>
          <w:rFonts w:ascii="Times New Roman" w:hAnsi="Times New Roman"/>
          <w:sz w:val="24"/>
          <w:szCs w:val="24"/>
        </w:rPr>
        <w:t>Koogan, 2000.</w:t>
      </w:r>
    </w:p>
    <w:p w14:paraId="3D79F5D5" w14:textId="44B81555" w:rsidR="004F66A3" w:rsidRPr="004F66A3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>- GUYTON, Arthur C., HALL, John E. Tratado de Fisiologia Médica – 9 Ed. –</w:t>
      </w:r>
      <w:r w:rsidR="000F3D32">
        <w:rPr>
          <w:rFonts w:ascii="Times New Roman" w:hAnsi="Times New Roman"/>
          <w:sz w:val="24"/>
          <w:szCs w:val="24"/>
        </w:rPr>
        <w:t xml:space="preserve"> </w:t>
      </w:r>
      <w:r w:rsidRPr="004F66A3">
        <w:rPr>
          <w:rFonts w:ascii="Times New Roman" w:hAnsi="Times New Roman"/>
          <w:sz w:val="24"/>
          <w:szCs w:val="24"/>
        </w:rPr>
        <w:t>Rio de Janeiro: Guanabara Koogan, 1996.</w:t>
      </w:r>
    </w:p>
    <w:p w14:paraId="39644214" w14:textId="582E60C4" w:rsidR="00E44C95" w:rsidRDefault="004F66A3" w:rsidP="005E04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66A3">
        <w:rPr>
          <w:rFonts w:ascii="Times New Roman" w:hAnsi="Times New Roman"/>
          <w:sz w:val="24"/>
          <w:szCs w:val="24"/>
        </w:rPr>
        <w:t>- COSTANZO, Linda S. Fisiologia. Editora Guanabara Koogan, Rio de</w:t>
      </w:r>
      <w:r w:rsidR="000F3D32">
        <w:rPr>
          <w:rFonts w:ascii="Times New Roman" w:hAnsi="Times New Roman"/>
          <w:sz w:val="24"/>
          <w:szCs w:val="24"/>
        </w:rPr>
        <w:t xml:space="preserve"> </w:t>
      </w:r>
      <w:r w:rsidRPr="004F66A3">
        <w:rPr>
          <w:rFonts w:ascii="Times New Roman" w:hAnsi="Times New Roman"/>
          <w:sz w:val="24"/>
          <w:szCs w:val="24"/>
        </w:rPr>
        <w:t>Janeiro, RJ, 1999.</w:t>
      </w:r>
    </w:p>
    <w:p w14:paraId="5647BB34" w14:textId="77777777" w:rsidR="00E44C95" w:rsidRDefault="00E44C95" w:rsidP="00E4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E58DBD" w14:textId="77777777" w:rsidR="00A70AB6" w:rsidRDefault="00A70AB6" w:rsidP="00E4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B48F4" w14:textId="77777777" w:rsidR="00A70AB6" w:rsidRDefault="00A70AB6" w:rsidP="00E4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A8272" w14:textId="77777777" w:rsidR="00DB5C26" w:rsidRDefault="00DB5C26" w:rsidP="00E4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B2608" w14:textId="77777777" w:rsidR="00B26293" w:rsidRPr="006660E8" w:rsidRDefault="00B26293" w:rsidP="000E5752">
      <w:pPr>
        <w:rPr>
          <w:rFonts w:ascii="Times New Roman" w:hAnsi="Times New Roman"/>
          <w:sz w:val="24"/>
          <w:szCs w:val="24"/>
        </w:rPr>
      </w:pPr>
    </w:p>
    <w:sectPr w:rsidR="00B26293" w:rsidRPr="006660E8" w:rsidSect="00B46F63">
      <w:headerReference w:type="default" r:id="rId10"/>
      <w:pgSz w:w="11906" w:h="16838" w:code="9"/>
      <w:pgMar w:top="709" w:right="1134" w:bottom="284" w:left="1134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7CE4E" w14:textId="77777777" w:rsidR="00574868" w:rsidRDefault="00574868" w:rsidP="00F413BF">
      <w:pPr>
        <w:spacing w:after="0" w:line="240" w:lineRule="auto"/>
      </w:pPr>
      <w:r>
        <w:separator/>
      </w:r>
    </w:p>
  </w:endnote>
  <w:endnote w:type="continuationSeparator" w:id="0">
    <w:p w14:paraId="1DA4E623" w14:textId="77777777" w:rsidR="00574868" w:rsidRDefault="00574868" w:rsidP="00F4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FAD05" w14:textId="77777777" w:rsidR="00574868" w:rsidRDefault="00574868" w:rsidP="00F413BF">
      <w:pPr>
        <w:spacing w:after="0" w:line="240" w:lineRule="auto"/>
      </w:pPr>
      <w:r>
        <w:separator/>
      </w:r>
    </w:p>
  </w:footnote>
  <w:footnote w:type="continuationSeparator" w:id="0">
    <w:p w14:paraId="2A5E7D9A" w14:textId="77777777" w:rsidR="00574868" w:rsidRDefault="00574868" w:rsidP="00F4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54763"/>
      <w:docPartObj>
        <w:docPartGallery w:val="Page Numbers (Top of Page)"/>
        <w:docPartUnique/>
      </w:docPartObj>
    </w:sdtPr>
    <w:sdtContent>
      <w:p w14:paraId="5001D4EB" w14:textId="0AE796AF" w:rsidR="00B46F63" w:rsidRDefault="00B46F6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1DC">
          <w:rPr>
            <w:noProof/>
          </w:rPr>
          <w:t>12</w:t>
        </w:r>
        <w:r>
          <w:fldChar w:fldCharType="end"/>
        </w:r>
      </w:p>
    </w:sdtContent>
  </w:sdt>
  <w:p w14:paraId="0830846F" w14:textId="77777777" w:rsidR="00B46F63" w:rsidRDefault="00B46F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64260"/>
    <w:multiLevelType w:val="hybridMultilevel"/>
    <w:tmpl w:val="53A6A1B2"/>
    <w:lvl w:ilvl="0" w:tplc="01D81E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3090E"/>
    <w:multiLevelType w:val="hybridMultilevel"/>
    <w:tmpl w:val="B4E89B0A"/>
    <w:lvl w:ilvl="0" w:tplc="43A46A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665"/>
    <w:multiLevelType w:val="hybridMultilevel"/>
    <w:tmpl w:val="0B0E642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497384"/>
    <w:multiLevelType w:val="hybridMultilevel"/>
    <w:tmpl w:val="7564EBA2"/>
    <w:lvl w:ilvl="0" w:tplc="D542D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E09D5"/>
    <w:multiLevelType w:val="hybridMultilevel"/>
    <w:tmpl w:val="005AD28E"/>
    <w:lvl w:ilvl="0" w:tplc="36582C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5540C"/>
    <w:multiLevelType w:val="hybridMultilevel"/>
    <w:tmpl w:val="0B0E642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662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B3"/>
    <w:rsid w:val="000022BB"/>
    <w:rsid w:val="00004081"/>
    <w:rsid w:val="00010434"/>
    <w:rsid w:val="00010A78"/>
    <w:rsid w:val="00013D01"/>
    <w:rsid w:val="00021AE4"/>
    <w:rsid w:val="000232DA"/>
    <w:rsid w:val="00023CF7"/>
    <w:rsid w:val="00024633"/>
    <w:rsid w:val="00024832"/>
    <w:rsid w:val="00024C60"/>
    <w:rsid w:val="00025C78"/>
    <w:rsid w:val="00025DE5"/>
    <w:rsid w:val="00027D21"/>
    <w:rsid w:val="00035F67"/>
    <w:rsid w:val="000402A6"/>
    <w:rsid w:val="0004731D"/>
    <w:rsid w:val="00047A08"/>
    <w:rsid w:val="0005022D"/>
    <w:rsid w:val="00057308"/>
    <w:rsid w:val="000602E8"/>
    <w:rsid w:val="0006116E"/>
    <w:rsid w:val="00064A7E"/>
    <w:rsid w:val="00064DFF"/>
    <w:rsid w:val="00066BD3"/>
    <w:rsid w:val="000754CC"/>
    <w:rsid w:val="000910D3"/>
    <w:rsid w:val="000920DA"/>
    <w:rsid w:val="00094861"/>
    <w:rsid w:val="000A01CE"/>
    <w:rsid w:val="000A578C"/>
    <w:rsid w:val="000B5911"/>
    <w:rsid w:val="000B7AFF"/>
    <w:rsid w:val="000C1A82"/>
    <w:rsid w:val="000C1E13"/>
    <w:rsid w:val="000C34A7"/>
    <w:rsid w:val="000C50CD"/>
    <w:rsid w:val="000C5E88"/>
    <w:rsid w:val="000D1609"/>
    <w:rsid w:val="000D33D2"/>
    <w:rsid w:val="000D3E84"/>
    <w:rsid w:val="000E308F"/>
    <w:rsid w:val="000E5752"/>
    <w:rsid w:val="000E60B2"/>
    <w:rsid w:val="000F0E53"/>
    <w:rsid w:val="000F3D32"/>
    <w:rsid w:val="000F6B3E"/>
    <w:rsid w:val="00101075"/>
    <w:rsid w:val="00103A59"/>
    <w:rsid w:val="00106584"/>
    <w:rsid w:val="00110C5D"/>
    <w:rsid w:val="00112410"/>
    <w:rsid w:val="00112B9D"/>
    <w:rsid w:val="00113C38"/>
    <w:rsid w:val="00116EF1"/>
    <w:rsid w:val="0011756C"/>
    <w:rsid w:val="001243A0"/>
    <w:rsid w:val="001263F3"/>
    <w:rsid w:val="00126441"/>
    <w:rsid w:val="0013121E"/>
    <w:rsid w:val="001336E7"/>
    <w:rsid w:val="00133BD6"/>
    <w:rsid w:val="00134057"/>
    <w:rsid w:val="00144A01"/>
    <w:rsid w:val="0014501E"/>
    <w:rsid w:val="00145775"/>
    <w:rsid w:val="00147714"/>
    <w:rsid w:val="001501DA"/>
    <w:rsid w:val="00166A05"/>
    <w:rsid w:val="00167141"/>
    <w:rsid w:val="0016757F"/>
    <w:rsid w:val="001769BF"/>
    <w:rsid w:val="00183D97"/>
    <w:rsid w:val="00187118"/>
    <w:rsid w:val="00187956"/>
    <w:rsid w:val="001916F5"/>
    <w:rsid w:val="001920EC"/>
    <w:rsid w:val="0019306E"/>
    <w:rsid w:val="001970C7"/>
    <w:rsid w:val="001A177A"/>
    <w:rsid w:val="001B100B"/>
    <w:rsid w:val="001B2F3E"/>
    <w:rsid w:val="001B40D0"/>
    <w:rsid w:val="001B6556"/>
    <w:rsid w:val="001D0AF4"/>
    <w:rsid w:val="001D160B"/>
    <w:rsid w:val="001D5CC8"/>
    <w:rsid w:val="001D5FBC"/>
    <w:rsid w:val="001E6F24"/>
    <w:rsid w:val="001F6DDC"/>
    <w:rsid w:val="00200AA3"/>
    <w:rsid w:val="00202D1A"/>
    <w:rsid w:val="00202F3C"/>
    <w:rsid w:val="00203136"/>
    <w:rsid w:val="0020326E"/>
    <w:rsid w:val="0021234A"/>
    <w:rsid w:val="00212B14"/>
    <w:rsid w:val="00217E5D"/>
    <w:rsid w:val="0022531E"/>
    <w:rsid w:val="0022632A"/>
    <w:rsid w:val="00231034"/>
    <w:rsid w:val="002320A2"/>
    <w:rsid w:val="00233A5A"/>
    <w:rsid w:val="002344D7"/>
    <w:rsid w:val="00237347"/>
    <w:rsid w:val="00240268"/>
    <w:rsid w:val="00241B80"/>
    <w:rsid w:val="00241ED8"/>
    <w:rsid w:val="002438FE"/>
    <w:rsid w:val="00245633"/>
    <w:rsid w:val="0025275E"/>
    <w:rsid w:val="002541B2"/>
    <w:rsid w:val="00256051"/>
    <w:rsid w:val="0025771D"/>
    <w:rsid w:val="00257E54"/>
    <w:rsid w:val="002601CA"/>
    <w:rsid w:val="0026128F"/>
    <w:rsid w:val="002633E4"/>
    <w:rsid w:val="00267125"/>
    <w:rsid w:val="0026726F"/>
    <w:rsid w:val="00272FBB"/>
    <w:rsid w:val="00273B42"/>
    <w:rsid w:val="0027449E"/>
    <w:rsid w:val="002809DD"/>
    <w:rsid w:val="00283229"/>
    <w:rsid w:val="00283898"/>
    <w:rsid w:val="0028545B"/>
    <w:rsid w:val="002870C2"/>
    <w:rsid w:val="00292A83"/>
    <w:rsid w:val="00295E7D"/>
    <w:rsid w:val="00296252"/>
    <w:rsid w:val="002A0B22"/>
    <w:rsid w:val="002A1111"/>
    <w:rsid w:val="002A2DA0"/>
    <w:rsid w:val="002B505E"/>
    <w:rsid w:val="002C2A7F"/>
    <w:rsid w:val="002D2BD6"/>
    <w:rsid w:val="002D4621"/>
    <w:rsid w:val="002F0B23"/>
    <w:rsid w:val="002F255C"/>
    <w:rsid w:val="00305FE2"/>
    <w:rsid w:val="00312BBE"/>
    <w:rsid w:val="00321317"/>
    <w:rsid w:val="0032447E"/>
    <w:rsid w:val="00327315"/>
    <w:rsid w:val="00330740"/>
    <w:rsid w:val="003324A4"/>
    <w:rsid w:val="00332B15"/>
    <w:rsid w:val="0033716D"/>
    <w:rsid w:val="00340AB3"/>
    <w:rsid w:val="00346AA6"/>
    <w:rsid w:val="003550C6"/>
    <w:rsid w:val="00355A7D"/>
    <w:rsid w:val="00355DE4"/>
    <w:rsid w:val="00356D4D"/>
    <w:rsid w:val="00357A93"/>
    <w:rsid w:val="0037783C"/>
    <w:rsid w:val="0039106E"/>
    <w:rsid w:val="00392CFE"/>
    <w:rsid w:val="00393565"/>
    <w:rsid w:val="00397C42"/>
    <w:rsid w:val="003A4DB3"/>
    <w:rsid w:val="003A6403"/>
    <w:rsid w:val="003B4AF2"/>
    <w:rsid w:val="003C4ADA"/>
    <w:rsid w:val="003C628B"/>
    <w:rsid w:val="003D4EFD"/>
    <w:rsid w:val="003D549B"/>
    <w:rsid w:val="003D5B0E"/>
    <w:rsid w:val="003E3C4E"/>
    <w:rsid w:val="003F1B51"/>
    <w:rsid w:val="003F487B"/>
    <w:rsid w:val="003F61F6"/>
    <w:rsid w:val="00407F4B"/>
    <w:rsid w:val="00413D92"/>
    <w:rsid w:val="0041626D"/>
    <w:rsid w:val="0042184C"/>
    <w:rsid w:val="00421FE9"/>
    <w:rsid w:val="0043118E"/>
    <w:rsid w:val="00441F8E"/>
    <w:rsid w:val="0044780F"/>
    <w:rsid w:val="00447DA7"/>
    <w:rsid w:val="00450D3B"/>
    <w:rsid w:val="00454967"/>
    <w:rsid w:val="00456526"/>
    <w:rsid w:val="004578F4"/>
    <w:rsid w:val="004640F6"/>
    <w:rsid w:val="004648A7"/>
    <w:rsid w:val="0046497E"/>
    <w:rsid w:val="00464B6D"/>
    <w:rsid w:val="00471616"/>
    <w:rsid w:val="00475AC3"/>
    <w:rsid w:val="00476884"/>
    <w:rsid w:val="00477B6A"/>
    <w:rsid w:val="00483950"/>
    <w:rsid w:val="00484D37"/>
    <w:rsid w:val="00490B63"/>
    <w:rsid w:val="00494DB7"/>
    <w:rsid w:val="004A35A0"/>
    <w:rsid w:val="004A6B33"/>
    <w:rsid w:val="004B5D42"/>
    <w:rsid w:val="004B6E2A"/>
    <w:rsid w:val="004C1088"/>
    <w:rsid w:val="004C43B8"/>
    <w:rsid w:val="004C5C89"/>
    <w:rsid w:val="004D05A2"/>
    <w:rsid w:val="004D1936"/>
    <w:rsid w:val="004D68F7"/>
    <w:rsid w:val="004E374D"/>
    <w:rsid w:val="004E3CDE"/>
    <w:rsid w:val="004E6246"/>
    <w:rsid w:val="004E6677"/>
    <w:rsid w:val="004E7308"/>
    <w:rsid w:val="004F27E7"/>
    <w:rsid w:val="004F60EF"/>
    <w:rsid w:val="004F66A3"/>
    <w:rsid w:val="0050686F"/>
    <w:rsid w:val="00511322"/>
    <w:rsid w:val="00512D38"/>
    <w:rsid w:val="005167E7"/>
    <w:rsid w:val="005179DE"/>
    <w:rsid w:val="005209FE"/>
    <w:rsid w:val="00525DCB"/>
    <w:rsid w:val="00526688"/>
    <w:rsid w:val="00531029"/>
    <w:rsid w:val="0053434F"/>
    <w:rsid w:val="005368CE"/>
    <w:rsid w:val="00541976"/>
    <w:rsid w:val="005423EF"/>
    <w:rsid w:val="00543B87"/>
    <w:rsid w:val="00543BA4"/>
    <w:rsid w:val="00544E5B"/>
    <w:rsid w:val="005530A2"/>
    <w:rsid w:val="00553E0E"/>
    <w:rsid w:val="00555F1C"/>
    <w:rsid w:val="00573A25"/>
    <w:rsid w:val="00574868"/>
    <w:rsid w:val="00574B5B"/>
    <w:rsid w:val="00577682"/>
    <w:rsid w:val="00592820"/>
    <w:rsid w:val="00594CCB"/>
    <w:rsid w:val="00595E68"/>
    <w:rsid w:val="005A3B16"/>
    <w:rsid w:val="005A7F47"/>
    <w:rsid w:val="005B2BA6"/>
    <w:rsid w:val="005C10C6"/>
    <w:rsid w:val="005D04BF"/>
    <w:rsid w:val="005E0418"/>
    <w:rsid w:val="005E0E34"/>
    <w:rsid w:val="005E11E9"/>
    <w:rsid w:val="005E5EAA"/>
    <w:rsid w:val="005E6825"/>
    <w:rsid w:val="005F089F"/>
    <w:rsid w:val="005F53E2"/>
    <w:rsid w:val="005F5C69"/>
    <w:rsid w:val="006031BD"/>
    <w:rsid w:val="00604FBE"/>
    <w:rsid w:val="006073A5"/>
    <w:rsid w:val="00607948"/>
    <w:rsid w:val="00610DAF"/>
    <w:rsid w:val="0061312B"/>
    <w:rsid w:val="0061397F"/>
    <w:rsid w:val="00623C3A"/>
    <w:rsid w:val="006278EE"/>
    <w:rsid w:val="00632804"/>
    <w:rsid w:val="00633E6E"/>
    <w:rsid w:val="0063451E"/>
    <w:rsid w:val="006518EB"/>
    <w:rsid w:val="006551C2"/>
    <w:rsid w:val="00655E7F"/>
    <w:rsid w:val="006608EF"/>
    <w:rsid w:val="00661077"/>
    <w:rsid w:val="00662692"/>
    <w:rsid w:val="00664234"/>
    <w:rsid w:val="006660E8"/>
    <w:rsid w:val="00666DA8"/>
    <w:rsid w:val="0067338B"/>
    <w:rsid w:val="00683289"/>
    <w:rsid w:val="006905E6"/>
    <w:rsid w:val="006A22C3"/>
    <w:rsid w:val="006A5C6C"/>
    <w:rsid w:val="006A6C4D"/>
    <w:rsid w:val="006B0D24"/>
    <w:rsid w:val="006B354D"/>
    <w:rsid w:val="006B6B27"/>
    <w:rsid w:val="006B7EDA"/>
    <w:rsid w:val="006C1C92"/>
    <w:rsid w:val="006C22C4"/>
    <w:rsid w:val="006C2F6F"/>
    <w:rsid w:val="006C30D5"/>
    <w:rsid w:val="006C5F27"/>
    <w:rsid w:val="006C5F63"/>
    <w:rsid w:val="006C5FC2"/>
    <w:rsid w:val="006C6F55"/>
    <w:rsid w:val="006D1A6A"/>
    <w:rsid w:val="006D2FA9"/>
    <w:rsid w:val="006D4CEE"/>
    <w:rsid w:val="006D5041"/>
    <w:rsid w:val="006E4355"/>
    <w:rsid w:val="006F0ECB"/>
    <w:rsid w:val="006F5279"/>
    <w:rsid w:val="00701FE3"/>
    <w:rsid w:val="00703809"/>
    <w:rsid w:val="00716DED"/>
    <w:rsid w:val="007209D3"/>
    <w:rsid w:val="00721D34"/>
    <w:rsid w:val="00721ED3"/>
    <w:rsid w:val="00730261"/>
    <w:rsid w:val="0073161A"/>
    <w:rsid w:val="00731A24"/>
    <w:rsid w:val="007363DD"/>
    <w:rsid w:val="007413B2"/>
    <w:rsid w:val="00741BED"/>
    <w:rsid w:val="0074537A"/>
    <w:rsid w:val="007571AD"/>
    <w:rsid w:val="0075756A"/>
    <w:rsid w:val="007774B4"/>
    <w:rsid w:val="00777C8F"/>
    <w:rsid w:val="007814A2"/>
    <w:rsid w:val="00784020"/>
    <w:rsid w:val="007863B7"/>
    <w:rsid w:val="00792699"/>
    <w:rsid w:val="007A00E0"/>
    <w:rsid w:val="007A0AE5"/>
    <w:rsid w:val="007A249A"/>
    <w:rsid w:val="007A4241"/>
    <w:rsid w:val="007B1F16"/>
    <w:rsid w:val="007B2CA8"/>
    <w:rsid w:val="007B3E8D"/>
    <w:rsid w:val="007B71F7"/>
    <w:rsid w:val="007C126E"/>
    <w:rsid w:val="007C66C7"/>
    <w:rsid w:val="007C6F7F"/>
    <w:rsid w:val="007C787A"/>
    <w:rsid w:val="007D63AF"/>
    <w:rsid w:val="007D704B"/>
    <w:rsid w:val="007F3558"/>
    <w:rsid w:val="007F5C24"/>
    <w:rsid w:val="00805495"/>
    <w:rsid w:val="00806E04"/>
    <w:rsid w:val="00813AF1"/>
    <w:rsid w:val="00817563"/>
    <w:rsid w:val="00823E02"/>
    <w:rsid w:val="0083047F"/>
    <w:rsid w:val="00833940"/>
    <w:rsid w:val="00834CF0"/>
    <w:rsid w:val="00836036"/>
    <w:rsid w:val="00841621"/>
    <w:rsid w:val="00842493"/>
    <w:rsid w:val="00842521"/>
    <w:rsid w:val="00847D31"/>
    <w:rsid w:val="008508B8"/>
    <w:rsid w:val="00852720"/>
    <w:rsid w:val="00852D99"/>
    <w:rsid w:val="00852DC4"/>
    <w:rsid w:val="0085312A"/>
    <w:rsid w:val="008624CE"/>
    <w:rsid w:val="00870654"/>
    <w:rsid w:val="0088023A"/>
    <w:rsid w:val="00882DED"/>
    <w:rsid w:val="00884E2F"/>
    <w:rsid w:val="008857E1"/>
    <w:rsid w:val="00891941"/>
    <w:rsid w:val="008936F8"/>
    <w:rsid w:val="0089585A"/>
    <w:rsid w:val="008A3628"/>
    <w:rsid w:val="008B4E1B"/>
    <w:rsid w:val="008C0EAF"/>
    <w:rsid w:val="008C236F"/>
    <w:rsid w:val="008C5C11"/>
    <w:rsid w:val="008C5F7F"/>
    <w:rsid w:val="008C6B52"/>
    <w:rsid w:val="008E25FB"/>
    <w:rsid w:val="008E7019"/>
    <w:rsid w:val="008E78E8"/>
    <w:rsid w:val="008F3A2A"/>
    <w:rsid w:val="008F3F1F"/>
    <w:rsid w:val="008F4EDC"/>
    <w:rsid w:val="008F5169"/>
    <w:rsid w:val="009004BE"/>
    <w:rsid w:val="0090057F"/>
    <w:rsid w:val="00903BF2"/>
    <w:rsid w:val="00904A42"/>
    <w:rsid w:val="00904A85"/>
    <w:rsid w:val="0090633B"/>
    <w:rsid w:val="00906945"/>
    <w:rsid w:val="009150EC"/>
    <w:rsid w:val="009164BD"/>
    <w:rsid w:val="00916FDD"/>
    <w:rsid w:val="0092276C"/>
    <w:rsid w:val="00923E09"/>
    <w:rsid w:val="00924120"/>
    <w:rsid w:val="00941AD8"/>
    <w:rsid w:val="0094419C"/>
    <w:rsid w:val="00953F20"/>
    <w:rsid w:val="0095420C"/>
    <w:rsid w:val="00957E1E"/>
    <w:rsid w:val="00961DF4"/>
    <w:rsid w:val="00964F3C"/>
    <w:rsid w:val="00970E58"/>
    <w:rsid w:val="00971E20"/>
    <w:rsid w:val="00972B66"/>
    <w:rsid w:val="00977DD0"/>
    <w:rsid w:val="00982E81"/>
    <w:rsid w:val="009926FC"/>
    <w:rsid w:val="009959B8"/>
    <w:rsid w:val="009A50ED"/>
    <w:rsid w:val="009B21F1"/>
    <w:rsid w:val="009B2C5B"/>
    <w:rsid w:val="009B5F3D"/>
    <w:rsid w:val="009C1132"/>
    <w:rsid w:val="009C5068"/>
    <w:rsid w:val="009C71F7"/>
    <w:rsid w:val="009D6120"/>
    <w:rsid w:val="009E6A42"/>
    <w:rsid w:val="009E7B8F"/>
    <w:rsid w:val="009F52EB"/>
    <w:rsid w:val="00A0249C"/>
    <w:rsid w:val="00A03135"/>
    <w:rsid w:val="00A11525"/>
    <w:rsid w:val="00A1404A"/>
    <w:rsid w:val="00A14304"/>
    <w:rsid w:val="00A17539"/>
    <w:rsid w:val="00A209A3"/>
    <w:rsid w:val="00A24FF6"/>
    <w:rsid w:val="00A27034"/>
    <w:rsid w:val="00A27047"/>
    <w:rsid w:val="00A30656"/>
    <w:rsid w:val="00A309FD"/>
    <w:rsid w:val="00A313B4"/>
    <w:rsid w:val="00A32642"/>
    <w:rsid w:val="00A34115"/>
    <w:rsid w:val="00A370BB"/>
    <w:rsid w:val="00A40C05"/>
    <w:rsid w:val="00A42846"/>
    <w:rsid w:val="00A44C1F"/>
    <w:rsid w:val="00A511FA"/>
    <w:rsid w:val="00A52D4C"/>
    <w:rsid w:val="00A57EE6"/>
    <w:rsid w:val="00A60DF0"/>
    <w:rsid w:val="00A62A32"/>
    <w:rsid w:val="00A62F61"/>
    <w:rsid w:val="00A633E2"/>
    <w:rsid w:val="00A66EBB"/>
    <w:rsid w:val="00A67683"/>
    <w:rsid w:val="00A67AAB"/>
    <w:rsid w:val="00A70AB6"/>
    <w:rsid w:val="00A71F6B"/>
    <w:rsid w:val="00A7269D"/>
    <w:rsid w:val="00A7451A"/>
    <w:rsid w:val="00A759A5"/>
    <w:rsid w:val="00A833FA"/>
    <w:rsid w:val="00A84C05"/>
    <w:rsid w:val="00A870C8"/>
    <w:rsid w:val="00A875F2"/>
    <w:rsid w:val="00A87A58"/>
    <w:rsid w:val="00A9198B"/>
    <w:rsid w:val="00A93622"/>
    <w:rsid w:val="00AA23E0"/>
    <w:rsid w:val="00AA4D67"/>
    <w:rsid w:val="00AB1AA0"/>
    <w:rsid w:val="00AB291F"/>
    <w:rsid w:val="00AB2A26"/>
    <w:rsid w:val="00AB2E5B"/>
    <w:rsid w:val="00AB5054"/>
    <w:rsid w:val="00AB708B"/>
    <w:rsid w:val="00AC2A55"/>
    <w:rsid w:val="00AC48E8"/>
    <w:rsid w:val="00AC6AA7"/>
    <w:rsid w:val="00AC7717"/>
    <w:rsid w:val="00AD01DC"/>
    <w:rsid w:val="00AD3A61"/>
    <w:rsid w:val="00AD4E96"/>
    <w:rsid w:val="00AE09FA"/>
    <w:rsid w:val="00AE6DB2"/>
    <w:rsid w:val="00AF38B3"/>
    <w:rsid w:val="00AF571A"/>
    <w:rsid w:val="00B00A56"/>
    <w:rsid w:val="00B032DF"/>
    <w:rsid w:val="00B126F3"/>
    <w:rsid w:val="00B12F9D"/>
    <w:rsid w:val="00B16172"/>
    <w:rsid w:val="00B162E6"/>
    <w:rsid w:val="00B250F3"/>
    <w:rsid w:val="00B26293"/>
    <w:rsid w:val="00B270BC"/>
    <w:rsid w:val="00B335BD"/>
    <w:rsid w:val="00B37897"/>
    <w:rsid w:val="00B40BE3"/>
    <w:rsid w:val="00B41E4F"/>
    <w:rsid w:val="00B4261D"/>
    <w:rsid w:val="00B42D2B"/>
    <w:rsid w:val="00B43565"/>
    <w:rsid w:val="00B46526"/>
    <w:rsid w:val="00B46F63"/>
    <w:rsid w:val="00B5424B"/>
    <w:rsid w:val="00B5491A"/>
    <w:rsid w:val="00B54D73"/>
    <w:rsid w:val="00B55CF2"/>
    <w:rsid w:val="00B60989"/>
    <w:rsid w:val="00B60CC3"/>
    <w:rsid w:val="00B63626"/>
    <w:rsid w:val="00B709BA"/>
    <w:rsid w:val="00B72836"/>
    <w:rsid w:val="00B81F2D"/>
    <w:rsid w:val="00B83B21"/>
    <w:rsid w:val="00B846F5"/>
    <w:rsid w:val="00B84EC2"/>
    <w:rsid w:val="00B87D41"/>
    <w:rsid w:val="00B92955"/>
    <w:rsid w:val="00B97951"/>
    <w:rsid w:val="00BA0A0A"/>
    <w:rsid w:val="00BB26D8"/>
    <w:rsid w:val="00BB39D2"/>
    <w:rsid w:val="00BB4EC8"/>
    <w:rsid w:val="00BB5A8B"/>
    <w:rsid w:val="00BB6956"/>
    <w:rsid w:val="00BC0F09"/>
    <w:rsid w:val="00BC2FCE"/>
    <w:rsid w:val="00BC7B60"/>
    <w:rsid w:val="00BD76EF"/>
    <w:rsid w:val="00BE0F41"/>
    <w:rsid w:val="00BE20C5"/>
    <w:rsid w:val="00BF04AC"/>
    <w:rsid w:val="00BF532F"/>
    <w:rsid w:val="00BF5F27"/>
    <w:rsid w:val="00BF6EF9"/>
    <w:rsid w:val="00BF7362"/>
    <w:rsid w:val="00C05242"/>
    <w:rsid w:val="00C079AE"/>
    <w:rsid w:val="00C10A93"/>
    <w:rsid w:val="00C11F5D"/>
    <w:rsid w:val="00C1231E"/>
    <w:rsid w:val="00C128F1"/>
    <w:rsid w:val="00C12A07"/>
    <w:rsid w:val="00C134BA"/>
    <w:rsid w:val="00C13DEF"/>
    <w:rsid w:val="00C14042"/>
    <w:rsid w:val="00C14C6E"/>
    <w:rsid w:val="00C15F80"/>
    <w:rsid w:val="00C23360"/>
    <w:rsid w:val="00C30FAC"/>
    <w:rsid w:val="00C325C6"/>
    <w:rsid w:val="00C34D32"/>
    <w:rsid w:val="00C41562"/>
    <w:rsid w:val="00C42524"/>
    <w:rsid w:val="00C45DBF"/>
    <w:rsid w:val="00C46FFA"/>
    <w:rsid w:val="00C51A17"/>
    <w:rsid w:val="00C51F3D"/>
    <w:rsid w:val="00C57C30"/>
    <w:rsid w:val="00C60D34"/>
    <w:rsid w:val="00C622E1"/>
    <w:rsid w:val="00C62342"/>
    <w:rsid w:val="00C6317B"/>
    <w:rsid w:val="00C64107"/>
    <w:rsid w:val="00C676E3"/>
    <w:rsid w:val="00C7161E"/>
    <w:rsid w:val="00C73076"/>
    <w:rsid w:val="00C75CE4"/>
    <w:rsid w:val="00C821DF"/>
    <w:rsid w:val="00C873D6"/>
    <w:rsid w:val="00CA2C72"/>
    <w:rsid w:val="00CB0AB2"/>
    <w:rsid w:val="00CB362B"/>
    <w:rsid w:val="00CB3BEE"/>
    <w:rsid w:val="00CB7B4C"/>
    <w:rsid w:val="00CC73E0"/>
    <w:rsid w:val="00CD0637"/>
    <w:rsid w:val="00CD1466"/>
    <w:rsid w:val="00CD21B7"/>
    <w:rsid w:val="00CD4194"/>
    <w:rsid w:val="00CD66E3"/>
    <w:rsid w:val="00CD7CE2"/>
    <w:rsid w:val="00CE2573"/>
    <w:rsid w:val="00CE54D8"/>
    <w:rsid w:val="00CE786F"/>
    <w:rsid w:val="00CF4FA8"/>
    <w:rsid w:val="00CF6B96"/>
    <w:rsid w:val="00CF71A2"/>
    <w:rsid w:val="00D037A5"/>
    <w:rsid w:val="00D07D50"/>
    <w:rsid w:val="00D10574"/>
    <w:rsid w:val="00D133BC"/>
    <w:rsid w:val="00D13592"/>
    <w:rsid w:val="00D20AC8"/>
    <w:rsid w:val="00D2238B"/>
    <w:rsid w:val="00D30BC5"/>
    <w:rsid w:val="00D354D2"/>
    <w:rsid w:val="00D40366"/>
    <w:rsid w:val="00D40D13"/>
    <w:rsid w:val="00D41441"/>
    <w:rsid w:val="00D41EA5"/>
    <w:rsid w:val="00D510AE"/>
    <w:rsid w:val="00D5191E"/>
    <w:rsid w:val="00D52081"/>
    <w:rsid w:val="00D613C7"/>
    <w:rsid w:val="00D62195"/>
    <w:rsid w:val="00D621AC"/>
    <w:rsid w:val="00D64AE2"/>
    <w:rsid w:val="00D74A08"/>
    <w:rsid w:val="00D74BCC"/>
    <w:rsid w:val="00D8360C"/>
    <w:rsid w:val="00D90602"/>
    <w:rsid w:val="00D9103E"/>
    <w:rsid w:val="00D92861"/>
    <w:rsid w:val="00D93E7F"/>
    <w:rsid w:val="00D94480"/>
    <w:rsid w:val="00D95521"/>
    <w:rsid w:val="00DA0B51"/>
    <w:rsid w:val="00DA0C6B"/>
    <w:rsid w:val="00DA1845"/>
    <w:rsid w:val="00DA38D9"/>
    <w:rsid w:val="00DA4585"/>
    <w:rsid w:val="00DA6BCE"/>
    <w:rsid w:val="00DA6C54"/>
    <w:rsid w:val="00DB1026"/>
    <w:rsid w:val="00DB251A"/>
    <w:rsid w:val="00DB42B7"/>
    <w:rsid w:val="00DB5C26"/>
    <w:rsid w:val="00DC4497"/>
    <w:rsid w:val="00DE16E8"/>
    <w:rsid w:val="00DE213D"/>
    <w:rsid w:val="00DE3BDF"/>
    <w:rsid w:val="00DE515D"/>
    <w:rsid w:val="00DF123E"/>
    <w:rsid w:val="00DF424F"/>
    <w:rsid w:val="00E01C48"/>
    <w:rsid w:val="00E04B72"/>
    <w:rsid w:val="00E060A2"/>
    <w:rsid w:val="00E0760A"/>
    <w:rsid w:val="00E1353E"/>
    <w:rsid w:val="00E13A45"/>
    <w:rsid w:val="00E14062"/>
    <w:rsid w:val="00E1608A"/>
    <w:rsid w:val="00E172F9"/>
    <w:rsid w:val="00E17F9F"/>
    <w:rsid w:val="00E324B6"/>
    <w:rsid w:val="00E338E2"/>
    <w:rsid w:val="00E34316"/>
    <w:rsid w:val="00E3463F"/>
    <w:rsid w:val="00E34F36"/>
    <w:rsid w:val="00E44C95"/>
    <w:rsid w:val="00E532E9"/>
    <w:rsid w:val="00E5418C"/>
    <w:rsid w:val="00E54807"/>
    <w:rsid w:val="00E562A1"/>
    <w:rsid w:val="00E5633E"/>
    <w:rsid w:val="00E56380"/>
    <w:rsid w:val="00E60DB8"/>
    <w:rsid w:val="00E62537"/>
    <w:rsid w:val="00E650D4"/>
    <w:rsid w:val="00E66442"/>
    <w:rsid w:val="00E74095"/>
    <w:rsid w:val="00E74332"/>
    <w:rsid w:val="00E7538E"/>
    <w:rsid w:val="00E83447"/>
    <w:rsid w:val="00E94E1B"/>
    <w:rsid w:val="00E94F4A"/>
    <w:rsid w:val="00E95317"/>
    <w:rsid w:val="00E96B80"/>
    <w:rsid w:val="00EA3501"/>
    <w:rsid w:val="00EA5936"/>
    <w:rsid w:val="00EB026D"/>
    <w:rsid w:val="00EB31AC"/>
    <w:rsid w:val="00EB71D7"/>
    <w:rsid w:val="00EB7FBD"/>
    <w:rsid w:val="00EC114F"/>
    <w:rsid w:val="00EC4241"/>
    <w:rsid w:val="00ED008D"/>
    <w:rsid w:val="00ED4B76"/>
    <w:rsid w:val="00EE132B"/>
    <w:rsid w:val="00EE33BE"/>
    <w:rsid w:val="00EF2967"/>
    <w:rsid w:val="00EF5F9B"/>
    <w:rsid w:val="00EF65DD"/>
    <w:rsid w:val="00EF6C37"/>
    <w:rsid w:val="00F057B3"/>
    <w:rsid w:val="00F06E3C"/>
    <w:rsid w:val="00F12BCF"/>
    <w:rsid w:val="00F1487A"/>
    <w:rsid w:val="00F209C6"/>
    <w:rsid w:val="00F20FA9"/>
    <w:rsid w:val="00F23D63"/>
    <w:rsid w:val="00F27313"/>
    <w:rsid w:val="00F30AA1"/>
    <w:rsid w:val="00F34542"/>
    <w:rsid w:val="00F347DE"/>
    <w:rsid w:val="00F40767"/>
    <w:rsid w:val="00F41162"/>
    <w:rsid w:val="00F413BF"/>
    <w:rsid w:val="00F52914"/>
    <w:rsid w:val="00F73747"/>
    <w:rsid w:val="00F75904"/>
    <w:rsid w:val="00F75B26"/>
    <w:rsid w:val="00F80388"/>
    <w:rsid w:val="00F806DA"/>
    <w:rsid w:val="00F809A8"/>
    <w:rsid w:val="00F822D2"/>
    <w:rsid w:val="00F82DD8"/>
    <w:rsid w:val="00F85374"/>
    <w:rsid w:val="00F90F5E"/>
    <w:rsid w:val="00F91B7C"/>
    <w:rsid w:val="00F97389"/>
    <w:rsid w:val="00FA02BE"/>
    <w:rsid w:val="00FA54B9"/>
    <w:rsid w:val="00FB2E23"/>
    <w:rsid w:val="00FB2E28"/>
    <w:rsid w:val="00FB6E8C"/>
    <w:rsid w:val="00FD1501"/>
    <w:rsid w:val="00FD51A7"/>
    <w:rsid w:val="00FE1B88"/>
    <w:rsid w:val="00FE2500"/>
    <w:rsid w:val="00FE6AD1"/>
    <w:rsid w:val="00FE76C4"/>
    <w:rsid w:val="00FF0EB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DA534"/>
  <w15:docId w15:val="{D22EF16D-4744-4692-980F-E18C27C7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DB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46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6D504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A4DB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A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0C5E88"/>
  </w:style>
  <w:style w:type="paragraph" w:customStyle="1" w:styleId="Default">
    <w:name w:val="Default"/>
    <w:rsid w:val="006D5041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6D504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34F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4F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4F3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4F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4F36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41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13B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41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3B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7688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46F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souro.fazend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6930-5828-4DC6-AF36-33BF3A1E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16</Pages>
  <Words>4964</Words>
  <Characters>26811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Faculdadedamas</Company>
  <LinksUpToDate>false</LinksUpToDate>
  <CharactersWithSpaces>31712</CharactersWithSpaces>
  <SharedDoc>false</SharedDoc>
  <HLinks>
    <vt:vector size="6" baseType="variant"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http://www.tesouro.fazenda.gov.br/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boaviagem</dc:creator>
  <cp:lastModifiedBy>PGBqF2</cp:lastModifiedBy>
  <cp:revision>20</cp:revision>
  <cp:lastPrinted>2018-06-04T13:29:00Z</cp:lastPrinted>
  <dcterms:created xsi:type="dcterms:W3CDTF">2018-09-03T04:52:00Z</dcterms:created>
  <dcterms:modified xsi:type="dcterms:W3CDTF">2018-09-11T17:05:00Z</dcterms:modified>
</cp:coreProperties>
</file>