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5B" w:rsidRDefault="00064F32">
      <w:pPr>
        <w:pStyle w:val="Cabealho"/>
        <w:rPr>
          <w:rFonts w:ascii="Trebuchet MS" w:hAnsi="Trebuchet MS"/>
        </w:rPr>
      </w:pPr>
      <w:r>
        <w:rPr>
          <w:rFonts w:ascii="Trebuchet MS" w:hAnsi="Trebuchet MS"/>
          <w:noProof/>
          <w:lang w:eastAsia="pt-BR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57860" cy="781050"/>
            <wp:effectExtent l="0" t="0" r="0" b="0"/>
            <wp:wrapSquare wrapText="bothSides"/>
            <wp:docPr id="1" name="Imagem 3" descr="logou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logoufpe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4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A5B" w:rsidRDefault="00124A5B">
      <w:pPr>
        <w:pStyle w:val="Cabealho"/>
        <w:ind w:left="7788"/>
        <w:rPr>
          <w:rFonts w:ascii="Trebuchet MS" w:hAnsi="Trebuchet MS"/>
        </w:rPr>
      </w:pPr>
    </w:p>
    <w:p w:rsidR="00124A5B" w:rsidRDefault="00124A5B">
      <w:pPr>
        <w:pStyle w:val="Cabealho"/>
        <w:ind w:left="7788"/>
        <w:rPr>
          <w:rFonts w:ascii="Trebuchet MS" w:hAnsi="Trebuchet MS"/>
        </w:rPr>
      </w:pPr>
    </w:p>
    <w:p w:rsidR="00124A5B" w:rsidRDefault="00124A5B">
      <w:pPr>
        <w:pStyle w:val="Cabealho"/>
        <w:ind w:left="7788"/>
        <w:rPr>
          <w:rFonts w:ascii="Trebuchet MS" w:hAnsi="Trebuchet MS"/>
        </w:rPr>
      </w:pPr>
    </w:p>
    <w:p w:rsidR="00124A5B" w:rsidRDefault="00124A5B">
      <w:pPr>
        <w:pStyle w:val="Cabealho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124A5B" w:rsidRDefault="00064F32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UNIVERSIDADE FEDERAL DE PERNAMBUCO</w:t>
      </w:r>
    </w:p>
    <w:p w:rsidR="00124A5B" w:rsidRDefault="00064F32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CENTRO DE FILOSOFIA E CIÊNCIAS HUMANAS</w:t>
      </w:r>
    </w:p>
    <w:p w:rsidR="00124A5B" w:rsidRDefault="00064F32">
      <w:pPr>
        <w:pStyle w:val="Cabealho"/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PROGRAMA DE PÓS-GRADUAÇÃO EM ARQUEOLOGIA</w:t>
      </w:r>
    </w:p>
    <w:p w:rsidR="00124A5B" w:rsidRPr="009732FE" w:rsidRDefault="00124A5B">
      <w:pPr>
        <w:jc w:val="center"/>
        <w:rPr>
          <w:rFonts w:asciiTheme="majorHAnsi" w:hAnsiTheme="majorHAnsi" w:cstheme="majorHAnsi"/>
          <w:b/>
          <w:bCs/>
        </w:rPr>
      </w:pPr>
    </w:p>
    <w:p w:rsidR="00124A5B" w:rsidRPr="009732FE" w:rsidRDefault="00064F32">
      <w:pPr>
        <w:jc w:val="center"/>
        <w:rPr>
          <w:rFonts w:asciiTheme="majorHAnsi" w:hAnsiTheme="majorHAnsi" w:cstheme="majorHAnsi"/>
          <w:b/>
          <w:bCs/>
        </w:rPr>
      </w:pPr>
      <w:r w:rsidRPr="009732FE">
        <w:rPr>
          <w:rFonts w:asciiTheme="majorHAnsi" w:hAnsiTheme="majorHAnsi" w:cstheme="majorHAnsi"/>
          <w:b/>
          <w:bCs/>
        </w:rPr>
        <w:t>FORMULÁRIO PARA DEFESA DE DISSERTAÇÃO</w:t>
      </w:r>
    </w:p>
    <w:p w:rsidR="00124A5B" w:rsidRDefault="00124A5B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W w:w="91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316"/>
        <w:gridCol w:w="6864"/>
      </w:tblGrid>
      <w:tr w:rsidR="00124A5B">
        <w:trPr>
          <w:trHeight w:val="56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Mestrando(</w:t>
            </w:r>
            <w:proofErr w:type="gramEnd"/>
            <w:r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Título da Dissertação 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Nº de Páginas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Orientador(</w:t>
            </w:r>
            <w:proofErr w:type="gramEnd"/>
            <w:r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</w:rPr>
              <w:t>Coorientador</w:t>
            </w:r>
            <w:proofErr w:type="spellEnd"/>
            <w:r>
              <w:rPr>
                <w:rFonts w:asciiTheme="majorHAnsi" w:hAnsiTheme="majorHAnsi" w:cstheme="majorHAnsi"/>
              </w:rPr>
              <w:t>(</w:t>
            </w:r>
            <w:proofErr w:type="gramEnd"/>
            <w:r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Linha de Pesquisa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rPr>
          <w:trHeight w:val="79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Projeto de pesquisa vinculado à dissertação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/Hora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Modalidade da Defesa</w:t>
            </w:r>
          </w:p>
          <w:p w:rsidR="00411EFB" w:rsidRPr="00411EFB" w:rsidRDefault="00411EFB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 w:rsidRPr="00411EFB">
              <w:t>(Caracterizada</w:t>
            </w:r>
            <w:r w:rsidRPr="00411EFB">
              <w:rPr>
                <w:spacing w:val="1"/>
              </w:rPr>
              <w:t xml:space="preserve"> </w:t>
            </w:r>
            <w:r w:rsidRPr="00411EFB">
              <w:t>pela</w:t>
            </w:r>
            <w:r w:rsidRPr="00411EFB">
              <w:rPr>
                <w:spacing w:val="1"/>
              </w:rPr>
              <w:t xml:space="preserve"> </w:t>
            </w:r>
            <w:r w:rsidRPr="00411EFB">
              <w:t>presença</w:t>
            </w:r>
            <w:r w:rsidRPr="00411EFB">
              <w:rPr>
                <w:spacing w:val="-38"/>
              </w:rPr>
              <w:t xml:space="preserve"> </w:t>
            </w:r>
            <w:r w:rsidRPr="00411EFB">
              <w:t>ou</w:t>
            </w:r>
            <w:r w:rsidRPr="00411EFB">
              <w:rPr>
                <w:spacing w:val="1"/>
              </w:rPr>
              <w:t xml:space="preserve"> </w:t>
            </w:r>
            <w:r w:rsidRPr="00411EFB">
              <w:t>não</w:t>
            </w:r>
            <w:r w:rsidRPr="00411EFB">
              <w:rPr>
                <w:spacing w:val="1"/>
              </w:rPr>
              <w:t xml:space="preserve"> </w:t>
            </w:r>
            <w:r w:rsidRPr="00411EFB">
              <w:t>do</w:t>
            </w:r>
            <w:r w:rsidRPr="00411EFB">
              <w:rPr>
                <w:spacing w:val="1"/>
              </w:rPr>
              <w:t xml:space="preserve"> </w:t>
            </w:r>
            <w:r w:rsidRPr="00411EFB">
              <w:t>presidente</w:t>
            </w:r>
            <w:r w:rsidRPr="00411EFB">
              <w:rPr>
                <w:spacing w:val="1"/>
              </w:rPr>
              <w:t xml:space="preserve"> </w:t>
            </w:r>
            <w:r w:rsidRPr="00411EFB">
              <w:t>da</w:t>
            </w:r>
            <w:r w:rsidRPr="00411EFB">
              <w:rPr>
                <w:spacing w:val="1"/>
              </w:rPr>
              <w:t xml:space="preserve"> </w:t>
            </w:r>
            <w:r w:rsidRPr="00411EFB">
              <w:t>banca).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 w:after="1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 ) pr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esencial             (     ) remota   </w:t>
            </w:r>
          </w:p>
        </w:tc>
      </w:tr>
      <w:tr w:rsidR="00124A5B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Local físico da </w:t>
            </w:r>
            <w:proofErr w:type="gramStart"/>
            <w:r>
              <w:rPr>
                <w:rFonts w:asciiTheme="majorHAnsi" w:hAnsiTheme="majorHAnsi" w:cstheme="majorHAnsi"/>
              </w:rPr>
              <w:t>defesa  ou</w:t>
            </w:r>
            <w:proofErr w:type="gramEnd"/>
            <w:r>
              <w:rPr>
                <w:rFonts w:asciiTheme="majorHAnsi" w:hAnsiTheme="majorHAnsi" w:cstheme="majorHAnsi"/>
              </w:rPr>
              <w:t xml:space="preserve"> Link de acesso à videoconferência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snapToGrid w:val="0"/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rPr>
          <w:trHeight w:val="213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Pr="00517A9F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517A9F">
              <w:rPr>
                <w:rFonts w:asciiTheme="majorHAnsi" w:hAnsiTheme="majorHAnsi" w:cstheme="majorHAnsi"/>
              </w:rPr>
              <w:t>Banca Examinadora</w:t>
            </w:r>
          </w:p>
          <w:p w:rsidR="00124A5B" w:rsidRPr="00517A9F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proofErr w:type="spellStart"/>
            <w:r w:rsidRPr="00517A9F">
              <w:rPr>
                <w:rFonts w:asciiTheme="majorHAnsi" w:hAnsiTheme="majorHAnsi" w:cstheme="majorHAnsi"/>
              </w:rPr>
              <w:t>Obs</w:t>
            </w:r>
            <w:proofErr w:type="spellEnd"/>
            <w:r w:rsidRPr="00517A9F">
              <w:rPr>
                <w:rFonts w:asciiTheme="majorHAnsi" w:hAnsiTheme="majorHAnsi" w:cstheme="majorHAnsi"/>
              </w:rPr>
              <w:t>:</w:t>
            </w:r>
          </w:p>
          <w:p w:rsidR="00124A5B" w:rsidRPr="00517A9F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517A9F">
              <w:rPr>
                <w:rFonts w:asciiTheme="majorHAnsi" w:hAnsiTheme="majorHAnsi" w:cstheme="majorHAnsi"/>
              </w:rPr>
              <w:t xml:space="preserve">1. Em caso de alteração comunicar na Secretaria do Programa antes da data de </w:t>
            </w:r>
            <w:r w:rsidRPr="00517A9F">
              <w:rPr>
                <w:rFonts w:asciiTheme="majorHAnsi" w:hAnsiTheme="majorHAnsi" w:cstheme="majorHAnsi"/>
              </w:rPr>
              <w:lastRenderedPageBreak/>
              <w:t>defesa.</w:t>
            </w:r>
          </w:p>
          <w:p w:rsidR="00124A5B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517A9F">
              <w:rPr>
                <w:rFonts w:asciiTheme="majorHAnsi" w:hAnsiTheme="majorHAnsi" w:cstheme="majorHAnsi"/>
              </w:rPr>
              <w:t>2. Para compor a Banca Examinadora pelo menos um (1) dos membros deverá ser externo ao Programa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:rsidR="00124A5B" w:rsidRPr="00517A9F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517A9F">
              <w:rPr>
                <w:rFonts w:asciiTheme="majorHAnsi" w:hAnsiTheme="majorHAnsi" w:cstheme="majorHAnsi"/>
              </w:rPr>
              <w:t>3. É facultado até quatro (4) membros.</w:t>
            </w:r>
          </w:p>
          <w:p w:rsidR="00124A5B" w:rsidRPr="00517A9F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517A9F">
              <w:rPr>
                <w:rFonts w:asciiTheme="majorHAnsi" w:hAnsiTheme="majorHAnsi" w:cstheme="majorHAnsi"/>
              </w:rPr>
              <w:t xml:space="preserve">4. Orientador e </w:t>
            </w:r>
            <w:proofErr w:type="spellStart"/>
            <w:r w:rsidRPr="00517A9F">
              <w:rPr>
                <w:rFonts w:asciiTheme="majorHAnsi" w:hAnsiTheme="majorHAnsi" w:cstheme="majorHAnsi"/>
              </w:rPr>
              <w:t>coorientador</w:t>
            </w:r>
            <w:proofErr w:type="spellEnd"/>
            <w:r w:rsidRPr="00517A9F">
              <w:rPr>
                <w:rFonts w:asciiTheme="majorHAnsi" w:hAnsiTheme="majorHAnsi" w:cstheme="majorHAnsi"/>
              </w:rPr>
              <w:t xml:space="preserve"> não devem participar concomitantemente da Banca Examinadora </w:t>
            </w:r>
          </w:p>
          <w:p w:rsidR="00124A5B" w:rsidRPr="00517A9F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517A9F">
              <w:rPr>
                <w:rFonts w:asciiTheme="majorHAnsi" w:hAnsiTheme="majorHAnsi" w:cstheme="majorHAnsi"/>
              </w:rPr>
              <w:t>5. Os membros da Banca Examinadora, Titulares e Suplentes devem ter pelo menos uma publicação nos últimos três anos cadastrado no Lattes.</w:t>
            </w:r>
          </w:p>
          <w:p w:rsidR="00124A5B" w:rsidRDefault="00124A5B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1.Títular (presidente da banca)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124A5B" w:rsidRDefault="00124A5B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2.Titular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124A5B" w:rsidRDefault="00124A5B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3.Titular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124A5B" w:rsidRDefault="00124A5B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Suplente interno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124A5B" w:rsidRDefault="00124A5B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Suplente externo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124A5B" w:rsidRDefault="00064F32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124A5B" w:rsidRDefault="00124A5B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124A5B" w:rsidRDefault="00124A5B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124A5B" w:rsidRDefault="00124A5B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rPr>
          <w:trHeight w:val="139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Resumo da Dissertação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rPr>
          <w:trHeight w:val="84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pStyle w:val="NormalWeb"/>
              <w:widowControl w:val="0"/>
              <w:spacing w:before="0" w:after="0"/>
              <w:ind w:left="-426"/>
              <w:rPr>
                <w:rFonts w:asciiTheme="majorHAnsi" w:eastAsia="Arial" w:hAnsiTheme="majorHAnsi" w:cs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Pa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Palavras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>-Chave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</w:t>
            </w:r>
          </w:p>
          <w:p w:rsidR="00124A5B" w:rsidRDefault="00064F32">
            <w:pPr>
              <w:pStyle w:val="NormalWeb"/>
              <w:widowControl w:val="0"/>
              <w:spacing w:before="0" w:after="0"/>
              <w:ind w:left="-426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rPr>
          <w:trHeight w:val="1135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pStyle w:val="NormalWeb"/>
              <w:widowControl w:val="0"/>
              <w:tabs>
                <w:tab w:val="center" w:pos="658"/>
              </w:tabs>
              <w:spacing w:before="0" w:after="0"/>
              <w:ind w:left="-426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Aa  Abstract</w:t>
            </w:r>
            <w:proofErr w:type="gramEnd"/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124A5B">
        <w:trPr>
          <w:trHeight w:val="55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064F32">
            <w:pPr>
              <w:pStyle w:val="NormalWeb"/>
              <w:widowControl w:val="0"/>
              <w:spacing w:before="0" w:after="0"/>
              <w:ind w:left="-42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Keywords</w:t>
            </w:r>
            <w:proofErr w:type="spellEnd"/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5B" w:rsidRDefault="00124A5B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124A5B" w:rsidRDefault="00124A5B">
      <w:pPr>
        <w:spacing w:line="276" w:lineRule="auto"/>
        <w:rPr>
          <w:rFonts w:asciiTheme="majorHAnsi" w:hAnsiTheme="majorHAnsi" w:cstheme="majorHAnsi"/>
        </w:rPr>
      </w:pPr>
    </w:p>
    <w:p w:rsidR="00124A5B" w:rsidRDefault="00124A5B">
      <w:pPr>
        <w:spacing w:line="276" w:lineRule="auto"/>
        <w:rPr>
          <w:rFonts w:asciiTheme="majorHAnsi" w:hAnsiTheme="majorHAnsi" w:cstheme="majorHAnsi"/>
        </w:rPr>
      </w:pPr>
    </w:p>
    <w:p w:rsidR="00124A5B" w:rsidRDefault="00064F32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Assinatura do Mestrando(a)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Assinatura do Orientador(a)</w:t>
      </w:r>
    </w:p>
    <w:p w:rsidR="00124A5B" w:rsidRDefault="00124A5B">
      <w:pPr>
        <w:spacing w:line="276" w:lineRule="auto"/>
        <w:rPr>
          <w:rFonts w:asciiTheme="majorHAnsi" w:hAnsiTheme="majorHAnsi" w:cstheme="majorHAnsi"/>
        </w:rPr>
      </w:pPr>
    </w:p>
    <w:p w:rsidR="00124A5B" w:rsidRDefault="00064F32">
      <w:pPr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OBS: Enviar o formulário digitado e em PDF para o e-mail: ppgrq.arqueologia@ufpe.br</w:t>
      </w:r>
    </w:p>
    <w:p w:rsidR="00124A5B" w:rsidRDefault="00124A5B">
      <w:pPr>
        <w:spacing w:line="276" w:lineRule="auto"/>
        <w:rPr>
          <w:rFonts w:asciiTheme="majorHAnsi" w:hAnsiTheme="majorHAnsi" w:cstheme="majorHAnsi"/>
          <w:b/>
          <w:bCs/>
        </w:rPr>
      </w:pPr>
    </w:p>
    <w:sectPr w:rsidR="00124A5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5B"/>
    <w:rsid w:val="00064F32"/>
    <w:rsid w:val="00124A5B"/>
    <w:rsid w:val="00411EFB"/>
    <w:rsid w:val="00517A9F"/>
    <w:rsid w:val="0097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823AC-0C11-483A-9AB2-3670D521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" w:eastAsia="Times New Roman" w:hAnsi="Times" w:cs="Times"/>
      <w:sz w:val="20"/>
      <w:szCs w:val="20"/>
      <w:lang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B3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Cisneiros</dc:creator>
  <dc:description/>
  <cp:lastModifiedBy>Conta da Microsoft</cp:lastModifiedBy>
  <cp:revision>44</cp:revision>
  <dcterms:created xsi:type="dcterms:W3CDTF">2023-02-04T18:31:00Z</dcterms:created>
  <dcterms:modified xsi:type="dcterms:W3CDTF">2023-07-25T13:00:00Z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524D68E34AE54460A2FAAB748743EE94</vt:lpwstr>
  </property>
  <property fmtid="{D5CDD505-2E9C-101B-9397-08002B2CF9AE}" pid="3" name="KSOProductBuildVer">
    <vt:lpwstr>1046-11.2.0.11440</vt:lpwstr>
  </property>
</Properties>
</file>