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166B" w14:textId="77777777" w:rsidR="008D32B9" w:rsidRPr="005353EE" w:rsidRDefault="008D32B9" w:rsidP="008D32B9">
      <w:pPr>
        <w:ind w:left="0" w:firstLine="0"/>
        <w:jc w:val="center"/>
        <w:rPr>
          <w:b/>
          <w:bCs/>
        </w:rPr>
      </w:pPr>
      <w:r w:rsidRPr="005353EE">
        <w:rPr>
          <w:b/>
          <w:bCs/>
        </w:rPr>
        <w:t>ANEXO VI</w:t>
      </w:r>
    </w:p>
    <w:p w14:paraId="2135C151" w14:textId="77777777" w:rsidR="008D32B9" w:rsidRPr="005353EE" w:rsidRDefault="008D32B9" w:rsidP="008D32B9">
      <w:pPr>
        <w:ind w:left="0" w:firstLine="0"/>
        <w:jc w:val="center"/>
        <w:rPr>
          <w:b/>
          <w:bCs/>
        </w:rPr>
      </w:pPr>
    </w:p>
    <w:p w14:paraId="26460DFA" w14:textId="77777777" w:rsidR="008D32B9" w:rsidRPr="005353EE" w:rsidRDefault="008D32B9" w:rsidP="008D32B9">
      <w:pPr>
        <w:ind w:left="0" w:firstLine="0"/>
        <w:jc w:val="center"/>
        <w:rPr>
          <w:b/>
          <w:bCs/>
        </w:rPr>
      </w:pPr>
    </w:p>
    <w:p w14:paraId="68930995" w14:textId="77777777" w:rsidR="008D32B9" w:rsidRPr="005353EE" w:rsidRDefault="008D32B9" w:rsidP="008D32B9">
      <w:pPr>
        <w:ind w:left="0" w:firstLine="0"/>
        <w:jc w:val="center"/>
        <w:rPr>
          <w:b/>
          <w:bCs/>
        </w:rPr>
      </w:pPr>
      <w:r w:rsidRPr="005353EE">
        <w:rPr>
          <w:b/>
          <w:bCs/>
        </w:rPr>
        <w:t>PROCEDIMENTOS PARA EMISSÃO DO BOLETO BANCÁRIO</w:t>
      </w:r>
    </w:p>
    <w:p w14:paraId="6BE38A31" w14:textId="77777777" w:rsidR="008D32B9" w:rsidRPr="005353EE" w:rsidRDefault="008D32B9" w:rsidP="008D32B9">
      <w:pPr>
        <w:ind w:left="0" w:firstLine="0"/>
      </w:pPr>
    </w:p>
    <w:p w14:paraId="13397DAD" w14:textId="77777777" w:rsidR="008D32B9" w:rsidRPr="005353EE" w:rsidRDefault="008D32B9" w:rsidP="008D32B9">
      <w:pPr>
        <w:ind w:left="0" w:firstLine="0"/>
      </w:pPr>
    </w:p>
    <w:p w14:paraId="1F9723B3" w14:textId="77777777" w:rsidR="008D32B9" w:rsidRPr="005353EE" w:rsidRDefault="008D32B9" w:rsidP="008D32B9">
      <w:pPr>
        <w:ind w:left="0" w:firstLine="0"/>
      </w:pPr>
    </w:p>
    <w:p w14:paraId="0441594E" w14:textId="187F1103" w:rsidR="008D32B9" w:rsidRPr="005353EE" w:rsidRDefault="008D32B9" w:rsidP="008D32B9">
      <w:pPr>
        <w:ind w:left="0" w:firstLine="0"/>
      </w:pPr>
      <w:r w:rsidRPr="005353EE">
        <w:t>1) acessar</w:t>
      </w:r>
      <w:r w:rsidR="00D32A5D">
        <w:t>:</w:t>
      </w:r>
      <w:r w:rsidRPr="005353EE">
        <w:t xml:space="preserve"> </w:t>
      </w:r>
      <w:r w:rsidR="00D32A5D" w:rsidRPr="00D32A5D">
        <w:t>http://consulta.tesouro.fazenda.gov.br/gru_novosite/gru_simples.asp</w:t>
      </w:r>
    </w:p>
    <w:p w14:paraId="5A0BBF8E" w14:textId="77777777" w:rsidR="008D32B9" w:rsidRPr="005353EE" w:rsidRDefault="008D32B9" w:rsidP="008D32B9">
      <w:pPr>
        <w:ind w:left="0" w:firstLine="0"/>
      </w:pPr>
      <w:r w:rsidRPr="005353EE">
        <w:t xml:space="preserve"> </w:t>
      </w:r>
    </w:p>
    <w:p w14:paraId="0FC08999" w14:textId="77777777" w:rsidR="008D32B9" w:rsidRPr="005353EE" w:rsidRDefault="008D32B9" w:rsidP="008D32B9">
      <w:pPr>
        <w:ind w:left="0" w:firstLine="0"/>
      </w:pPr>
      <w:r w:rsidRPr="005353EE">
        <w:t xml:space="preserve">2) Clicar no lado esquerdo da tela em </w:t>
      </w:r>
      <w:r w:rsidRPr="005353EE">
        <w:rPr>
          <w:rFonts w:eastAsia="Arial"/>
        </w:rPr>
        <w:t>“</w:t>
      </w:r>
      <w:r w:rsidRPr="005353EE">
        <w:t xml:space="preserve">siafi-sistema de administração financeira” </w:t>
      </w:r>
    </w:p>
    <w:p w14:paraId="686B7258" w14:textId="77777777" w:rsidR="008D32B9" w:rsidRPr="005353EE" w:rsidRDefault="008D32B9" w:rsidP="008D32B9">
      <w:pPr>
        <w:ind w:left="0" w:firstLine="0"/>
      </w:pPr>
      <w:r w:rsidRPr="005353EE">
        <w:t xml:space="preserve"> </w:t>
      </w:r>
    </w:p>
    <w:p w14:paraId="7D0E89E9" w14:textId="77777777" w:rsidR="008D32B9" w:rsidRPr="005353EE" w:rsidRDefault="008D32B9" w:rsidP="008D32B9">
      <w:pPr>
        <w:ind w:left="0" w:firstLine="0"/>
      </w:pPr>
      <w:r w:rsidRPr="005353EE">
        <w:t xml:space="preserve">3) Clicar no lado esquerdo da tela em </w:t>
      </w:r>
      <w:r w:rsidRPr="005353EE">
        <w:rPr>
          <w:rFonts w:eastAsia="Arial"/>
        </w:rPr>
        <w:t>“</w:t>
      </w:r>
      <w:r w:rsidRPr="005353EE">
        <w:t xml:space="preserve">Guia de recolhimento da União” </w:t>
      </w:r>
    </w:p>
    <w:p w14:paraId="31CD97B9" w14:textId="77777777" w:rsidR="008D32B9" w:rsidRPr="005353EE" w:rsidRDefault="008D32B9" w:rsidP="008D32B9">
      <w:pPr>
        <w:ind w:left="0" w:firstLine="0"/>
      </w:pPr>
      <w:r w:rsidRPr="005353EE">
        <w:t xml:space="preserve"> </w:t>
      </w:r>
    </w:p>
    <w:p w14:paraId="37425339" w14:textId="77777777" w:rsidR="008D32B9" w:rsidRPr="005353EE" w:rsidRDefault="008D32B9" w:rsidP="008D32B9">
      <w:pPr>
        <w:ind w:left="0" w:firstLine="0"/>
      </w:pPr>
      <w:r w:rsidRPr="005353EE">
        <w:t xml:space="preserve">4) Clicar no lado esquerdo da tela em </w:t>
      </w:r>
      <w:r w:rsidRPr="005353EE">
        <w:rPr>
          <w:rFonts w:eastAsia="Arial"/>
        </w:rPr>
        <w:t>“</w:t>
      </w:r>
      <w:r w:rsidRPr="005353EE">
        <w:t>impressão – GRU simples”</w:t>
      </w:r>
    </w:p>
    <w:p w14:paraId="067F8255" w14:textId="77777777" w:rsidR="008D32B9" w:rsidRPr="005353EE" w:rsidRDefault="008D32B9" w:rsidP="008D32B9">
      <w:pPr>
        <w:ind w:left="0" w:firstLine="0"/>
      </w:pPr>
    </w:p>
    <w:p w14:paraId="64B7BB70" w14:textId="77777777" w:rsidR="008D32B9" w:rsidRPr="005353EE" w:rsidRDefault="008D32B9" w:rsidP="008D32B9">
      <w:pPr>
        <w:ind w:left="0" w:firstLine="0"/>
      </w:pPr>
      <w:r w:rsidRPr="005353EE">
        <w:t xml:space="preserve">5) PREENCHIMENTO CAMPOS (BARRAS AMARELAS) DO BOLETO BANCÁRIO: </w:t>
      </w:r>
    </w:p>
    <w:p w14:paraId="779E993E" w14:textId="77777777" w:rsidR="008D32B9" w:rsidRPr="005353EE" w:rsidRDefault="008D32B9" w:rsidP="008D32B9">
      <w:pPr>
        <w:ind w:left="0" w:firstLine="0"/>
      </w:pPr>
      <w:r w:rsidRPr="005353EE">
        <w:t xml:space="preserve">Unidade de Gestão – UG: 153098 </w:t>
      </w:r>
    </w:p>
    <w:p w14:paraId="1A69CC66" w14:textId="77777777" w:rsidR="008D32B9" w:rsidRPr="005353EE" w:rsidRDefault="008D32B9" w:rsidP="008D32B9">
      <w:pPr>
        <w:ind w:left="0" w:firstLine="0"/>
      </w:pPr>
      <w:r w:rsidRPr="005353EE">
        <w:t xml:space="preserve">Gestão: 15233 </w:t>
      </w:r>
    </w:p>
    <w:p w14:paraId="67D315AE" w14:textId="77777777" w:rsidR="008D32B9" w:rsidRPr="005353EE" w:rsidRDefault="008D32B9" w:rsidP="008D32B9">
      <w:pPr>
        <w:ind w:left="0" w:firstLine="0"/>
      </w:pPr>
      <w:r w:rsidRPr="005353EE">
        <w:t xml:space="preserve">Recolhimento – Código: 28832-2 </w:t>
      </w:r>
    </w:p>
    <w:p w14:paraId="27F3AFFF" w14:textId="77777777" w:rsidR="008D32B9" w:rsidRPr="005353EE" w:rsidRDefault="008D32B9" w:rsidP="008D32B9">
      <w:pPr>
        <w:ind w:left="0" w:firstLine="0"/>
      </w:pPr>
      <w:r w:rsidRPr="005353EE">
        <w:t xml:space="preserve">UG Vinculada: 153098 </w:t>
      </w:r>
    </w:p>
    <w:p w14:paraId="4AB37FCF" w14:textId="77777777" w:rsidR="008D32B9" w:rsidRPr="005353EE" w:rsidRDefault="008D32B9" w:rsidP="008D32B9">
      <w:pPr>
        <w:ind w:left="0" w:firstLine="0"/>
      </w:pPr>
      <w:r w:rsidRPr="005353EE">
        <w:t xml:space="preserve">Tipo: 3 – outros </w:t>
      </w:r>
    </w:p>
    <w:p w14:paraId="633B0E8D" w14:textId="77777777" w:rsidR="008D32B9" w:rsidRPr="005353EE" w:rsidRDefault="008D32B9" w:rsidP="008D32B9">
      <w:pPr>
        <w:ind w:left="0" w:firstLine="0"/>
      </w:pPr>
      <w:r w:rsidRPr="005353EE">
        <w:t xml:space="preserve">Identificador de receita: 03 – PG </w:t>
      </w:r>
    </w:p>
    <w:p w14:paraId="6BAA15B4" w14:textId="77777777" w:rsidR="008D32B9" w:rsidRPr="005353EE" w:rsidRDefault="008D32B9" w:rsidP="008D32B9">
      <w:pPr>
        <w:ind w:left="0" w:firstLine="0"/>
      </w:pPr>
      <w:r w:rsidRPr="005353EE">
        <w:t xml:space="preserve">Identificador unidade/serviço: 3081 - 5 </w:t>
      </w:r>
    </w:p>
    <w:p w14:paraId="770F9C77" w14:textId="77777777" w:rsidR="008D32B9" w:rsidRPr="005353EE" w:rsidRDefault="008D32B9" w:rsidP="008D32B9">
      <w:pPr>
        <w:ind w:left="0" w:firstLine="0"/>
      </w:pPr>
      <w:r w:rsidRPr="005353EE">
        <w:t xml:space="preserve">Número de Referência: 15309830330815 (Atenção para não errar os códigos no preenchimento). </w:t>
      </w:r>
    </w:p>
    <w:p w14:paraId="2CF267A9" w14:textId="77777777" w:rsidR="008D32B9" w:rsidRPr="005353EE" w:rsidRDefault="008D32B9" w:rsidP="008D32B9">
      <w:pPr>
        <w:ind w:left="0" w:firstLine="0"/>
      </w:pPr>
      <w:r w:rsidRPr="005353EE">
        <w:t>Valor - R$ 50,00</w:t>
      </w:r>
    </w:p>
    <w:p w14:paraId="6A7F7D8F" w14:textId="77777777" w:rsidR="008D32B9" w:rsidRPr="005353EE" w:rsidRDefault="008D32B9" w:rsidP="008D32B9">
      <w:pPr>
        <w:ind w:left="0" w:firstLine="0"/>
      </w:pPr>
      <w:r w:rsidRPr="005353EE">
        <w:t xml:space="preserve">Competência e Vencimento - Não informar </w:t>
      </w:r>
    </w:p>
    <w:p w14:paraId="3800B582" w14:textId="77777777" w:rsidR="008D32B9" w:rsidRPr="005353EE" w:rsidRDefault="008D32B9" w:rsidP="008D32B9">
      <w:pPr>
        <w:ind w:left="0" w:firstLine="0"/>
      </w:pPr>
      <w:r w:rsidRPr="005353EE">
        <w:t>Contribuinte Depositante - Preencher CPF e nome do candidato</w:t>
      </w:r>
    </w:p>
    <w:p w14:paraId="0E401EE9" w14:textId="77777777" w:rsidR="008D32B9" w:rsidRPr="005353EE" w:rsidRDefault="008D32B9" w:rsidP="008D32B9">
      <w:pPr>
        <w:ind w:left="0" w:firstLine="0"/>
      </w:pPr>
    </w:p>
    <w:p w14:paraId="4CEE8C96" w14:textId="77777777" w:rsidR="008D32B9" w:rsidRPr="005353EE" w:rsidRDefault="008D32B9" w:rsidP="008D32B9">
      <w:pPr>
        <w:ind w:left="0" w:firstLine="0"/>
      </w:pPr>
      <w:r w:rsidRPr="005353EE">
        <w:t>6) Clicar em emitir Boleto Bancário.</w:t>
      </w:r>
    </w:p>
    <w:p w14:paraId="76943C51" w14:textId="77777777" w:rsidR="008D32B9" w:rsidRPr="005353EE" w:rsidRDefault="008D32B9" w:rsidP="008D32B9">
      <w:pPr>
        <w:ind w:left="0" w:firstLine="0"/>
      </w:pPr>
    </w:p>
    <w:p w14:paraId="2FDAE9DC" w14:textId="77777777" w:rsidR="008D32B9" w:rsidRPr="005353EE" w:rsidRDefault="008D32B9" w:rsidP="008D32B9">
      <w:pPr>
        <w:ind w:left="0" w:firstLine="0"/>
      </w:pPr>
      <w:r w:rsidRPr="005353EE">
        <w:t xml:space="preserve">7) Pagar em qualquer agência do Banco do Brasil </w:t>
      </w:r>
    </w:p>
    <w:p w14:paraId="7C4A6F44" w14:textId="77777777" w:rsidR="008D32B9" w:rsidRPr="00E15F2D" w:rsidRDefault="008D32B9" w:rsidP="008D32B9">
      <w:pPr>
        <w:ind w:left="0" w:firstLine="0"/>
        <w:rPr>
          <w:sz w:val="22"/>
          <w:szCs w:val="22"/>
        </w:rPr>
      </w:pPr>
    </w:p>
    <w:p w14:paraId="265BB544" w14:textId="5D7157F1" w:rsidR="008D32B9" w:rsidRPr="008D32B9" w:rsidRDefault="008D32B9" w:rsidP="008D32B9">
      <w:pPr>
        <w:spacing w:after="0" w:line="240" w:lineRule="auto"/>
        <w:ind w:left="0" w:right="0" w:firstLine="0"/>
        <w:jc w:val="left"/>
        <w:rPr>
          <w:sz w:val="22"/>
          <w:szCs w:val="22"/>
        </w:rPr>
      </w:pPr>
    </w:p>
    <w:sectPr w:rsidR="008D32B9" w:rsidRPr="008D3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B9"/>
    <w:rsid w:val="008D32B9"/>
    <w:rsid w:val="00D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5AB6"/>
  <w15:chartTrackingRefBased/>
  <w15:docId w15:val="{BFCFC151-EEC1-4628-8FCD-1A1BB50D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B9"/>
    <w:pPr>
      <w:spacing w:after="5" w:line="250" w:lineRule="auto"/>
      <w:ind w:left="10" w:right="47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3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Makson</dc:creator>
  <cp:keywords/>
  <dc:description/>
  <cp:lastModifiedBy>Makson</cp:lastModifiedBy>
  <cp:revision>2</cp:revision>
  <dcterms:created xsi:type="dcterms:W3CDTF">2021-08-23T16:57:00Z</dcterms:created>
  <dcterms:modified xsi:type="dcterms:W3CDTF">2021-08-24T01:22:00Z</dcterms:modified>
</cp:coreProperties>
</file>