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9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1 de 4)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RESPONSABILIDADE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Eu............................................................................................................., Nome social .............................................................. , CPF n° ...................................................., portador/a da carteira de identidade n° ................................., e-mail ...................................................., declaro ter acesso a um computador conectado a uma rede WI-FI me permitindo realizar as provas online do processo seletivo do Programa de Pós-Graduação em Antropologia para Doutorado – Ingresso 2025.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é vedado o uso do celular para a realização de todas as provas.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tenho um tempo de 30 (trinta) minutos até o início de todas as provas para entrar no local virtual da prova e apresentar o documento de identidade com foto previamente enviado no ato da inscrição.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a prova de conhecimento da área ocorrerá via a Plataforma GoogleMeet, com envio prévio no e-mail informado no ato da inscrição, do link de acesso ao local virtual e do número de identificação única garantindo o envio da prova anônima e a avaliação às cegas pela banca de seleção.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caia a conexão internet durante a prova, poderei me conectar novamente no mesmo link previamente enviado no e-mail informado no ato da inscrição.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2 de 4)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CIÊNCIA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,......................................................, Nome social .............................................................., CPF n° ...................................................., portador/a da carteira de identidade n° ................................., e-mail ...................................................., declaro ter ciência de que as provas do processo seletivo - ingresso 2024 do Programa de Pós-Graduação em Antropologia para Doutorado serão gravadas por fins de avaliação. A gravação audiovisual poderá ser acessada pelo/as candidato/as em caso de recursos.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3 de 4)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AUTODECLARAÇÃO PARA CANDIDATOS(AS) A VAGAS DE AÇÕES AFIRMATIVAS PARA A PÓS-GRADUAÇÃO STRICTO SENSU – UNIVERSIDADE FEDERAL DE PERNAMBUCO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Eu,__________________________________________________________________, CPF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______________________, portador(a) do RG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declaro, para os devidos fins, atender ao Edital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02/2024, do Programa de Pós-Graduação em Antropologia da Universidade Federal de Pernambuco, no que se refere à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reserva de vagas para candidatos(as)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detectada falsidade desta declaração, estarei sujeito às penalidade legais, inclusive àquela descrita na Portaria Normativa do Ministério da Educação (MEC)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de 11 de outubro de 2012, em seu artigo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dispõe sobre implementação das reservas de vagas em Instituições Federais de Ensino de que tratam a Lei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12.711, de 29 de agosto de 2012, e o Decreto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7.824, de 11 de outubro de 2012. Transcreve-se “a prestação de informação falsa pelo estudante, apurada posteriormente à matrícula, em procedimento que lhe assegure o contraditório e a ampla defesa, ensejará o cancelamento de sua matrícula na Instituição Federal de Ensino, sem prejuízo das sanções penais”. </w:t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6906"/>
          <w:tab w:val="center" w:leader="none" w:pos="8742"/>
          <w:tab w:val="right" w:leader="none" w:pos="10587"/>
        </w:tabs>
        <w:spacing w:after="3" w:line="276" w:lineRule="auto"/>
        <w:jc w:val="both"/>
        <w:rPr/>
      </w:pPr>
      <w:r w:rsidDel="00000000" w:rsidR="00000000" w:rsidRPr="00000000">
        <w:rPr>
          <w:rtl w:val="0"/>
        </w:rPr>
        <w:t xml:space="preserve">Recife, </w:t>
      </w:r>
      <w:r w:rsidDel="00000000" w:rsidR="00000000" w:rsidRPr="00000000">
        <w:rPr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sz w:val="22"/>
          <w:szCs w:val="22"/>
        </w:rPr>
        <mc:AlternateContent>
          <mc:Choice Requires="wpg">
            <w:drawing>
              <wp:inline distB="0" distT="0" distL="0" distR="0">
                <wp:extent cx="1067409" cy="6096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12275" y="3776950"/>
                          <a:ext cx="1067409" cy="6096"/>
                          <a:chOff x="4812275" y="3776950"/>
                          <a:chExt cx="1067450" cy="6100"/>
                        </a:xfrm>
                      </wpg:grpSpPr>
                      <wpg:grpSp>
                        <wpg:cNvGrpSpPr/>
                        <wpg:grpSpPr>
                          <a:xfrm>
                            <a:off x="4812296" y="3776952"/>
                            <a:ext cx="1067409" cy="6096"/>
                            <a:chOff x="4812275" y="3776950"/>
                            <a:chExt cx="1067450" cy="9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12275" y="3776950"/>
                              <a:ext cx="1067450" cy="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812296" y="3776952"/>
                              <a:ext cx="1067409" cy="9144"/>
                              <a:chOff x="0" y="0"/>
                              <a:chExt cx="1067409" cy="91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067400" cy="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1067409" cy="9144"/>
                              </a:xfrm>
                              <a:custGeom>
                                <a:rect b="b" l="l" r="r" t="t"/>
                                <a:pathLst>
                                  <a:path extrusionOk="0" h="9144" w="1067409">
                                    <a:moveTo>
                                      <a:pt x="0" y="0"/>
                                    </a:moveTo>
                                    <a:lnTo>
                                      <a:pt x="1067409" y="0"/>
                                    </a:lnTo>
                                    <a:lnTo>
                                      <a:pt x="106740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67409" cy="6096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09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de 2024.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(página 4 de 4)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AUTODECLARAÇÃO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CANDIDATO/A NÃO-OPTANTE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_______________________________________________________________, Nome social _________________________________, CPF n° _________________, e-mail _________________________________________ portador(a) da carteira de identidade n° _________________, declaro para o fim específico de atender o edital que não estou concorrendo às vagas de Ações Afirmativas deste edital, por isso opto por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me autodeclarar.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____ de _____________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do/a Candidato/a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4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54E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sz w:val="24"/>
      <w:szCs w:val="24"/>
      <w:bdr w:color="auto" w:space="0" w:sz="0" w:val="none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pPr>
      <w:widowControl w:val="0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:lang w:val="de-DE"/>
      <w14:textOutline w14:cap="flat" w14:cmpd="sng" w14:w="12700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de-DE"/>
    </w:rPr>
  </w:style>
  <w:style w:type="numbering" w:styleId="Lettres" w:customStyle="1">
    <w:name w:val="Lettres"/>
    <w:pPr>
      <w:numPr>
        <w:numId w:val="1"/>
      </w:numPr>
    </w:pPr>
  </w:style>
  <w:style w:type="character" w:styleId="AucunA" w:customStyle="1">
    <w:name w:val="Aucun A"/>
    <w:basedOn w:val="Aucun"/>
    <w:rPr>
      <w:lang w:val="de-DE"/>
    </w:rPr>
  </w:style>
  <w:style w:type="numbering" w:styleId="Style1import" w:customStyle="1">
    <w:name w:val="Style 1 importé"/>
    <w:pPr>
      <w:numPr>
        <w:numId w:val="3"/>
      </w:numPr>
    </w:pPr>
  </w:style>
  <w:style w:type="paragraph" w:styleId="Corps" w:customStyle="1">
    <w:name w:val="Corps"/>
    <w:rPr>
      <w:rFonts w:cs="Arial Unicode MS"/>
      <w:color w:val="000000"/>
      <w:sz w:val="24"/>
      <w:szCs w:val="24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numbering" w:styleId="Style1import0" w:customStyle="1">
    <w:name w:val="Style 1 importé.0"/>
    <w:pPr>
      <w:numPr>
        <w:numId w:val="6"/>
      </w:numPr>
    </w:pPr>
  </w:style>
  <w:style w:type="paragraph" w:styleId="Pardfaut" w:customStyle="1">
    <w:name w:val="Par défaut"/>
    <w:pPr>
      <w:spacing w:before="160"/>
    </w:pPr>
    <w:rPr>
      <w:rFonts w:ascii="Helvetica Neue" w:cs="Arial Unicode MS" w:hAnsi="Helvetica Neue"/>
      <w:color w:val="000000"/>
      <w:sz w:val="24"/>
      <w:szCs w:val="24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Aucun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:lang w:val="fr-FR"/>
    </w:rPr>
  </w:style>
  <w:style w:type="numbering" w:styleId="Nombres" w:customStyle="1">
    <w:name w:val="Nombres"/>
    <w:pPr>
      <w:numPr>
        <w:numId w:val="9"/>
      </w:numPr>
    </w:pPr>
  </w:style>
  <w:style w:type="numbering" w:styleId="Puce" w:customStyle="1">
    <w:name w:val="Puce"/>
    <w:pPr>
      <w:numPr>
        <w:numId w:val="11"/>
      </w:numPr>
    </w:pPr>
  </w:style>
  <w:style w:type="character" w:styleId="Hyperlink1" w:customStyle="1">
    <w:name w:val="Hyperlink.1"/>
    <w:basedOn w:val="Aucun"/>
    <w:rPr>
      <w:rFonts w:ascii="Times New Roman" w:cs="Times New Roman" w:eastAsia="Times New Roman" w:hAnsi="Times New Roman"/>
      <w:outline w:val="0"/>
      <w:color w:val="000000"/>
      <w:u w:color="000000" w:val="single"/>
      <w:lang w:val="en-US"/>
    </w:rPr>
  </w:style>
  <w:style w:type="numbering" w:styleId="Lettres0" w:customStyle="1">
    <w:name w:val="Lettres.0"/>
    <w:pPr>
      <w:numPr>
        <w:numId w:val="13"/>
      </w:numPr>
    </w:pPr>
  </w:style>
  <w:style w:type="numbering" w:styleId="Tiret" w:customStyle="1">
    <w:name w:val="Tiret"/>
    <w:pPr>
      <w:numPr>
        <w:numId w:val="15"/>
      </w:numPr>
    </w:pPr>
  </w:style>
  <w:style w:type="numbering" w:styleId="Tiret0" w:customStyle="1">
    <w:name w:val="Tiret.0"/>
    <w:pPr>
      <w:numPr>
        <w:numId w:val="17"/>
      </w:numPr>
    </w:pPr>
  </w:style>
  <w:style w:type="numbering" w:styleId="Style2import" w:customStyle="1">
    <w:name w:val="Style 2 importé"/>
    <w:pPr>
      <w:numPr>
        <w:numId w:val="22"/>
      </w:numPr>
    </w:pPr>
  </w:style>
  <w:style w:type="paragraph" w:styleId="Styledetableau2" w:customStyle="1">
    <w:name w:val="Style de tableau 2"/>
    <w:rPr>
      <w:rFonts w:ascii="Helvetica Neue" w:cs="Arial Unicode MS" w:hAnsi="Helvetica Neue"/>
      <w:color w:val="000000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 w:val="1"/>
    <w:rsid w:val="00C4023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C4023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  <w:contextualSpacing w:val="1"/>
    </w:pPr>
    <w:rPr>
      <w:rFonts w:eastAsia="Arial Unicode MS"/>
      <w:bdr w:space="0" w:sz="0" w:val="nil"/>
      <w:lang w:val="en-US"/>
    </w:rPr>
  </w:style>
  <w:style w:type="character" w:styleId="im" w:customStyle="1">
    <w:name w:val="im"/>
    <w:basedOn w:val="Fontepargpadro"/>
    <w:rsid w:val="006E66C3"/>
  </w:style>
  <w:style w:type="character" w:styleId="MenoPendente">
    <w:name w:val="Unresolved Mention"/>
    <w:basedOn w:val="Fontepargpadro"/>
    <w:uiPriority w:val="99"/>
    <w:semiHidden w:val="1"/>
    <w:unhideWhenUsed w:val="1"/>
    <w:rsid w:val="0076210E"/>
    <w:rPr>
      <w:color w:val="605e5c"/>
      <w:shd w:color="auto" w:fill="e1dfdd" w:val="clear"/>
    </w:rPr>
  </w:style>
  <w:style w:type="character" w:styleId="gi" w:customStyle="1">
    <w:name w:val="gi"/>
    <w:basedOn w:val="Fontepargpadro"/>
    <w:rsid w:val="00865AAF"/>
  </w:style>
  <w:style w:type="character" w:styleId="Refdecomentrio">
    <w:name w:val="annotation reference"/>
    <w:basedOn w:val="Fontepargpadro"/>
    <w:uiPriority w:val="99"/>
    <w:semiHidden w:val="1"/>
    <w:unhideWhenUsed w:val="1"/>
    <w:rsid w:val="003F7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F749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sz w:val="20"/>
      <w:szCs w:val="20"/>
      <w:bdr w:space="0" w:sz="0" w:val="nil"/>
      <w:lang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F749B"/>
    <w:rPr>
      <w:lang w:eastAsia="en-US" w:val="en-US"/>
    </w:rPr>
  </w:style>
  <w:style w:type="paragraph" w:styleId="LO-normal" w:customStyle="1">
    <w:name w:val="LO-normal"/>
    <w:qFormat w:val="1"/>
    <w:rsid w:val="00347BDB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cs="Lucida Sans" w:eastAsia="NSimSun"/>
      <w:sz w:val="22"/>
      <w:szCs w:val="22"/>
      <w:bdr w:color="auto" w:space="0" w:sz="0" w:val="none"/>
      <w:lang w:bidi="hi-IN" w:eastAsia="zh-CN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47BD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b w:val="1"/>
      <w:bCs w:val="1"/>
      <w:bdr w:color="auto" w:space="0" w:sz="0" w:val="none"/>
      <w:lang w:val="fr-F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47BDB"/>
    <w:rPr>
      <w:rFonts w:eastAsia="Times New Roman"/>
      <w:b w:val="1"/>
      <w:bCs w:val="1"/>
      <w:bdr w:color="auto" w:space="0" w:sz="0"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yWkSISOMlTMUcUc3utZRkltrQ==">CgMxLjA4AHIhMTM1ZTV0YzZhZlFKM3h2VkcwcjNDNzZ1ZnhobGdZUGRL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2024-08-29T23:02:00Z</dcterms:created>
  <dc:creator>Ana Claudia</dc:creator>
</cp:coreProperties>
</file>