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B5892" w14:textId="77777777" w:rsidR="00EF3FD9" w:rsidRPr="005809B0" w:rsidRDefault="00EF3FD9" w:rsidP="00EB083B">
      <w:pPr>
        <w:pStyle w:val="Ttulo1"/>
        <w:tabs>
          <w:tab w:val="left" w:pos="8789"/>
        </w:tabs>
        <w:spacing w:before="68"/>
        <w:ind w:left="0" w:right="-59"/>
        <w:rPr>
          <w:u w:val="none"/>
        </w:rPr>
      </w:pPr>
    </w:p>
    <w:p w14:paraId="3281B354" w14:textId="77777777" w:rsidR="00EF3FD9" w:rsidRPr="005809B0" w:rsidRDefault="00EF3FD9" w:rsidP="00EB083B">
      <w:pPr>
        <w:pStyle w:val="Ttulo1"/>
        <w:tabs>
          <w:tab w:val="left" w:pos="8789"/>
        </w:tabs>
        <w:spacing w:before="68"/>
        <w:ind w:left="0" w:right="-59"/>
        <w:rPr>
          <w:u w:val="none"/>
        </w:rPr>
      </w:pPr>
      <w:r w:rsidRPr="005809B0">
        <w:rPr>
          <w:u w:val="none"/>
        </w:rPr>
        <w:t>COLÉGIO DE APLICAÇÃO DA UFPE</w:t>
      </w:r>
    </w:p>
    <w:p w14:paraId="34C972A3" w14:textId="77777777" w:rsidR="00EF3FD9" w:rsidRPr="005809B0" w:rsidRDefault="00EF3FD9" w:rsidP="00EB083B">
      <w:pPr>
        <w:pStyle w:val="Ttulo1"/>
        <w:tabs>
          <w:tab w:val="left" w:pos="8789"/>
        </w:tabs>
        <w:spacing w:before="68"/>
        <w:ind w:left="0" w:right="-59"/>
        <w:rPr>
          <w:u w:val="none"/>
        </w:rPr>
      </w:pPr>
    </w:p>
    <w:p w14:paraId="2F3F97E1" w14:textId="72D2D83F" w:rsidR="00D12CF9" w:rsidRPr="005809B0" w:rsidRDefault="00A51DE7" w:rsidP="00EB083B">
      <w:pPr>
        <w:pStyle w:val="Ttulo1"/>
        <w:tabs>
          <w:tab w:val="left" w:pos="8789"/>
        </w:tabs>
        <w:spacing w:before="68"/>
        <w:ind w:left="0" w:right="-59"/>
        <w:rPr>
          <w:u w:val="none"/>
        </w:rPr>
      </w:pPr>
      <w:r w:rsidRPr="005809B0">
        <w:rPr>
          <w:u w:val="none"/>
        </w:rPr>
        <w:t xml:space="preserve">SELEÇÃO PARA PROFESSOR SUBSTITUTO DE </w:t>
      </w:r>
      <w:r w:rsidR="005809B0" w:rsidRPr="005809B0">
        <w:rPr>
          <w:u w:val="none"/>
        </w:rPr>
        <w:t>QUÍMICA</w:t>
      </w:r>
    </w:p>
    <w:p w14:paraId="1794EB9B" w14:textId="77777777" w:rsidR="00D12CF9" w:rsidRPr="005809B0" w:rsidRDefault="00D12CF9" w:rsidP="00EB083B">
      <w:pPr>
        <w:pStyle w:val="Corpodetexto"/>
        <w:tabs>
          <w:tab w:val="left" w:pos="8647"/>
          <w:tab w:val="left" w:pos="8789"/>
        </w:tabs>
        <w:spacing w:before="8"/>
        <w:ind w:right="-59"/>
        <w:rPr>
          <w:b/>
        </w:rPr>
      </w:pPr>
    </w:p>
    <w:p w14:paraId="471F5CBE" w14:textId="474B2885" w:rsidR="00D12CF9" w:rsidRPr="005809B0" w:rsidRDefault="00A51DE7" w:rsidP="00EB083B">
      <w:pPr>
        <w:pStyle w:val="Corpodetexto"/>
        <w:tabs>
          <w:tab w:val="left" w:pos="8647"/>
          <w:tab w:val="left" w:pos="8789"/>
        </w:tabs>
        <w:ind w:right="-59"/>
      </w:pPr>
      <w:r w:rsidRPr="005809B0">
        <w:rPr>
          <w:b/>
        </w:rPr>
        <w:t>ÁREA</w:t>
      </w:r>
      <w:r w:rsidRPr="005809B0">
        <w:t xml:space="preserve">: </w:t>
      </w:r>
      <w:r w:rsidR="00955BA7" w:rsidRPr="005809B0">
        <w:t>Ciências Exatas e da Natureza</w:t>
      </w:r>
    </w:p>
    <w:p w14:paraId="1935D126" w14:textId="6C3A76D8" w:rsidR="00D12CF9" w:rsidRPr="005809B0" w:rsidRDefault="00A51DE7" w:rsidP="00EB083B">
      <w:pPr>
        <w:tabs>
          <w:tab w:val="left" w:pos="8789"/>
        </w:tabs>
        <w:ind w:right="-59"/>
        <w:rPr>
          <w:b/>
          <w:sz w:val="24"/>
          <w:szCs w:val="24"/>
        </w:rPr>
      </w:pPr>
      <w:r w:rsidRPr="005809B0">
        <w:rPr>
          <w:b/>
          <w:sz w:val="24"/>
          <w:szCs w:val="24"/>
        </w:rPr>
        <w:t>SUBÁREA</w:t>
      </w:r>
      <w:r w:rsidRPr="005809B0">
        <w:rPr>
          <w:sz w:val="24"/>
          <w:szCs w:val="24"/>
        </w:rPr>
        <w:t xml:space="preserve">: </w:t>
      </w:r>
      <w:r w:rsidR="00955BA7" w:rsidRPr="005809B0">
        <w:rPr>
          <w:sz w:val="24"/>
          <w:szCs w:val="24"/>
        </w:rPr>
        <w:t>Química</w:t>
      </w:r>
    </w:p>
    <w:p w14:paraId="40A55667" w14:textId="5A6820A4" w:rsidR="00D12CF9" w:rsidRPr="005809B0" w:rsidRDefault="00A51DE7" w:rsidP="00EB083B">
      <w:pPr>
        <w:tabs>
          <w:tab w:val="left" w:pos="8789"/>
        </w:tabs>
        <w:ind w:right="-59"/>
        <w:rPr>
          <w:sz w:val="24"/>
          <w:szCs w:val="24"/>
        </w:rPr>
      </w:pPr>
      <w:r w:rsidRPr="005809B0">
        <w:rPr>
          <w:b/>
          <w:sz w:val="24"/>
          <w:szCs w:val="24"/>
        </w:rPr>
        <w:t xml:space="preserve">Regime </w:t>
      </w:r>
      <w:r w:rsidR="003E117B" w:rsidRPr="005809B0">
        <w:rPr>
          <w:b/>
          <w:sz w:val="24"/>
          <w:szCs w:val="24"/>
        </w:rPr>
        <w:t>de Trabalho</w:t>
      </w:r>
      <w:r w:rsidRPr="005809B0">
        <w:rPr>
          <w:sz w:val="24"/>
          <w:szCs w:val="24"/>
        </w:rPr>
        <w:t xml:space="preserve">: </w:t>
      </w:r>
      <w:r w:rsidR="005809B0" w:rsidRPr="005809B0">
        <w:rPr>
          <w:sz w:val="24"/>
          <w:szCs w:val="24"/>
        </w:rPr>
        <w:t>20 horas</w:t>
      </w:r>
    </w:p>
    <w:p w14:paraId="21F07EB8" w14:textId="3E514613" w:rsidR="003E117B" w:rsidRPr="005809B0" w:rsidRDefault="003E117B" w:rsidP="00EB083B">
      <w:pPr>
        <w:tabs>
          <w:tab w:val="left" w:pos="8789"/>
        </w:tabs>
        <w:ind w:right="-59"/>
        <w:rPr>
          <w:sz w:val="24"/>
          <w:szCs w:val="24"/>
        </w:rPr>
      </w:pPr>
      <w:r w:rsidRPr="005809B0">
        <w:rPr>
          <w:b/>
          <w:sz w:val="24"/>
          <w:szCs w:val="24"/>
        </w:rPr>
        <w:t>Carga horária semanal da disciplina</w:t>
      </w:r>
      <w:r w:rsidRPr="005809B0">
        <w:rPr>
          <w:sz w:val="24"/>
          <w:szCs w:val="24"/>
        </w:rPr>
        <w:t xml:space="preserve">: </w:t>
      </w:r>
      <w:r w:rsidR="00955BA7" w:rsidRPr="005809B0">
        <w:rPr>
          <w:sz w:val="24"/>
          <w:szCs w:val="24"/>
        </w:rPr>
        <w:t>1</w:t>
      </w:r>
      <w:r w:rsidR="005809B0">
        <w:rPr>
          <w:sz w:val="24"/>
          <w:szCs w:val="24"/>
        </w:rPr>
        <w:t>0</w:t>
      </w:r>
      <w:r w:rsidR="00955BA7" w:rsidRPr="005809B0">
        <w:rPr>
          <w:sz w:val="24"/>
          <w:szCs w:val="24"/>
        </w:rPr>
        <w:t>h</w:t>
      </w:r>
    </w:p>
    <w:p w14:paraId="223A0F65" w14:textId="52C2B8C1" w:rsidR="003E117B" w:rsidRPr="005809B0" w:rsidRDefault="003E117B" w:rsidP="00EB083B">
      <w:pPr>
        <w:tabs>
          <w:tab w:val="left" w:pos="8789"/>
        </w:tabs>
        <w:ind w:right="-59"/>
        <w:rPr>
          <w:sz w:val="24"/>
          <w:szCs w:val="24"/>
        </w:rPr>
      </w:pPr>
      <w:r w:rsidRPr="005809B0">
        <w:rPr>
          <w:b/>
          <w:sz w:val="24"/>
          <w:szCs w:val="24"/>
        </w:rPr>
        <w:t>Turmas e horários</w:t>
      </w:r>
      <w:r w:rsidRPr="005809B0">
        <w:rPr>
          <w:sz w:val="24"/>
          <w:szCs w:val="24"/>
        </w:rPr>
        <w:t xml:space="preserve">: </w:t>
      </w:r>
      <w:r w:rsidR="005809B0" w:rsidRPr="005809B0">
        <w:rPr>
          <w:sz w:val="24"/>
          <w:szCs w:val="24"/>
        </w:rPr>
        <w:t>1ª e 2ª séries do ensino médio. Manhã.</w:t>
      </w:r>
    </w:p>
    <w:p w14:paraId="286D5229" w14:textId="77777777" w:rsidR="00D12CF9" w:rsidRPr="005809B0" w:rsidRDefault="00D12CF9" w:rsidP="00EB083B">
      <w:pPr>
        <w:pStyle w:val="Corpodetexto"/>
        <w:tabs>
          <w:tab w:val="left" w:pos="8789"/>
        </w:tabs>
        <w:spacing w:before="8"/>
        <w:ind w:right="-59"/>
      </w:pPr>
    </w:p>
    <w:p w14:paraId="61BE6183" w14:textId="77777777" w:rsidR="00D12CF9" w:rsidRPr="005809B0" w:rsidRDefault="00A51DE7" w:rsidP="00EB083B">
      <w:pPr>
        <w:pStyle w:val="Ttulo1"/>
        <w:tabs>
          <w:tab w:val="left" w:pos="8789"/>
        </w:tabs>
        <w:ind w:left="0" w:right="-59"/>
        <w:rPr>
          <w:u w:val="none"/>
        </w:rPr>
      </w:pPr>
      <w:r w:rsidRPr="005809B0">
        <w:rPr>
          <w:u w:val="thick" w:color="212121"/>
        </w:rPr>
        <w:t>ETAPAS DA SELEÇÃO</w:t>
      </w:r>
    </w:p>
    <w:p w14:paraId="5FAFD9C5" w14:textId="77777777" w:rsidR="00D12CF9" w:rsidRPr="005809B0" w:rsidRDefault="00D12CF9" w:rsidP="00EB083B">
      <w:pPr>
        <w:pStyle w:val="Corpodetexto"/>
        <w:tabs>
          <w:tab w:val="left" w:pos="8789"/>
        </w:tabs>
        <w:spacing w:before="4"/>
        <w:ind w:right="-59"/>
        <w:rPr>
          <w:b/>
        </w:rPr>
      </w:pPr>
    </w:p>
    <w:p w14:paraId="78424C14" w14:textId="77777777" w:rsidR="00EF3FD9" w:rsidRPr="005809B0" w:rsidRDefault="00EF3FD9" w:rsidP="00EB083B">
      <w:pPr>
        <w:tabs>
          <w:tab w:val="left" w:pos="8789"/>
        </w:tabs>
        <w:spacing w:before="90" w:line="280" w:lineRule="auto"/>
        <w:ind w:right="-59"/>
        <w:rPr>
          <w:b/>
          <w:sz w:val="24"/>
          <w:szCs w:val="24"/>
        </w:rPr>
      </w:pPr>
      <w:r w:rsidRPr="005809B0">
        <w:rPr>
          <w:b/>
          <w:sz w:val="24"/>
          <w:szCs w:val="24"/>
        </w:rPr>
        <w:t>A – Prova Didática</w:t>
      </w:r>
      <w:r w:rsidR="00EB083B" w:rsidRPr="005809B0">
        <w:rPr>
          <w:sz w:val="24"/>
          <w:szCs w:val="24"/>
        </w:rPr>
        <w:t xml:space="preserve"> </w:t>
      </w:r>
      <w:r w:rsidR="00A51DE7" w:rsidRPr="005809B0">
        <w:rPr>
          <w:sz w:val="24"/>
          <w:szCs w:val="24"/>
        </w:rPr>
        <w:t>(</w:t>
      </w:r>
      <w:r w:rsidR="00EB083B" w:rsidRPr="005809B0">
        <w:rPr>
          <w:sz w:val="24"/>
          <w:szCs w:val="24"/>
        </w:rPr>
        <w:t xml:space="preserve">eliminatória, </w:t>
      </w:r>
      <w:r w:rsidR="00A51DE7" w:rsidRPr="005809B0">
        <w:rPr>
          <w:sz w:val="24"/>
          <w:szCs w:val="24"/>
        </w:rPr>
        <w:t>duração máxima de 30 minutos)</w:t>
      </w:r>
      <w:r w:rsidR="003E117B" w:rsidRPr="005809B0">
        <w:rPr>
          <w:sz w:val="24"/>
          <w:szCs w:val="24"/>
        </w:rPr>
        <w:t xml:space="preserve"> pelo Google Meet</w:t>
      </w:r>
    </w:p>
    <w:p w14:paraId="226DA297" w14:textId="77777777" w:rsidR="00D12CF9" w:rsidRPr="005809B0" w:rsidRDefault="00A51DE7" w:rsidP="00EB083B">
      <w:pPr>
        <w:tabs>
          <w:tab w:val="left" w:pos="8789"/>
        </w:tabs>
        <w:spacing w:before="90" w:line="280" w:lineRule="auto"/>
        <w:ind w:right="-59"/>
        <w:rPr>
          <w:b/>
          <w:sz w:val="24"/>
          <w:szCs w:val="24"/>
        </w:rPr>
      </w:pPr>
      <w:r w:rsidRPr="005809B0">
        <w:rPr>
          <w:b/>
          <w:sz w:val="24"/>
          <w:szCs w:val="24"/>
        </w:rPr>
        <w:t xml:space="preserve">B – </w:t>
      </w:r>
      <w:r w:rsidR="00EB083B" w:rsidRPr="005809B0">
        <w:rPr>
          <w:b/>
          <w:sz w:val="24"/>
          <w:szCs w:val="24"/>
        </w:rPr>
        <w:t>Análise Curricular</w:t>
      </w:r>
      <w:r w:rsidRPr="005809B0">
        <w:rPr>
          <w:b/>
          <w:sz w:val="24"/>
          <w:szCs w:val="24"/>
        </w:rPr>
        <w:t xml:space="preserve"> </w:t>
      </w:r>
      <w:r w:rsidR="00EB083B" w:rsidRPr="005809B0">
        <w:rPr>
          <w:sz w:val="24"/>
          <w:szCs w:val="24"/>
        </w:rPr>
        <w:t>(classificatória)</w:t>
      </w:r>
    </w:p>
    <w:p w14:paraId="63033021" w14:textId="77777777" w:rsidR="00D12CF9" w:rsidRPr="005809B0" w:rsidRDefault="00D12CF9" w:rsidP="00EB083B">
      <w:pPr>
        <w:pStyle w:val="Corpodetexto"/>
        <w:tabs>
          <w:tab w:val="left" w:pos="8789"/>
        </w:tabs>
        <w:spacing w:before="4"/>
        <w:ind w:right="-59"/>
        <w:rPr>
          <w:b/>
        </w:rPr>
      </w:pPr>
    </w:p>
    <w:p w14:paraId="0C5A4173" w14:textId="77777777" w:rsidR="00D12CF9" w:rsidRPr="005809B0" w:rsidRDefault="00A51DE7" w:rsidP="00EB083B">
      <w:pPr>
        <w:pStyle w:val="Ttulo1"/>
        <w:tabs>
          <w:tab w:val="left" w:pos="8789"/>
        </w:tabs>
        <w:ind w:left="0" w:right="-59"/>
        <w:rPr>
          <w:u w:val="none"/>
        </w:rPr>
      </w:pPr>
      <w:r w:rsidRPr="005809B0">
        <w:rPr>
          <w:u w:val="thick"/>
        </w:rPr>
        <w:t>PON</w:t>
      </w:r>
      <w:r w:rsidR="00EB083B" w:rsidRPr="005809B0">
        <w:rPr>
          <w:u w:val="thick"/>
        </w:rPr>
        <w:t>TOS PARA A PROVA DIDÁTIC</w:t>
      </w:r>
      <w:r w:rsidRPr="005809B0">
        <w:rPr>
          <w:u w:val="thick"/>
        </w:rPr>
        <w:t>A:</w:t>
      </w:r>
    </w:p>
    <w:p w14:paraId="7D8D9BFC" w14:textId="4A57E121" w:rsidR="00D12CF9" w:rsidRPr="005809B0" w:rsidRDefault="00D12CF9" w:rsidP="00EB083B">
      <w:pPr>
        <w:pStyle w:val="Corpodetexto"/>
        <w:tabs>
          <w:tab w:val="left" w:pos="8789"/>
        </w:tabs>
        <w:ind w:right="-59"/>
        <w:rPr>
          <w:b/>
        </w:rPr>
      </w:pPr>
    </w:p>
    <w:p w14:paraId="737C90C0" w14:textId="6F9E9753" w:rsidR="00955BA7" w:rsidRPr="005809B0" w:rsidRDefault="0049685B" w:rsidP="0049685B">
      <w:pPr>
        <w:jc w:val="both"/>
        <w:rPr>
          <w:bCs/>
          <w:sz w:val="24"/>
          <w:szCs w:val="24"/>
        </w:rPr>
      </w:pPr>
      <w:r w:rsidRPr="005809B0">
        <w:rPr>
          <w:bCs/>
          <w:sz w:val="24"/>
          <w:szCs w:val="24"/>
        </w:rPr>
        <w:t xml:space="preserve">1. </w:t>
      </w:r>
      <w:r w:rsidR="00955BA7" w:rsidRPr="005809B0">
        <w:rPr>
          <w:bCs/>
          <w:sz w:val="24"/>
          <w:szCs w:val="24"/>
        </w:rPr>
        <w:t xml:space="preserve">A constituição da matéria e a evolução dos Modelos Atômicos </w:t>
      </w:r>
    </w:p>
    <w:p w14:paraId="3220363A" w14:textId="2C05EB7C" w:rsidR="0049685B" w:rsidRPr="005809B0" w:rsidRDefault="0049685B" w:rsidP="0049685B">
      <w:pPr>
        <w:jc w:val="both"/>
        <w:rPr>
          <w:bCs/>
          <w:sz w:val="24"/>
          <w:szCs w:val="24"/>
        </w:rPr>
      </w:pPr>
      <w:r w:rsidRPr="005809B0">
        <w:rPr>
          <w:bCs/>
          <w:sz w:val="24"/>
          <w:szCs w:val="24"/>
        </w:rPr>
        <w:t>2. Tabela Periódica</w:t>
      </w:r>
    </w:p>
    <w:p w14:paraId="7A27B4B5" w14:textId="56005695" w:rsidR="0049685B" w:rsidRPr="005809B0" w:rsidRDefault="0049685B" w:rsidP="0049685B">
      <w:pPr>
        <w:jc w:val="both"/>
        <w:rPr>
          <w:bCs/>
          <w:sz w:val="24"/>
          <w:szCs w:val="24"/>
        </w:rPr>
      </w:pPr>
      <w:r w:rsidRPr="005809B0">
        <w:rPr>
          <w:bCs/>
          <w:sz w:val="24"/>
          <w:szCs w:val="24"/>
        </w:rPr>
        <w:t>3. Ligações Químicas</w:t>
      </w:r>
    </w:p>
    <w:p w14:paraId="17B0EF80" w14:textId="77777777" w:rsidR="0049685B" w:rsidRPr="005809B0" w:rsidRDefault="0049685B" w:rsidP="0049685B">
      <w:pPr>
        <w:jc w:val="both"/>
        <w:rPr>
          <w:bCs/>
          <w:sz w:val="24"/>
          <w:szCs w:val="24"/>
        </w:rPr>
      </w:pPr>
      <w:r w:rsidRPr="005809B0">
        <w:rPr>
          <w:bCs/>
          <w:sz w:val="24"/>
          <w:szCs w:val="24"/>
        </w:rPr>
        <w:t>4. Funções Inorgânicas, propriedades e reações</w:t>
      </w:r>
    </w:p>
    <w:p w14:paraId="15650FAE" w14:textId="77777777" w:rsidR="0049685B" w:rsidRPr="005809B0" w:rsidRDefault="0049685B" w:rsidP="0049685B">
      <w:pPr>
        <w:rPr>
          <w:bCs/>
          <w:sz w:val="24"/>
          <w:szCs w:val="24"/>
        </w:rPr>
      </w:pPr>
      <w:r w:rsidRPr="005809B0">
        <w:rPr>
          <w:bCs/>
          <w:sz w:val="24"/>
          <w:szCs w:val="24"/>
        </w:rPr>
        <w:t>5. Leis ponderais, Lei de Avogadro e Estequiometria</w:t>
      </w:r>
    </w:p>
    <w:p w14:paraId="3CA61021" w14:textId="6D76A22B" w:rsidR="00104199" w:rsidRPr="005809B0" w:rsidRDefault="0049685B" w:rsidP="00955BA7">
      <w:pPr>
        <w:pStyle w:val="Corpodetexto"/>
        <w:tabs>
          <w:tab w:val="left" w:pos="8789"/>
        </w:tabs>
        <w:ind w:right="-59"/>
        <w:rPr>
          <w:bCs/>
          <w:lang w:val="pt-BR"/>
        </w:rPr>
      </w:pPr>
      <w:r w:rsidRPr="005809B0">
        <w:rPr>
          <w:bCs/>
          <w:lang w:val="pt-BR"/>
        </w:rPr>
        <w:t>6</w:t>
      </w:r>
      <w:r w:rsidR="00104199" w:rsidRPr="005809B0">
        <w:rPr>
          <w:bCs/>
          <w:lang w:val="pt-BR"/>
        </w:rPr>
        <w:t xml:space="preserve">. </w:t>
      </w:r>
      <w:r w:rsidR="00955BA7" w:rsidRPr="005809B0">
        <w:rPr>
          <w:bCs/>
          <w:lang w:val="pt-BR"/>
        </w:rPr>
        <w:t>Cinética Química</w:t>
      </w:r>
    </w:p>
    <w:p w14:paraId="49C585F3" w14:textId="278956C4" w:rsidR="00104199" w:rsidRPr="005809B0" w:rsidRDefault="0049685B" w:rsidP="00EB083B">
      <w:pPr>
        <w:pStyle w:val="Corpodetexto"/>
        <w:tabs>
          <w:tab w:val="left" w:pos="8789"/>
        </w:tabs>
        <w:spacing w:before="3"/>
        <w:ind w:right="-59"/>
        <w:rPr>
          <w:bCs/>
          <w:lang w:val="pt-BR"/>
        </w:rPr>
      </w:pPr>
      <w:r w:rsidRPr="005809B0">
        <w:rPr>
          <w:bCs/>
          <w:lang w:val="pt-BR"/>
        </w:rPr>
        <w:t>7</w:t>
      </w:r>
      <w:r w:rsidR="00104199" w:rsidRPr="005809B0">
        <w:rPr>
          <w:bCs/>
          <w:lang w:val="pt-BR"/>
        </w:rPr>
        <w:t xml:space="preserve">. </w:t>
      </w:r>
      <w:r w:rsidRPr="005809B0">
        <w:rPr>
          <w:bCs/>
          <w:lang w:val="pt-BR"/>
        </w:rPr>
        <w:t>Termodinâmica Química</w:t>
      </w:r>
    </w:p>
    <w:p w14:paraId="39B08B74" w14:textId="522E8C38" w:rsidR="00104199" w:rsidRPr="005809B0" w:rsidRDefault="0049685B" w:rsidP="00EB083B">
      <w:pPr>
        <w:pStyle w:val="Corpodetexto"/>
        <w:tabs>
          <w:tab w:val="left" w:pos="8789"/>
        </w:tabs>
        <w:spacing w:before="3"/>
        <w:ind w:right="-59"/>
        <w:rPr>
          <w:bCs/>
          <w:lang w:val="pt-BR"/>
        </w:rPr>
      </w:pPr>
      <w:r w:rsidRPr="005809B0">
        <w:rPr>
          <w:bCs/>
          <w:lang w:val="pt-BR"/>
        </w:rPr>
        <w:t>8</w:t>
      </w:r>
      <w:r w:rsidR="00104199" w:rsidRPr="005809B0">
        <w:rPr>
          <w:bCs/>
          <w:lang w:val="pt-BR"/>
        </w:rPr>
        <w:t xml:space="preserve">. </w:t>
      </w:r>
      <w:r w:rsidR="00955BA7" w:rsidRPr="005809B0">
        <w:rPr>
          <w:bCs/>
          <w:lang w:val="pt-BR"/>
        </w:rPr>
        <w:t>Equilíbrio Químico</w:t>
      </w:r>
    </w:p>
    <w:p w14:paraId="44E2A241" w14:textId="6FB3BC95" w:rsidR="00104199" w:rsidRPr="005809B0" w:rsidRDefault="0049685B" w:rsidP="00EB083B">
      <w:pPr>
        <w:pStyle w:val="Corpodetexto"/>
        <w:tabs>
          <w:tab w:val="left" w:pos="8789"/>
        </w:tabs>
        <w:spacing w:before="3"/>
        <w:ind w:right="-59"/>
        <w:rPr>
          <w:bCs/>
          <w:lang w:val="pt-BR"/>
        </w:rPr>
      </w:pPr>
      <w:r w:rsidRPr="005809B0">
        <w:rPr>
          <w:bCs/>
          <w:lang w:val="pt-BR"/>
        </w:rPr>
        <w:t>9</w:t>
      </w:r>
      <w:r w:rsidR="00104199" w:rsidRPr="005809B0">
        <w:rPr>
          <w:bCs/>
          <w:lang w:val="pt-BR"/>
        </w:rPr>
        <w:t xml:space="preserve">. </w:t>
      </w:r>
      <w:r w:rsidR="00955BA7" w:rsidRPr="005809B0">
        <w:rPr>
          <w:bCs/>
          <w:lang w:val="pt-BR"/>
        </w:rPr>
        <w:t>Eletroquímica</w:t>
      </w:r>
    </w:p>
    <w:p w14:paraId="0E793C3B" w14:textId="735E3D2A" w:rsidR="0049685B" w:rsidRPr="005809B0" w:rsidRDefault="0049685B" w:rsidP="0049685B">
      <w:pPr>
        <w:jc w:val="both"/>
        <w:rPr>
          <w:bCs/>
          <w:sz w:val="24"/>
          <w:szCs w:val="24"/>
        </w:rPr>
      </w:pPr>
      <w:r w:rsidRPr="005809B0">
        <w:rPr>
          <w:bCs/>
          <w:sz w:val="24"/>
          <w:szCs w:val="24"/>
          <w:lang w:val="pt-BR"/>
        </w:rPr>
        <w:t>10</w:t>
      </w:r>
      <w:r w:rsidR="00104199" w:rsidRPr="005809B0">
        <w:rPr>
          <w:bCs/>
          <w:sz w:val="24"/>
          <w:szCs w:val="24"/>
          <w:lang w:val="pt-BR"/>
        </w:rPr>
        <w:t xml:space="preserve">. </w:t>
      </w:r>
      <w:r w:rsidRPr="005809B0">
        <w:rPr>
          <w:bCs/>
          <w:sz w:val="24"/>
          <w:szCs w:val="24"/>
        </w:rPr>
        <w:t>Funções orgânicas de hidrocarboneteos, compostos oxigenados e nitrogenados</w:t>
      </w:r>
    </w:p>
    <w:p w14:paraId="54D15A22" w14:textId="5C085D6D" w:rsidR="00104199" w:rsidRPr="005809B0" w:rsidRDefault="00104199" w:rsidP="00EB083B">
      <w:pPr>
        <w:pStyle w:val="Corpodetexto"/>
        <w:tabs>
          <w:tab w:val="left" w:pos="8789"/>
        </w:tabs>
        <w:spacing w:before="3"/>
        <w:ind w:right="-59"/>
      </w:pPr>
    </w:p>
    <w:p w14:paraId="7E7BA516" w14:textId="0ABDC70C" w:rsidR="00104199" w:rsidRPr="005809B0" w:rsidRDefault="003E117B" w:rsidP="00EB083B">
      <w:pPr>
        <w:pStyle w:val="Corpodetexto"/>
        <w:tabs>
          <w:tab w:val="left" w:pos="8789"/>
        </w:tabs>
        <w:ind w:right="-59"/>
      </w:pPr>
      <w:r w:rsidRPr="005809B0">
        <w:t xml:space="preserve">Data de divulgação do cronograma de realização da Seleção Simplificada: </w:t>
      </w:r>
      <w:r w:rsidR="006E41C4">
        <w:t>até 11</w:t>
      </w:r>
      <w:r w:rsidR="000321D2" w:rsidRPr="005809B0">
        <w:t>/12/20.</w:t>
      </w:r>
      <w:bookmarkStart w:id="0" w:name="_GoBack"/>
      <w:bookmarkEnd w:id="0"/>
    </w:p>
    <w:sectPr w:rsidR="00104199" w:rsidRPr="005809B0">
      <w:pgSz w:w="11910" w:h="16840"/>
      <w:pgMar w:top="7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E9E"/>
    <w:multiLevelType w:val="hybridMultilevel"/>
    <w:tmpl w:val="36769808"/>
    <w:lvl w:ilvl="0" w:tplc="FEA0CA7E">
      <w:start w:val="1"/>
      <w:numFmt w:val="decimal"/>
      <w:lvlText w:val="%1."/>
      <w:lvlJc w:val="left"/>
      <w:pPr>
        <w:ind w:left="1217" w:hanging="396"/>
      </w:pPr>
      <w:rPr>
        <w:rFonts w:ascii="Times New Roman" w:eastAsia="Times New Roman" w:hAnsi="Times New Roman" w:cs="Times New Roman" w:hint="default"/>
        <w:color w:val="212121"/>
        <w:spacing w:val="-11"/>
        <w:w w:val="99"/>
        <w:sz w:val="24"/>
        <w:szCs w:val="24"/>
        <w:lang w:val="pt-PT" w:eastAsia="en-US" w:bidi="ar-SA"/>
      </w:rPr>
    </w:lvl>
    <w:lvl w:ilvl="1" w:tplc="CF6E69A6">
      <w:numFmt w:val="bullet"/>
      <w:lvlText w:val="•"/>
      <w:lvlJc w:val="left"/>
      <w:pPr>
        <w:ind w:left="1970" w:hanging="396"/>
      </w:pPr>
      <w:rPr>
        <w:rFonts w:hint="default"/>
        <w:lang w:val="pt-PT" w:eastAsia="en-US" w:bidi="ar-SA"/>
      </w:rPr>
    </w:lvl>
    <w:lvl w:ilvl="2" w:tplc="755EF8C6">
      <w:numFmt w:val="bullet"/>
      <w:lvlText w:val="•"/>
      <w:lvlJc w:val="left"/>
      <w:pPr>
        <w:ind w:left="2721" w:hanging="396"/>
      </w:pPr>
      <w:rPr>
        <w:rFonts w:hint="default"/>
        <w:lang w:val="pt-PT" w:eastAsia="en-US" w:bidi="ar-SA"/>
      </w:rPr>
    </w:lvl>
    <w:lvl w:ilvl="3" w:tplc="7E5291FE">
      <w:numFmt w:val="bullet"/>
      <w:lvlText w:val="•"/>
      <w:lvlJc w:val="left"/>
      <w:pPr>
        <w:ind w:left="3472" w:hanging="396"/>
      </w:pPr>
      <w:rPr>
        <w:rFonts w:hint="default"/>
        <w:lang w:val="pt-PT" w:eastAsia="en-US" w:bidi="ar-SA"/>
      </w:rPr>
    </w:lvl>
    <w:lvl w:ilvl="4" w:tplc="23200E84">
      <w:numFmt w:val="bullet"/>
      <w:lvlText w:val="•"/>
      <w:lvlJc w:val="left"/>
      <w:pPr>
        <w:ind w:left="4223" w:hanging="396"/>
      </w:pPr>
      <w:rPr>
        <w:rFonts w:hint="default"/>
        <w:lang w:val="pt-PT" w:eastAsia="en-US" w:bidi="ar-SA"/>
      </w:rPr>
    </w:lvl>
    <w:lvl w:ilvl="5" w:tplc="3C4CA34E">
      <w:numFmt w:val="bullet"/>
      <w:lvlText w:val="•"/>
      <w:lvlJc w:val="left"/>
      <w:pPr>
        <w:ind w:left="4974" w:hanging="396"/>
      </w:pPr>
      <w:rPr>
        <w:rFonts w:hint="default"/>
        <w:lang w:val="pt-PT" w:eastAsia="en-US" w:bidi="ar-SA"/>
      </w:rPr>
    </w:lvl>
    <w:lvl w:ilvl="6" w:tplc="90884972">
      <w:numFmt w:val="bullet"/>
      <w:lvlText w:val="•"/>
      <w:lvlJc w:val="left"/>
      <w:pPr>
        <w:ind w:left="5724" w:hanging="396"/>
      </w:pPr>
      <w:rPr>
        <w:rFonts w:hint="default"/>
        <w:lang w:val="pt-PT" w:eastAsia="en-US" w:bidi="ar-SA"/>
      </w:rPr>
    </w:lvl>
    <w:lvl w:ilvl="7" w:tplc="040C8026">
      <w:numFmt w:val="bullet"/>
      <w:lvlText w:val="•"/>
      <w:lvlJc w:val="left"/>
      <w:pPr>
        <w:ind w:left="6475" w:hanging="396"/>
      </w:pPr>
      <w:rPr>
        <w:rFonts w:hint="default"/>
        <w:lang w:val="pt-PT" w:eastAsia="en-US" w:bidi="ar-SA"/>
      </w:rPr>
    </w:lvl>
    <w:lvl w:ilvl="8" w:tplc="BCA8F9B4">
      <w:numFmt w:val="bullet"/>
      <w:lvlText w:val="•"/>
      <w:lvlJc w:val="left"/>
      <w:pPr>
        <w:ind w:left="7226" w:hanging="3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sAARJqZG5sYGSjpKwanFxZn5eSAFhrUArDWshCwAAAA="/>
  </w:docVars>
  <w:rsids>
    <w:rsidRoot w:val="00D12CF9"/>
    <w:rsid w:val="000321D2"/>
    <w:rsid w:val="00104199"/>
    <w:rsid w:val="002F3CFB"/>
    <w:rsid w:val="003E117B"/>
    <w:rsid w:val="0049685B"/>
    <w:rsid w:val="005809B0"/>
    <w:rsid w:val="006E41C4"/>
    <w:rsid w:val="00955BA7"/>
    <w:rsid w:val="00984082"/>
    <w:rsid w:val="00A51DE7"/>
    <w:rsid w:val="00D12CF9"/>
    <w:rsid w:val="00E83EB3"/>
    <w:rsid w:val="00EB083B"/>
    <w:rsid w:val="00EF3FD9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9B30"/>
  <w15:docId w15:val="{30887D5F-DAF9-EA47-ADE3-CD79B885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26" w:right="64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217" w:hanging="39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10419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Franca</dc:creator>
  <cp:lastModifiedBy>55819</cp:lastModifiedBy>
  <cp:revision>12</cp:revision>
  <dcterms:created xsi:type="dcterms:W3CDTF">2020-11-24T00:43:00Z</dcterms:created>
  <dcterms:modified xsi:type="dcterms:W3CDTF">2020-11-26T00:54:00Z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