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BC6" w:rsidRPr="00172C3B" w:rsidRDefault="00BF7BC6" w:rsidP="006D6B8C">
      <w:pPr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UNIVERSIDADE FEDERAL DE PERNAMBUCO</w:t>
      </w:r>
    </w:p>
    <w:p w:rsidR="00BF7BC6" w:rsidRPr="00172C3B" w:rsidRDefault="006D6B8C" w:rsidP="006D6B8C">
      <w:pPr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CENTRO </w:t>
      </w:r>
      <w:r w:rsidR="00A27348" w:rsidRPr="00172C3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ACADÊMICO DA VITÓRIA</w:t>
      </w:r>
    </w:p>
    <w:p w:rsidR="00BF7BC6" w:rsidRPr="00172C3B" w:rsidRDefault="00BF7BC6" w:rsidP="006D6B8C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6D6B8C" w:rsidRPr="00172C3B" w:rsidRDefault="006D6B8C" w:rsidP="006D6B8C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F7BC6" w:rsidRPr="00172C3B" w:rsidRDefault="00BF7BC6" w:rsidP="006D6B8C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Orientações 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>Complementares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: Pedidos </w:t>
      </w:r>
      <w:r w:rsidR="00752F13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Promoçã</w:t>
      </w:r>
      <w:r w:rsidR="00752F13" w:rsidRPr="00172C3B">
        <w:rPr>
          <w:rFonts w:ascii="Arial Narrow" w:eastAsia="Times New Roman" w:hAnsi="Arial Narrow" w:cs="Arial"/>
          <w:sz w:val="28"/>
          <w:szCs w:val="28"/>
          <w:lang w:eastAsia="pt-BR"/>
        </w:rPr>
        <w:t>o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para a Classe E de Professor Titular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</w:p>
    <w:p w:rsidR="00BF7BC6" w:rsidRPr="00172C3B" w:rsidRDefault="00BF7BC6" w:rsidP="006D6B8C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F7BC6" w:rsidRPr="00172C3B" w:rsidRDefault="00BF7BC6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Embasamento legal: </w:t>
      </w:r>
    </w:p>
    <w:p w:rsidR="00BF7BC6" w:rsidRPr="00172C3B" w:rsidRDefault="00BF7BC6" w:rsidP="008F275A">
      <w:pPr>
        <w:pStyle w:val="PargrafodaLista"/>
        <w:numPr>
          <w:ilvl w:val="1"/>
          <w:numId w:val="5"/>
        </w:num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Resolução </w:t>
      </w:r>
      <w:r w:rsidR="00042BA3">
        <w:rPr>
          <w:rFonts w:ascii="Arial Narrow" w:eastAsia="Times New Roman" w:hAnsi="Arial Narrow" w:cs="Arial"/>
          <w:sz w:val="28"/>
          <w:szCs w:val="28"/>
          <w:lang w:eastAsia="pt-BR"/>
        </w:rPr>
        <w:t>11/2022 CEPE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/UFPE; </w:t>
      </w:r>
    </w:p>
    <w:p w:rsidR="00BF7BC6" w:rsidRPr="00172C3B" w:rsidRDefault="00BF7BC6" w:rsidP="008F275A">
      <w:pPr>
        <w:pStyle w:val="PargrafodaLista"/>
        <w:numPr>
          <w:ilvl w:val="1"/>
          <w:numId w:val="5"/>
        </w:num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Resolução 03/2014 CONSUNI/UFPE; </w:t>
      </w:r>
    </w:p>
    <w:p w:rsidR="00A27348" w:rsidRPr="00172C3B" w:rsidRDefault="00BF7BC6" w:rsidP="008F275A">
      <w:pPr>
        <w:pStyle w:val="PargrafodaLista"/>
        <w:numPr>
          <w:ilvl w:val="1"/>
          <w:numId w:val="5"/>
        </w:num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Resolução 02/2017 CONSUNI/UFPE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6D6B8C" w:rsidRPr="008F275A" w:rsidRDefault="00A27348" w:rsidP="008F275A">
      <w:pPr>
        <w:pStyle w:val="PargrafodaLista"/>
        <w:numPr>
          <w:ilvl w:val="1"/>
          <w:numId w:val="5"/>
        </w:num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hAnsi="Arial Narrow" w:cs="Arial"/>
          <w:sz w:val="28"/>
          <w:szCs w:val="28"/>
        </w:rPr>
        <w:t>B.O. UFPE, RECIFE, 50 (115 ESPECIAL): 01 – 12 DE 2015. Páginas de 01-04.</w:t>
      </w:r>
    </w:p>
    <w:p w:rsidR="008F275A" w:rsidRPr="00172C3B" w:rsidRDefault="008F275A" w:rsidP="008F275A">
      <w:pPr>
        <w:pStyle w:val="PargrafodaLista"/>
        <w:ind w:left="1364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F275A" w:rsidRDefault="00A27348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 promoção para a Classe E de Professor Titular é realizada em duas etapas</w:t>
      </w:r>
      <w:r w:rsidR="005D7561" w:rsidRPr="00172C3B">
        <w:rPr>
          <w:rFonts w:ascii="Arial Narrow" w:eastAsia="Times New Roman" w:hAnsi="Arial Narrow" w:cs="Arial"/>
          <w:sz w:val="28"/>
          <w:szCs w:val="28"/>
          <w:lang w:eastAsia="pt-BR"/>
        </w:rPr>
        <w:t>, conforme o Inciso IV, do Artigo 4º da Resolução 03/2014;</w:t>
      </w:r>
    </w:p>
    <w:p w:rsidR="008F275A" w:rsidRPr="008F275A" w:rsidRDefault="008F275A" w:rsidP="008F275A">
      <w:pPr>
        <w:pStyle w:val="PargrafodaLista"/>
        <w:ind w:left="70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F275A" w:rsidRDefault="005D7561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CPPD autorizou a solicitação desta P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romoção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em fluxo contínuo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 não mais em calendário 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anual/semestral do Centro como previsto na Resolução;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F275A" w:rsidRDefault="005D7561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 primeira etapa se refere a Avaliação do Desempenho do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interstício de 24 meses no nível IV, da Classe D de Professor Associado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. 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Esta avaliação é realizada</w:t>
      </w:r>
      <w:r w:rsidR="00A27348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forma similar as progressões anteriores realizadas na Classe D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172C3B">
        <w:rPr>
          <w:rFonts w:ascii="Arial Narrow" w:eastAsia="Times New Roman" w:hAnsi="Arial Narrow" w:cs="Arial"/>
          <w:sz w:val="28"/>
          <w:szCs w:val="28"/>
          <w:lang w:eastAsia="pt-BR"/>
        </w:rPr>
        <w:t>(</w:t>
      </w:r>
      <w:hyperlink r:id="rId5" w:history="1">
        <w:r w:rsidR="00A83B8D" w:rsidRPr="008411C7">
          <w:rPr>
            <w:rStyle w:val="Hyperlink"/>
            <w:rFonts w:ascii="Arial Narrow" w:eastAsia="Times New Roman" w:hAnsi="Arial Narrow" w:cs="Arial"/>
            <w:sz w:val="28"/>
            <w:szCs w:val="28"/>
            <w:lang w:eastAsia="pt-BR"/>
          </w:rPr>
          <w:t>https://www.ufpe.br/documents/39030/2940849/Orienta%C3%A7%C3%B5es+Gerais+Promo%C3%A7%C3%A3oProgress%C3%A3o.pdf/423601fe-66e4-4485-8613-7c2def7627e3</w:t>
        </w:r>
      </w:hyperlink>
      <w:r w:rsidR="00172C3B">
        <w:rPr>
          <w:rFonts w:ascii="Arial Narrow" w:eastAsia="Times New Roman" w:hAnsi="Arial Narrow" w:cs="Arial"/>
          <w:sz w:val="28"/>
          <w:szCs w:val="28"/>
          <w:lang w:eastAsia="pt-BR"/>
        </w:rPr>
        <w:t>)</w:t>
      </w:r>
      <w:r w:rsidR="00A83B8D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 pode ser solicitada a partir do </w:t>
      </w:r>
      <w:r w:rsidR="00945C7C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dia 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seguinte a conclusão do interstício</w:t>
      </w:r>
      <w:r w:rsidR="008F275A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85BBD" w:rsidRDefault="005D7561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Após a aprovação nesta etapa pela Comissão de Avaliação</w:t>
      </w:r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Promoção e Progressão das Classes D e </w:t>
      </w:r>
      <w:proofErr w:type="spellStart"/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E</w:t>
      </w:r>
      <w:proofErr w:type="spellEnd"/>
      <w:r w:rsidR="00C85BBD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do Centro, o Processo será enviado para aprovação da CPPD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85BBD" w:rsidRPr="008F275A" w:rsidRDefault="00C85BBD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hAnsi="Arial Narrow" w:cs="Arial"/>
          <w:sz w:val="28"/>
          <w:szCs w:val="28"/>
        </w:rPr>
        <w:t>Após a aprovação a CPPD devolve o processo para Diretoria do CAV</w:t>
      </w:r>
      <w:r w:rsidR="00752F13" w:rsidRPr="00172C3B">
        <w:rPr>
          <w:rFonts w:ascii="Arial Narrow" w:hAnsi="Arial Narrow" w:cs="Arial"/>
          <w:sz w:val="28"/>
          <w:szCs w:val="28"/>
        </w:rPr>
        <w:t>,</w:t>
      </w:r>
      <w:r w:rsidRPr="00172C3B">
        <w:rPr>
          <w:rFonts w:ascii="Arial Narrow" w:hAnsi="Arial Narrow" w:cs="Arial"/>
          <w:sz w:val="28"/>
          <w:szCs w:val="28"/>
        </w:rPr>
        <w:t xml:space="preserve"> autorizando a segunda etapa do processo que se refere a apresentação e defesa </w:t>
      </w:r>
      <w:r w:rsidR="00945C7C" w:rsidRPr="00172C3B">
        <w:rPr>
          <w:rFonts w:ascii="Arial Narrow" w:hAnsi="Arial Narrow" w:cs="Arial"/>
          <w:sz w:val="28"/>
          <w:szCs w:val="28"/>
        </w:rPr>
        <w:t xml:space="preserve">pública </w:t>
      </w:r>
      <w:r w:rsidRPr="00172C3B">
        <w:rPr>
          <w:rFonts w:ascii="Arial Narrow" w:hAnsi="Arial Narrow" w:cs="Arial"/>
          <w:sz w:val="28"/>
          <w:szCs w:val="28"/>
        </w:rPr>
        <w:t xml:space="preserve">do Memorial </w:t>
      </w:r>
      <w:r w:rsidR="00553DC0" w:rsidRPr="00172C3B">
        <w:rPr>
          <w:rFonts w:ascii="Arial Narrow" w:hAnsi="Arial Narrow" w:cs="Arial"/>
          <w:sz w:val="28"/>
          <w:szCs w:val="28"/>
        </w:rPr>
        <w:t xml:space="preserve">descritivo </w:t>
      </w:r>
      <w:r w:rsidRPr="00172C3B">
        <w:rPr>
          <w:rFonts w:ascii="Arial Narrow" w:hAnsi="Arial Narrow" w:cs="Arial"/>
          <w:sz w:val="28"/>
          <w:szCs w:val="28"/>
        </w:rPr>
        <w:t>d</w:t>
      </w:r>
      <w:r w:rsidR="00945C7C" w:rsidRPr="00172C3B">
        <w:rPr>
          <w:rFonts w:ascii="Arial Narrow" w:hAnsi="Arial Narrow" w:cs="Arial"/>
          <w:sz w:val="28"/>
          <w:szCs w:val="28"/>
        </w:rPr>
        <w:t>as</w:t>
      </w:r>
      <w:r w:rsidRPr="00172C3B">
        <w:rPr>
          <w:rFonts w:ascii="Arial Narrow" w:hAnsi="Arial Narrow" w:cs="Arial"/>
          <w:sz w:val="28"/>
          <w:szCs w:val="28"/>
        </w:rPr>
        <w:t xml:space="preserve"> </w:t>
      </w:r>
      <w:r w:rsidR="00553DC0" w:rsidRPr="00172C3B">
        <w:rPr>
          <w:rFonts w:ascii="Arial Narrow" w:hAnsi="Arial Narrow" w:cs="Arial"/>
          <w:sz w:val="28"/>
          <w:szCs w:val="28"/>
        </w:rPr>
        <w:t>a</w:t>
      </w:r>
      <w:r w:rsidRPr="00172C3B">
        <w:rPr>
          <w:rFonts w:ascii="Arial Narrow" w:hAnsi="Arial Narrow" w:cs="Arial"/>
          <w:sz w:val="28"/>
          <w:szCs w:val="28"/>
        </w:rPr>
        <w:t>tividades</w:t>
      </w:r>
      <w:r w:rsidRPr="00172C3B">
        <w:rPr>
          <w:rFonts w:ascii="Arial Narrow" w:hAnsi="Arial Narrow"/>
          <w:sz w:val="28"/>
          <w:szCs w:val="28"/>
        </w:rPr>
        <w:t xml:space="preserve"> </w:t>
      </w:r>
      <w:r w:rsidRPr="00172C3B">
        <w:rPr>
          <w:rFonts w:ascii="Arial Narrow" w:hAnsi="Arial Narrow" w:cs="Arial"/>
          <w:sz w:val="28"/>
          <w:szCs w:val="28"/>
        </w:rPr>
        <w:t>relevantes de ensino, pesquisa, extensão, gestão acade</w:t>
      </w:r>
      <w:r w:rsidRPr="00172C3B">
        <w:rPr>
          <w:rFonts w:ascii="Arial" w:hAnsi="Arial" w:cs="Arial"/>
          <w:sz w:val="28"/>
          <w:szCs w:val="28"/>
        </w:rPr>
        <w:t>̂</w:t>
      </w:r>
      <w:r w:rsidRPr="00172C3B">
        <w:rPr>
          <w:rFonts w:ascii="Arial Narrow" w:hAnsi="Arial Narrow" w:cs="Arial"/>
          <w:sz w:val="28"/>
          <w:szCs w:val="28"/>
        </w:rPr>
        <w:t>mica e produc</w:t>
      </w:r>
      <w:r w:rsidRPr="00172C3B">
        <w:rPr>
          <w:rFonts w:ascii="Arial" w:hAnsi="Arial" w:cs="Arial"/>
          <w:sz w:val="28"/>
          <w:szCs w:val="28"/>
        </w:rPr>
        <w:t>̧</w:t>
      </w:r>
      <w:r w:rsidRPr="00172C3B">
        <w:rPr>
          <w:rFonts w:ascii="Arial Narrow" w:hAnsi="Arial Narrow" w:cs="Arial"/>
          <w:sz w:val="28"/>
          <w:szCs w:val="28"/>
        </w:rPr>
        <w:t>ão profissional durante toda a carreira do</w:t>
      </w:r>
      <w:r w:rsidR="00F24B2D" w:rsidRPr="00172C3B">
        <w:rPr>
          <w:rFonts w:ascii="Arial Narrow" w:hAnsi="Arial Narrow" w:cs="Arial"/>
          <w:sz w:val="28"/>
          <w:szCs w:val="28"/>
        </w:rPr>
        <w:t>/a</w:t>
      </w:r>
      <w:r w:rsidRPr="00172C3B">
        <w:rPr>
          <w:rFonts w:ascii="Arial Narrow" w:hAnsi="Arial Narrow" w:cs="Arial"/>
          <w:sz w:val="28"/>
          <w:szCs w:val="28"/>
        </w:rPr>
        <w:t xml:space="preserve"> docente</w:t>
      </w:r>
      <w:r w:rsidR="00764185" w:rsidRPr="00172C3B">
        <w:rPr>
          <w:rFonts w:ascii="Arial Narrow" w:hAnsi="Arial Narrow" w:cs="Arial"/>
          <w:sz w:val="28"/>
          <w:szCs w:val="28"/>
        </w:rPr>
        <w:t xml:space="preserve"> (de acordo com o Artigo19 da Resolução 03/2014),</w:t>
      </w:r>
      <w:r w:rsidRPr="00172C3B">
        <w:rPr>
          <w:rFonts w:ascii="Arial Narrow" w:hAnsi="Arial Narrow" w:cs="Arial"/>
          <w:sz w:val="28"/>
          <w:szCs w:val="28"/>
        </w:rPr>
        <w:t xml:space="preserve"> ou de defesa de tese acade</w:t>
      </w:r>
      <w:r w:rsidRPr="00172C3B">
        <w:rPr>
          <w:rFonts w:ascii="Arial" w:hAnsi="Arial" w:cs="Arial"/>
          <w:sz w:val="28"/>
          <w:szCs w:val="28"/>
        </w:rPr>
        <w:t>̂</w:t>
      </w:r>
      <w:r w:rsidRPr="00172C3B">
        <w:rPr>
          <w:rFonts w:ascii="Arial Narrow" w:hAnsi="Arial Narrow" w:cs="Arial"/>
          <w:sz w:val="28"/>
          <w:szCs w:val="28"/>
        </w:rPr>
        <w:t>mica inédita</w:t>
      </w:r>
      <w:r w:rsidR="008F275A">
        <w:rPr>
          <w:rFonts w:ascii="Arial Narrow" w:hAnsi="Arial Narrow" w:cs="Arial"/>
          <w:sz w:val="28"/>
          <w:szCs w:val="28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F275A" w:rsidRPr="008F275A" w:rsidRDefault="00553DC0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Após esta autorização</w:t>
      </w:r>
      <w:r w:rsidR="00945C7C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o/a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candidato/a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deve entregar 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via e-mail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hyperlink r:id="rId6" w:history="1">
        <w:r w:rsidR="00BE06E9" w:rsidRPr="00172C3B">
          <w:rPr>
            <w:rStyle w:val="Hyperlink"/>
            <w:rFonts w:ascii="Arial Narrow" w:eastAsia="Times New Roman" w:hAnsi="Arial Narrow" w:cs="Arial"/>
            <w:sz w:val="28"/>
            <w:szCs w:val="28"/>
            <w:lang w:eastAsia="pt-BR"/>
          </w:rPr>
          <w:t>secam.cav@ufpe.br</w:t>
        </w:r>
      </w:hyperlink>
      <w:r w:rsidR="00BE06E9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>(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Secretaria das Câmaras</w:t>
      </w:r>
      <w:r w:rsidR="00BE06E9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Setoriais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do CAV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>),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o Memorial </w:t>
      </w:r>
      <w:r w:rsidR="00764185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Descritivo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ou a Tese inédita em formato PDF e 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>solicitar o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agendamento da defesa pública 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através do 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mesmo </w:t>
      </w:r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e-mail </w:t>
      </w:r>
      <w:hyperlink r:id="rId7" w:history="1">
        <w:r w:rsidR="001B14F6" w:rsidRPr="00172C3B">
          <w:rPr>
            <w:rStyle w:val="Hyperlink"/>
            <w:rFonts w:ascii="Arial Narrow" w:eastAsia="Times New Roman" w:hAnsi="Arial Narrow" w:cs="Arial"/>
            <w:sz w:val="28"/>
            <w:szCs w:val="28"/>
            <w:lang w:eastAsia="pt-BR"/>
          </w:rPr>
          <w:t>secam.cav@ufpe.br</w:t>
        </w:r>
      </w:hyperlink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1B14F6" w:rsidRDefault="001B14F6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lastRenderedPageBreak/>
        <w:t xml:space="preserve">A Secretaria da Comissão Especial, de acordo com a disponibilidade dos membros da Comissão, informará ao/a 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candidato/a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proofErr w:type="spellStart"/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</w:t>
      </w:r>
      <w:proofErr w:type="spellEnd"/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data, horário e </w:t>
      </w:r>
      <w:r w:rsidR="00BE06E9" w:rsidRPr="00172C3B">
        <w:rPr>
          <w:rFonts w:ascii="Arial Narrow" w:eastAsia="Times New Roman" w:hAnsi="Arial Narrow" w:cs="Arial"/>
          <w:sz w:val="28"/>
          <w:szCs w:val="28"/>
          <w:lang w:eastAsia="pt-BR"/>
        </w:rPr>
        <w:t>local/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link do </w:t>
      </w:r>
      <w:proofErr w:type="spellStart"/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meet</w:t>
      </w:r>
      <w:proofErr w:type="spellEnd"/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(para as sessões remotas ou híbridas), da sessão pública de defesa;</w:t>
      </w:r>
    </w:p>
    <w:p w:rsidR="008F275A" w:rsidRPr="00172C3B" w:rsidRDefault="008F275A" w:rsidP="008F275A">
      <w:pPr>
        <w:pStyle w:val="PargrafodaLista"/>
        <w:ind w:left="70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E06E9" w:rsidRDefault="00BE06E9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 prazo mínimo para o agendamento da sessão pública de defesa será de 15 (quinze dias) dias a contar da entrega do Memorial pelo/a 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candidato/a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85BBD" w:rsidRDefault="00C85BBD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 defesa 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pública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do Memorial</w:t>
      </w:r>
      <w:r w:rsidR="00764185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Descritivo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ou da 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tese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inédita será realizada frente a uma 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Comissão Especial designada pelo Conselho do Centro, composta exclusivamente por professor</w:t>
      </w:r>
      <w:r w:rsidR="00764185" w:rsidRPr="00172C3B">
        <w:rPr>
          <w:rFonts w:ascii="Arial Narrow" w:eastAsia="Times New Roman" w:hAnsi="Arial Narrow" w:cs="Arial"/>
          <w:sz w:val="28"/>
          <w:szCs w:val="28"/>
          <w:lang w:eastAsia="pt-BR"/>
        </w:rPr>
        <w:t>es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/as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titulares, devendo 75% da Comissão ser</w:t>
      </w:r>
      <w:r w:rsidR="00764185" w:rsidRPr="00172C3B">
        <w:rPr>
          <w:rFonts w:ascii="Arial Narrow" w:eastAsia="Times New Roman" w:hAnsi="Arial Narrow" w:cs="Arial"/>
          <w:sz w:val="28"/>
          <w:szCs w:val="28"/>
          <w:lang w:eastAsia="pt-BR"/>
        </w:rPr>
        <w:t>,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764185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obrigatoriamente, </w:t>
      </w:r>
      <w:r w:rsidR="00553DC0" w:rsidRPr="00172C3B">
        <w:rPr>
          <w:rFonts w:ascii="Arial Narrow" w:eastAsia="Times New Roman" w:hAnsi="Arial Narrow" w:cs="Arial"/>
          <w:sz w:val="28"/>
          <w:szCs w:val="28"/>
          <w:lang w:eastAsia="pt-BR"/>
        </w:rPr>
        <w:t>externa a UFPE;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553DC0" w:rsidRDefault="00764185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 sessão pública que trata da segunda etapa da promoção para professor titular poderá ser realizada no formato presencial, remoto ou híbrido de acordo com as possibilidades dos participantes e disponibilidade financeira da Universidade;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764185" w:rsidRDefault="00945C7C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 Comissão Especial será composta por um (01) Professor Titular da UFPE com Membro Titular Interno; três (03) Professores Titulares externos a UFPE como Titulares Externos; um (01) Professor Titular da UFPE como Suplente Interno e um (01) Professor Titular externo a UFPE como Suplente Externo. A presidência da Comissão será exercida pelo Membro Titular Interno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ou pelo </w:t>
      </w:r>
      <w:r w:rsidR="00BE06E9" w:rsidRPr="00172C3B">
        <w:rPr>
          <w:rFonts w:ascii="Arial Narrow" w:eastAsia="Times New Roman" w:hAnsi="Arial Narrow" w:cs="Arial"/>
          <w:sz w:val="28"/>
          <w:szCs w:val="28"/>
          <w:lang w:eastAsia="pt-BR"/>
        </w:rPr>
        <w:t>S</w:t>
      </w:r>
      <w:r w:rsidR="001B14F6" w:rsidRPr="00172C3B">
        <w:rPr>
          <w:rFonts w:ascii="Arial Narrow" w:eastAsia="Times New Roman" w:hAnsi="Arial Narrow" w:cs="Arial"/>
          <w:sz w:val="28"/>
          <w:szCs w:val="28"/>
          <w:lang w:eastAsia="pt-BR"/>
        </w:rPr>
        <w:t>uplente</w:t>
      </w:r>
      <w:r w:rsidR="00BE06E9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Interno na ausência do Titular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45C7C" w:rsidRDefault="00C25BFE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candidato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terá entre 45 e 55 minutos para apresentar o seu Memorial Descritivo ou a Tese inédita. Cada Examinador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disporá de até </w:t>
      </w:r>
      <w:r w:rsidR="008448FA" w:rsidRPr="00172C3B">
        <w:rPr>
          <w:rFonts w:ascii="Arial Narrow" w:eastAsia="Times New Roman" w:hAnsi="Arial Narrow" w:cs="Arial"/>
          <w:sz w:val="28"/>
          <w:szCs w:val="28"/>
          <w:lang w:eastAsia="pt-BR"/>
        </w:rPr>
        <w:t>20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minutos para de forma dialogada avaliar o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candidato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25BFE" w:rsidRDefault="00C25BFE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Após a defesa a Comissão Especial se reunirá em separado e atribuirá uma nota de 0 (zero) a 10 (dez). Será considerado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aprovado</w:t>
      </w:r>
      <w:r w:rsidR="00F24B2D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candidato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que obtiver a nota acima de 7 (sete);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25BFE" w:rsidRDefault="00C25BFE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>A sessão pública será finalizada após a leitura da ata de defesa do Memorial Descritivo ou da Tese inédita;</w:t>
      </w:r>
    </w:p>
    <w:p w:rsidR="008F275A" w:rsidRPr="008F275A" w:rsidRDefault="008F275A" w:rsidP="008F275A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25BFE" w:rsidRPr="00172C3B" w:rsidRDefault="00C25BFE" w:rsidP="008F275A">
      <w:pPr>
        <w:pStyle w:val="PargrafodaLista"/>
        <w:numPr>
          <w:ilvl w:val="0"/>
          <w:numId w:val="4"/>
        </w:numPr>
        <w:ind w:left="709" w:hanging="425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Concluída a segunda etapa da Promoção a Diretoria do CAV encaminhará o processo para a CPPD, para </w:t>
      </w:r>
      <w:r w:rsidR="002566B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que sejam realizados </w:t>
      </w: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os trâmites finais </w:t>
      </w:r>
      <w:r w:rsidR="002566B6" w:rsidRPr="00172C3B">
        <w:rPr>
          <w:rFonts w:ascii="Arial Narrow" w:eastAsia="Times New Roman" w:hAnsi="Arial Narrow" w:cs="Arial"/>
          <w:sz w:val="28"/>
          <w:szCs w:val="28"/>
          <w:lang w:eastAsia="pt-BR"/>
        </w:rPr>
        <w:t>para a efetiva promoção do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="002566B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candidato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="002566B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a Professor</w:t>
      </w:r>
      <w:r w:rsidR="002E4234" w:rsidRPr="00172C3B">
        <w:rPr>
          <w:rFonts w:ascii="Arial Narrow" w:eastAsia="Times New Roman" w:hAnsi="Arial Narrow" w:cs="Arial"/>
          <w:sz w:val="28"/>
          <w:szCs w:val="28"/>
          <w:lang w:eastAsia="pt-BR"/>
        </w:rPr>
        <w:t>/a</w:t>
      </w:r>
      <w:r w:rsidR="002566B6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Titular.</w:t>
      </w:r>
    </w:p>
    <w:p w:rsidR="008F275A" w:rsidRDefault="008F275A" w:rsidP="008F275A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F275A" w:rsidRDefault="00995C3C" w:rsidP="008F275A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Vitória de Santo Antão, </w:t>
      </w:r>
      <w:r w:rsidR="00042BA3">
        <w:rPr>
          <w:rFonts w:ascii="Arial Narrow" w:eastAsia="Times New Roman" w:hAnsi="Arial Narrow" w:cs="Arial"/>
          <w:sz w:val="28"/>
          <w:szCs w:val="28"/>
          <w:lang w:eastAsia="pt-BR"/>
        </w:rPr>
        <w:t>abril</w:t>
      </w:r>
      <w:bookmarkStart w:id="0" w:name="_GoBack"/>
      <w:bookmarkEnd w:id="0"/>
      <w:r w:rsidR="009C14A0" w:rsidRPr="00172C3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202</w:t>
      </w:r>
      <w:r w:rsidR="008F275A">
        <w:rPr>
          <w:rFonts w:ascii="Arial Narrow" w:eastAsia="Times New Roman" w:hAnsi="Arial Narrow" w:cs="Arial"/>
          <w:sz w:val="28"/>
          <w:szCs w:val="28"/>
          <w:lang w:eastAsia="pt-BR"/>
        </w:rPr>
        <w:t>2</w:t>
      </w:r>
    </w:p>
    <w:p w:rsidR="00172C3B" w:rsidRPr="008F275A" w:rsidRDefault="00172C3B" w:rsidP="008F275A">
      <w:pPr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Comissão de Avaliação de Promoção e Progressão das Classes D e </w:t>
      </w:r>
      <w:proofErr w:type="spellStart"/>
      <w:r w:rsidRPr="00172C3B">
        <w:rPr>
          <w:rFonts w:ascii="Arial Narrow" w:eastAsia="Times New Roman" w:hAnsi="Arial Narrow" w:cs="Times New Roman"/>
          <w:sz w:val="28"/>
          <w:szCs w:val="28"/>
          <w:lang w:eastAsia="pt-BR"/>
        </w:rPr>
        <w:t>E</w:t>
      </w:r>
      <w:proofErr w:type="spellEnd"/>
      <w:r w:rsidRPr="00172C3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do CAV</w:t>
      </w:r>
    </w:p>
    <w:p w:rsidR="00764185" w:rsidRPr="008F275A" w:rsidRDefault="00172C3B" w:rsidP="008F275A">
      <w:pPr>
        <w:jc w:val="center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172C3B">
        <w:rPr>
          <w:rFonts w:ascii="Arial Narrow" w:eastAsia="Times New Roman" w:hAnsi="Arial Narrow" w:cs="Times New Roman"/>
          <w:sz w:val="28"/>
          <w:szCs w:val="28"/>
          <w:lang w:eastAsia="pt-BR"/>
        </w:rPr>
        <w:t>Comissão Especial de Promoção da Classe E do CA</w:t>
      </w:r>
      <w:r w:rsidR="008F275A">
        <w:rPr>
          <w:rFonts w:ascii="Arial Narrow" w:eastAsia="Times New Roman" w:hAnsi="Arial Narrow" w:cs="Times New Roman"/>
          <w:sz w:val="28"/>
          <w:szCs w:val="28"/>
          <w:lang w:eastAsia="pt-BR"/>
        </w:rPr>
        <w:t>V</w:t>
      </w:r>
    </w:p>
    <w:p w:rsidR="00A27348" w:rsidRPr="00A27348" w:rsidRDefault="00BF7BC6" w:rsidP="00764185">
      <w:pPr>
        <w:pStyle w:val="PargrafodaLista"/>
        <w:spacing w:before="60"/>
        <w:ind w:left="709" w:hanging="425"/>
        <w:jc w:val="both"/>
        <w:rPr>
          <w:rFonts w:ascii="Arial" w:hAnsi="Arial" w:cs="Arial"/>
          <w:sz w:val="28"/>
          <w:szCs w:val="28"/>
        </w:rPr>
      </w:pPr>
      <w:r w:rsidRPr="00A2734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sectPr w:rsidR="00A27348" w:rsidRPr="00A27348" w:rsidSect="002A4F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9C8"/>
    <w:multiLevelType w:val="multilevel"/>
    <w:tmpl w:val="D722A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02981"/>
    <w:multiLevelType w:val="hybridMultilevel"/>
    <w:tmpl w:val="CF428F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37F1F"/>
    <w:multiLevelType w:val="hybridMultilevel"/>
    <w:tmpl w:val="42C01A4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3A7A0B"/>
    <w:multiLevelType w:val="hybridMultilevel"/>
    <w:tmpl w:val="A288A34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4E2437"/>
    <w:multiLevelType w:val="hybridMultilevel"/>
    <w:tmpl w:val="2BF25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A83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C6"/>
    <w:rsid w:val="00042BA3"/>
    <w:rsid w:val="00172C3B"/>
    <w:rsid w:val="001B14F6"/>
    <w:rsid w:val="002566B6"/>
    <w:rsid w:val="00260FE5"/>
    <w:rsid w:val="002A4F62"/>
    <w:rsid w:val="002E4234"/>
    <w:rsid w:val="00553DC0"/>
    <w:rsid w:val="00567284"/>
    <w:rsid w:val="005D7561"/>
    <w:rsid w:val="00622813"/>
    <w:rsid w:val="006D6B8C"/>
    <w:rsid w:val="00752F13"/>
    <w:rsid w:val="00764185"/>
    <w:rsid w:val="008448FA"/>
    <w:rsid w:val="008F275A"/>
    <w:rsid w:val="00924F55"/>
    <w:rsid w:val="00945C7C"/>
    <w:rsid w:val="00995C3C"/>
    <w:rsid w:val="009C14A0"/>
    <w:rsid w:val="00A27348"/>
    <w:rsid w:val="00A83B8D"/>
    <w:rsid w:val="00BE06E9"/>
    <w:rsid w:val="00BF7BC6"/>
    <w:rsid w:val="00C25BFE"/>
    <w:rsid w:val="00C85BBD"/>
    <w:rsid w:val="00F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7565"/>
  <w14:defaultImageDpi w14:val="32767"/>
  <w15:chartTrackingRefBased/>
  <w15:docId w15:val="{7D696E79-18C3-D546-8EC4-D9B1A81D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B14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B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am.cav@uf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am.cav@ufpe.br" TargetMode="External"/><Relationship Id="rId5" Type="http://schemas.openxmlformats.org/officeDocument/2006/relationships/hyperlink" Target="https://www.ufpe.br/documents/39030/2940849/Orienta%C3%A7%C3%B5es+Gerais+Promo%C3%A7%C3%A3oProgress%C3%A3o.pdf/423601fe-66e4-4485-8613-7c2def7627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Pernambuco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Florisbela Campos</dc:creator>
  <cp:keywords/>
  <dc:description/>
  <cp:lastModifiedBy>Florisbela Campos</cp:lastModifiedBy>
  <cp:revision>12</cp:revision>
  <dcterms:created xsi:type="dcterms:W3CDTF">2022-02-18T18:50:00Z</dcterms:created>
  <dcterms:modified xsi:type="dcterms:W3CDTF">2022-04-29T13:51:00Z</dcterms:modified>
</cp:coreProperties>
</file>