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APRESENTAÇÃO DE PROPOSTA PARA O ESTÁGIO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Vitória de Santo Antão, xx xxxxxxx de 20xx.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LOCAL DE REALIZAÇÃO DO ESTÁGIO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Ao Ilmo(a). Sr(a).: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2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xxxxxxxxxxxxxxxxxxxxxxxx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  <w:rtl w:val="0"/>
        </w:rPr>
        <w:t xml:space="preserve">XXXXXXXXXXXXXXXXXXXXXXX;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XXXXXXXXXXXXXX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País: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DO ESTAGIO OPTATIVO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2º ANO DE RESIDÊNCIA MULTIPROFISSIONAL DE INTERIORIZAÇÃO DE ATENÇÃO À SAÚDE - SAÚDE DA FAMÍLIA-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UFPE/CAV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XXXXXXXXXXXXXXXXXX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de Nascimento: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Naturalidade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XXXXXXXXXX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ÓRG EXPEDIDOR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XXXXXXXXXXXX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do Estagio Optativo: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Carga Horária: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CENTRO ACAD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Ê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MICO 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VITÓRIA – CAV/UFPE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 do Alto do Reservatório, S/N – Bela Vista – Vitória de Santo Antão –PE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CEP: 55608-680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XXXXXXXXXXXXXXXXXXXXXXXXXXXXXXXXXXXXXXXXXXXXXXXXXXXXXXXXXXXXXXXXXXXXXXXXXXXXXXXXXXXXXXXXXXXXXXXXXX.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XXXXXXXXXXXXXXXXXXXXXXXXXXXXXXXXXX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XXXXXXXXXXXXXXXXXXXXXXXXXXXXXXXXXXXXXX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Propostas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XXXXXXXXXXXXXXXXXXXXXXXXXXXXXXXXXXXXXXXXXXXXXXXXXXXXXXXXXXXXXXXXXXXXXXXXXXXXXXXXXXXXXXXXXXXXXXXXXXXX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Janeiro</w:t>
      </w:r>
      <w:r w:rsidDel="00000000" w:rsidR="00000000" w:rsidRPr="00000000">
        <w:rPr>
          <w:rtl w:val="0"/>
        </w:rPr>
      </w:r>
    </w:p>
    <w:tbl>
      <w:tblPr>
        <w:tblStyle w:val="Table1"/>
        <w:tblW w:w="9235.0" w:type="dxa"/>
        <w:jc w:val="left"/>
        <w:tblInd w:w="-70.0" w:type="dxa"/>
        <w:tblLayout w:type="fixed"/>
        <w:tblLook w:val="0000"/>
      </w:tblPr>
      <w:tblGrid>
        <w:gridCol w:w="1728"/>
        <w:gridCol w:w="1392"/>
        <w:gridCol w:w="1248"/>
        <w:gridCol w:w="1248"/>
        <w:gridCol w:w="1248"/>
        <w:gridCol w:w="1110"/>
        <w:gridCol w:w="1261"/>
        <w:tblGridChange w:id="0">
          <w:tblGrid>
            <w:gridCol w:w="1728"/>
            <w:gridCol w:w="1392"/>
            <w:gridCol w:w="1248"/>
            <w:gridCol w:w="1248"/>
            <w:gridCol w:w="1248"/>
            <w:gridCol w:w="1110"/>
            <w:gridCol w:w="1261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Período/Dia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Fevereiro</w:t>
      </w:r>
      <w:r w:rsidDel="00000000" w:rsidR="00000000" w:rsidRPr="00000000">
        <w:rPr>
          <w:rtl w:val="0"/>
        </w:rPr>
      </w:r>
    </w:p>
    <w:tbl>
      <w:tblPr>
        <w:tblStyle w:val="Table2"/>
        <w:tblW w:w="9235.0" w:type="dxa"/>
        <w:jc w:val="left"/>
        <w:tblInd w:w="-70.0" w:type="dxa"/>
        <w:tblLayout w:type="fixed"/>
        <w:tblLook w:val="0000"/>
      </w:tblPr>
      <w:tblGrid>
        <w:gridCol w:w="1728"/>
        <w:gridCol w:w="1392"/>
        <w:gridCol w:w="1248"/>
        <w:gridCol w:w="1248"/>
        <w:gridCol w:w="1248"/>
        <w:gridCol w:w="1110"/>
        <w:gridCol w:w="1261"/>
        <w:tblGridChange w:id="0">
          <w:tblGrid>
            <w:gridCol w:w="1728"/>
            <w:gridCol w:w="1392"/>
            <w:gridCol w:w="1248"/>
            <w:gridCol w:w="1248"/>
            <w:gridCol w:w="1248"/>
            <w:gridCol w:w="1110"/>
            <w:gridCol w:w="1261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Período/Dia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Carga horária total de atividades práticas: 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Profissional de Saúde Residente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6010275" cy="294807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5625" y="2485870"/>
                          <a:ext cx="6000750" cy="258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Anuência da Coordenação da Instituição Formadora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 acordo.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Assinatura e Carimbo da Coordenação do PRMIAS-CAV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6010275" cy="294807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29480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209550</wp:posOffset>
                </wp:positionV>
                <wp:extent cx="6010275" cy="391809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45625" y="2541750"/>
                          <a:ext cx="6000900" cy="37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Anuência da Secretaria Municipal de Saúde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da Vitória de Santo Antão-PE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 acordo.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Assinatura e Carimbo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 Coordenação Executora do PRMIAS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209550</wp:posOffset>
                </wp:positionV>
                <wp:extent cx="6010275" cy="391809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3918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9" w:type="default"/>
      <w:pgSz w:h="16838" w:w="11906" w:orient="portrait"/>
      <w:pgMar w:bottom="1417" w:top="1417" w:left="1701" w:right="849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Standard"/>
    <w:next w:val="Textbody"/>
    <w:autoRedefine w:val="0"/>
    <w:hidden w:val="0"/>
    <w:qFormat w:val="0"/>
    <w:pPr>
      <w:keepNext w:val="1"/>
      <w:keepLines w:val="1"/>
      <w:suppressAutoHyphens w:val="0"/>
      <w:autoSpaceDN w:val="0"/>
      <w:spacing w:after="0" w:before="200" w:line="276" w:lineRule="auto"/>
      <w:ind w:leftChars="-1" w:rightChars="0" w:firstLineChars="-1"/>
      <w:textDirection w:val="btLr"/>
      <w:textAlignment w:val="baseline"/>
      <w:outlineLvl w:val="1"/>
    </w:pPr>
    <w:rPr>
      <w:rFonts w:ascii="Cambria" w:hAnsi="Cambria"/>
      <w:b w:val="1"/>
      <w:bCs w:val="1"/>
      <w:color w:val="4f81bd"/>
      <w:w w:val="100"/>
      <w:kern w:val="3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0" w:before="0" w:line="240" w:lineRule="auto"/>
      <w:ind w:leftChars="-1" w:rightChars="0" w:firstLineChars="-1"/>
      <w:textDirection w:val="btLr"/>
      <w:textAlignment w:val="baseline"/>
      <w:outlineLvl w:val="2"/>
    </w:pPr>
    <w:rPr>
      <w:rFonts w:ascii="Bradley Hand ITC" w:cs="Times New Roman" w:eastAsia="Times New Roman" w:hAnsi="Bradley Hand ITC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0" w:before="0" w:line="240" w:lineRule="auto"/>
      <w:ind w:leftChars="-1" w:rightChars="0" w:firstLineChars="-1"/>
      <w:textDirection w:val="btLr"/>
      <w:textAlignment w:val="baseline"/>
      <w:outlineLvl w:val="4"/>
    </w:pPr>
    <w:rPr>
      <w:rFonts w:ascii="Times New Roman" w:cs="Times New Roman" w:eastAsia="Times New Roman" w:hAnsi="Times New Roman"/>
      <w:w w:val="100"/>
      <w:kern w:val="3"/>
      <w:position w:val="-1"/>
      <w:sz w:val="20"/>
      <w:szCs w:val="20"/>
      <w:u w:color="auto" w:val="single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Standard"/>
    <w:next w:val="Textbody"/>
    <w:autoRedefine w:val="0"/>
    <w:hidden w:val="0"/>
    <w:qFormat w:val="0"/>
    <w:pPr>
      <w:keepNext w:val="1"/>
      <w:keepLines w:val="1"/>
      <w:suppressAutoHyphens w:val="0"/>
      <w:autoSpaceDN w:val="0"/>
      <w:spacing w:after="0" w:before="200" w:line="276" w:lineRule="auto"/>
      <w:ind w:leftChars="-1" w:rightChars="0" w:firstLineChars="-1"/>
      <w:textDirection w:val="btLr"/>
      <w:textAlignment w:val="baseline"/>
      <w:outlineLvl w:val="5"/>
    </w:pPr>
    <w:rPr>
      <w:rFonts w:ascii="Cambria" w:hAnsi="Cambria"/>
      <w:i w:val="1"/>
      <w:iCs w:val="1"/>
      <w:color w:val="243f60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0" w:before="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ff00ff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Título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Mangal" w:eastAsia="Microsoft YaHei" w:hAnsi="Arial"/>
      <w:i w:val="1"/>
      <w:i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suppressAutoHyphens w:val="0"/>
      <w:autoSpaceDN w:val="0"/>
      <w:spacing w:after="0" w:before="0" w:line="240" w:lineRule="auto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Mangal" w:eastAsia="Times New Roman" w:hAnsi="Times New Roman"/>
      <w:color w:val="ff00ff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suppressLineNumbers w:val="1"/>
      <w:suppressAutoHyphens w:val="0"/>
      <w:autoSpaceDN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suppressLineNumbers w:val="1"/>
      <w:suppressAutoHyphens w:val="0"/>
      <w:autoSpaceDN w:val="0"/>
      <w:spacing w:after="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bodyindent">
    <w:name w:val="Text body indent"/>
    <w:basedOn w:val="Standard"/>
    <w:next w:val="Textbodyindent"/>
    <w:autoRedefine w:val="0"/>
    <w:hidden w:val="0"/>
    <w:qFormat w:val="0"/>
    <w:pPr>
      <w:suppressAutoHyphens w:val="0"/>
      <w:autoSpaceDN w:val="0"/>
      <w:spacing w:after="0" w:before="0" w:line="360" w:lineRule="auto"/>
      <w:ind w:left="283" w:right="0" w:leftChars="-1" w:rightChars="0" w:firstLine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suppressLineNumbers w:val="1"/>
      <w:suppressAutoHyphens w:val="0"/>
      <w:autoSpaceDN w:val="0"/>
      <w:spacing w:after="0" w:before="0" w:line="240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Standard"/>
    <w:next w:val="Corpodetexto2"/>
    <w:autoRedefine w:val="0"/>
    <w:hidden w:val="0"/>
    <w:qFormat w:val="0"/>
    <w:pPr>
      <w:suppressAutoHyphens w:val="0"/>
      <w:autoSpaceDN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suppressAutoHyphens w:val="0"/>
      <w:autoSpaceDN w:val="0"/>
      <w:spacing w:after="160" w:before="0" w:line="259" w:lineRule="auto"/>
      <w:ind w:left="720" w:right="0" w:leftChars="-1" w:rightChars="0" w:firstLine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LineNumbers w:val="1"/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Bradley Hand ITC" w:cs="Times New Roman" w:eastAsia="Times New Roman" w:hAnsi="Bradley Hand ITC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u w:color="auto"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color w:val="ff00ff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2Char">
    <w:name w:val="Corpo de texto 2 Char"/>
    <w:basedOn w:val="Fonteparág.padrão"/>
    <w:next w:val="Corpodetexto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numbering" w:styleId="WWNum1">
    <w:name w:val="WWNum1"/>
    <w:basedOn w:val="Semlista"/>
    <w:next w:val="WW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2">
    <w:name w:val="WWNum2"/>
    <w:basedOn w:val="Semlista"/>
    <w:next w:val="WW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autoSpaceDN w:val="0"/>
      <w:spacing w:after="0" w:line="240" w:lineRule="auto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kern w:val="3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hAnsi="Tahoma"/>
      <w:w w:val="100"/>
      <w:kern w:val="3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8dlpCLtwsktWJQXOb0HU8UlV4A==">AMUW2mWJCYTLC2QKw20vhe0ArMPA5TtRxmTrQVzhryihQDazPqULs8kmcDPw879TH97jGyMdj2C+smqhd2ppYuf1oCEyScVZ05sdUUZ1NROUz3RsbRrv+Gc=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2020-12-17T14:43:00Z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