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pPr>
      <w:r w:rsidDel="00000000" w:rsidR="00000000" w:rsidRPr="00000000">
        <w:rPr/>
        <w:drawing>
          <wp:inline distB="114300" distT="114300" distL="114300" distR="114300">
            <wp:extent cx="1346200" cy="901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62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UNIVERSIDADE FEDERAL DE PERNAMBUCO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PRÓ-REITORIA DE EXTENSÃO E CULTURA </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 </w:t>
      </w:r>
      <w:r w:rsidDel="00000000" w:rsidR="00000000" w:rsidRPr="00000000">
        <w:rPr>
          <w:rFonts w:ascii="Times New Roman" w:cs="Times New Roman" w:eastAsia="Times New Roman" w:hAnsi="Times New Roman"/>
          <w:b w:val="1"/>
          <w:sz w:val="24"/>
          <w:szCs w:val="24"/>
          <w:rtl w:val="0"/>
        </w:rPr>
        <w:t xml:space="preserve">DE EXTENSÃO</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ação no SIGAA. Na página seguinte, você encontra uma versão detalhada de cada item. Qualquer dúvida, procure a setorial de extensão do seu centro ou envie mensagens para a Coordenação de Gestão e Assessoria Pedagógica da Extensão (CGAPE), via e-mail: </w:t>
      </w:r>
      <w:r w:rsidDel="00000000" w:rsidR="00000000" w:rsidRPr="00000000">
        <w:rPr>
          <w:rFonts w:ascii="Times New Roman" w:cs="Times New Roman" w:eastAsia="Times New Roman" w:hAnsi="Times New Roman"/>
          <w:i w:val="1"/>
          <w:color w:val="0000ff"/>
          <w:sz w:val="24"/>
          <w:szCs w:val="24"/>
          <w:u w:val="single"/>
          <w:rtl w:val="0"/>
        </w:rPr>
        <w:t xml:space="preserve">cgape.proexc@ufpe.br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da 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EVENTO</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DADOS DAS MINI ATIVIDADES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LISTA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980000"/>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ANEXOS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EVENTO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eventos de Extensão são ações de interesse acadêmico, de cunho educativo, tecnológico, social, científico, artístico-cultural e esportivo (como encontros, congressos, ciclos de palestras, jornadas, fóruns, exposições, recitais, seminários, mostras, mesas-redondas, festivais etc.), com carga horária mínima de 4 horas, que objetivem desenvolver, ampliar e divulgar conhecimentos produzidos ou reconhecidos pela UFPE.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IDENTIFICAÇÃO</w:t>
      </w:r>
      <w:r w:rsidDel="00000000" w:rsidR="00000000" w:rsidRPr="00000000">
        <w:rPr>
          <w:rFonts w:ascii="Times New Roman" w:cs="Times New Roman" w:eastAsia="Times New Roman" w:hAnsi="Times New Roman"/>
          <w:sz w:val="24"/>
          <w:szCs w:val="24"/>
          <w:rtl w:val="0"/>
        </w:rPr>
        <w:t xml:space="preserve"> </w:t>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realização/organização do evento: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a data de início e de finalização da ação. Não é permitido o registro de ações em data retroativa. </w:t>
      </w:r>
      <w:r w:rsidDel="00000000" w:rsidR="00000000" w:rsidRPr="00000000">
        <w:rPr>
          <w:rFonts w:ascii="Times New Roman" w:cs="Times New Roman" w:eastAsia="Times New Roman" w:hAnsi="Times New Roman"/>
          <w:i w:val="1"/>
          <w:sz w:val="24"/>
          <w:szCs w:val="24"/>
          <w:rtl w:val="0"/>
        </w:rPr>
        <w:t xml:space="preserve">Lembre-se de que um evento compreende não apenas o período de execução, mas também o período de planejamento e avaliação</w:t>
      </w:r>
      <w:r w:rsidDel="00000000" w:rsidR="00000000" w:rsidRPr="00000000">
        <w:rPr>
          <w:rFonts w:ascii="Times New Roman" w:cs="Times New Roman" w:eastAsia="Times New Roman" w:hAnsi="Times New Roman"/>
          <w:i w:val="1"/>
          <w:sz w:val="24"/>
          <w:szCs w:val="24"/>
          <w:rtl w:val="0"/>
        </w:rPr>
        <w:t xml:space="preserve">. Lembre-se, também, que, antes de iniciar a execução da ação, a proposta será avaliada e aprovada pelas instâncias competentes. Desse modo, a data de início deve ser estabelecida considerando o prazo mínimo de 30 dias entre o registro e o início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pontar a área do conhecimento do CNPq que se articula com a ação desenvolvida: Ciências Agrárias; Ciências Biológicas; Ciências Exatas e da Terra; Ciências Humanas; Ciências Sociais Aplicadas; Ciências da Saúde; Engenharias; Linguística, Letras e Artes; Outra. </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ação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coordenador da ação. O sistema apresentará automaticamente o nome do usuário da conta que está registrando a ação. No entanto, caso você esteja registrando uma ação que não seja coordenada por você, é possível alterar o nome do coordenador.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Ações Afirmativas são conjuntos de iniciativas que buscam promover inclusão, promoção de direitos e igualdade de oportunidades para grupos historicamente marginalizados.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ação.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da ação.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Marcar os ODS que são contemplados pela ação (é possível selecionar mais de uma opção):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PÚBLICO-ALVO DA AÇÃO </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público-alvo para o qual a ação se destina:</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interno: </w:t>
      </w:r>
      <w:r w:rsidDel="00000000" w:rsidR="00000000" w:rsidRPr="00000000">
        <w:rPr>
          <w:rFonts w:ascii="Times New Roman" w:cs="Times New Roman" w:eastAsia="Times New Roman" w:hAnsi="Times New Roman"/>
          <w:i w:val="1"/>
          <w:sz w:val="24"/>
          <w:szCs w:val="24"/>
          <w:rtl w:val="0"/>
        </w:rPr>
        <w:t xml:space="preserve">Informar para quais segmentos da UFPE a ação se destina. Ex.: docentes, técnicos, discentes de determinado curso, membros dos diretórios acadêmicos etc. Lembre-se que o público-alvo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ação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ação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ação se destina.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ação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remota ou à distância, escreva por onde vai acontecer. Exemplo: Página do Youtube, Podcast, Radio, Plataforma Digital etc.</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não envolva recursos financeiros, deve ser marcada a opção “Registro de Fluxo Contínuo Sem Financiamento”. </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envolve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w:t>
      </w:r>
      <w:r w:rsidDel="00000000" w:rsidR="00000000" w:rsidRPr="00000000">
        <w:rPr>
          <w:rFonts w:ascii="Times New Roman" w:cs="Times New Roman" w:eastAsia="Times New Roman" w:hAnsi="Times New Roman"/>
          <w:i w:val="1"/>
          <w:sz w:val="24"/>
          <w:szCs w:val="24"/>
          <w:highlight w:val="white"/>
          <w:rtl w:val="0"/>
        </w:rPr>
        <w:t xml:space="preserve">envolv</w:t>
      </w:r>
      <w:r w:rsidDel="00000000" w:rsidR="00000000" w:rsidRPr="00000000">
        <w:rPr>
          <w:rFonts w:ascii="Times New Roman" w:cs="Times New Roman" w:eastAsia="Times New Roman" w:hAnsi="Times New Roman"/>
          <w:i w:val="1"/>
          <w:sz w:val="24"/>
          <w:szCs w:val="24"/>
          <w:highlight w:val="white"/>
          <w:rtl w:val="0"/>
        </w:rPr>
        <w:t xml:space="preserve">a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w:t>
      </w:r>
      <w:r w:rsidDel="00000000" w:rsidR="00000000" w:rsidRPr="00000000">
        <w:rPr>
          <w:rFonts w:ascii="Times New Roman" w:cs="Times New Roman" w:eastAsia="Times New Roman" w:hAnsi="Times New Roman"/>
          <w:i w:val="1"/>
          <w:sz w:val="24"/>
          <w:szCs w:val="24"/>
          <w:rtl w:val="0"/>
        </w:rPr>
        <w:t xml:space="preserve"> 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Caso a ação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DADOS DO EVENTO</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Tipo de Evento: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natureza de seu evento: Congresso, Seminário, Ciclo de Debates, Exposição, Encontro, Espetáculo, Evento Esportivo, Festival ou Outros</w:t>
      </w: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Carga horária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carga horária da execução do evento. Lembre-se de que a carga horária mínima de um evento é de 4 horas.</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Previsão de nº de vagas oferecidas: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quantidade de vagas que pretendem ser ofertadas para o público.</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do Evento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período em que o evento acontecerá. </w:t>
      </w:r>
      <w:r w:rsidDel="00000000" w:rsidR="00000000" w:rsidRPr="00000000">
        <w:rPr>
          <w:rFonts w:ascii="Times New Roman" w:cs="Times New Roman" w:eastAsia="Times New Roman" w:hAnsi="Times New Roman"/>
          <w:i w:val="1"/>
          <w:sz w:val="24"/>
          <w:szCs w:val="24"/>
          <w:rtl w:val="0"/>
        </w:rPr>
        <w:t xml:space="preserve">Esse período deve estar compreendido dentro do período de realização total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Deseja cadastrar Mini Atividades: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rtl w:val="0"/>
        </w:rPr>
        <w:t xml:space="preserve">im ou não.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mini atividades consistem em pequenas atividades que podem ser realizadas dentro de um evento. Em geral, acontecem em eventos de grande porte (ex.: um congresso pode possuir, entre suas atividades, minicursos de temas específicos ou oficinas para determinados públicos). Sugerimos ignorar esta opção.</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OUTRAS INFORMAÇÕES</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 a ação tem vínculos, se contempla Ações Afirmativas, Internacionalização e ODS, descreva sobre isso nos itens abaixo.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i w:val="1"/>
          <w:sz w:val="24"/>
          <w:szCs w:val="24"/>
          <w:rtl w:val="0"/>
        </w:rPr>
        <w:t xml:space="preserve">O resumo será publicado nos nossos sistemas de registro para o público interno e externo à UFPE. Deve ser escrito em texto corrido e precisa conter: breve contextualização do evento; objetivos; local explicitando como e onde o evento acontecerá; a composição dos membros da equipe de execução; as parcerias internas e externas, se houver; informação sobre o público-alvo; entre outros. Seu resumo ajudará as pessoas a conhecerem o seu  evento, o que vai facilitar a compreensão da proposta para os pareceristas e para o público interessado em participar da ação. Quanto mais informações precisas e objetivas você escrever aqui, mais chances de aprovação e participação o seu evento terá.</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do seu evento.</w:t>
      </w: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Programação </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Escreva o detalhamento da programação do evento, com os módulos, os temas a serem abordados, os palestrantes/participantes, os horários etc.</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shd w:fill="fff2cc" w:val="clear"/>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w:t>
      </w:r>
      <w:r w:rsidDel="00000000" w:rsidR="00000000" w:rsidRPr="00000000">
        <w:rPr>
          <w:rFonts w:ascii="Times New Roman" w:cs="Times New Roman" w:eastAsia="Times New Roman" w:hAnsi="Times New Roman"/>
          <w:i w:val="1"/>
          <w:sz w:val="24"/>
          <w:szCs w:val="24"/>
          <w:rtl w:val="0"/>
        </w:rPr>
        <w:t xml:space="preserve"> o espaço onde devem ser apresentadas as informações que caracterizam a ação a ser desenvolvida como extensão universitária e sua relação com as diretrizes da Extensão. Escreva entre 1 e 3 páginas ou o máximo de 15.000 caracteres, explicando a razão do desenvolvimento deste evento ser importante para a sociedade, para a comunidade acadêmica etc. Destaque a motivação, o contexto e o interesse pessoal ou institucional pela realização do evento, assim como os benefícios esperados no processo de ensino e aprendizagem dos estudantes vinculados à ação, enquanto equipe executora e/ou cursistas.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ação contempla as diretrizes da extensão.</w:t>
      </w:r>
      <w:r w:rsidDel="00000000" w:rsidR="00000000" w:rsidRPr="00000000">
        <w:rPr>
          <w:rFonts w:ascii="Times New Roman" w:cs="Times New Roman" w:eastAsia="Times New Roman" w:hAnsi="Times New Roman"/>
          <w:i w:val="1"/>
          <w:sz w:val="24"/>
          <w:szCs w:val="24"/>
          <w:rtl w:val="0"/>
        </w:rPr>
        <w:t xml:space="preserve"> Quais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a ação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ação e como a ação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ação terá na formação dos estudantes envolvidos diretamente na equipe de execução e também como cursistas? Que estratégias serão utilizadas para atingir o protagonismo estudantil nas várias etapas da ação? Como esta ação enriquecerá as experiências teóricas e metodológicas dos estudantes da equipe de execução e possibilitará compromissos éticos e solidários? O que os discentes têm a aprender sobre sua área de atuação, a área de atuação dos colegas, sobre o planejamento, organização, execução e avaliação de uma ação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ação de extensão está vinculada ao processo de formação de pessoas (Ensino) e de geração de conhecimento (Pesquisa)? Como esta ação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ação seja atuante no processo de aprender e contribuir para a transformação social?</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Geral:</w:t>
      </w:r>
      <w:r w:rsidDel="00000000" w:rsidR="00000000" w:rsidRPr="00000000">
        <w:rPr>
          <w:rFonts w:ascii="Times New Roman" w:cs="Times New Roman" w:eastAsia="Times New Roman" w:hAnsi="Times New Roman"/>
          <w:i w:val="1"/>
          <w:sz w:val="24"/>
          <w:szCs w:val="24"/>
          <w:rtl w:val="0"/>
        </w:rPr>
        <w:t xml:space="preserve"> Apresente, de forma ampla e direta, que aprendizagem se pretende com a execução deste evento. Lembre-se que a construção/escrita de um objetivo deve expressar apenas uma ideia e deve ser iniciado com um verbo no infinitivo. Deve expressar a totalidade do que se pretende realizar.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i w:val="1"/>
          <w:sz w:val="24"/>
          <w:szCs w:val="24"/>
          <w:rtl w:val="0"/>
        </w:rPr>
        <w:t xml:space="preserve">Específicos:</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Planejamento da Ação e Resultados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 o espaço onde você vai postar como sua ação extensionista será planejada e avaliada. O plano de trabalho para a equipe executora da ação organizar tudo para que o evento venha a acontecer com sucesso. Talvez você já tenha planejado isso e nem precisou de detalhes. Caso sim, conte como se organizou e como vai avaliar a sua ação.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Exemplo: Prazos de divulgação e de inscrição, critérios, elaboração de cards, divulgação, publicização, criação de redes sociais, reserva dos espaços, organização dos espaços e articulação com parcerias.</w:t>
        <w:br w:type="textWrapping"/>
        <w:t xml:space="preserve">Depois nos conte como a equipe executora vai sistematizar tudo, avaliar e elaborar o relatório. Diga-nos também o que se espera com a realização do seu evento? Um destaque importante para pensarmos nossas ações é, por exemplo, considerar os Objetivos de Desenvolvimento Sustentável (ODS). Quais resultados tal evento traria para, entre outros, assegurar os direitos humanos, acabar com a pobreza e a fome, promover uma agricultura sustentável, reduzir a desigualdade e a injustiça, alcançar a igualdade de gênero e o empoderamento de mulheres e meninas, proteger o meio ambiente e o clima, assegurar uma vida saudável e promover o bem-estar, assegurar a educação inclusiva, equitativa e de qualidade, e promover o crescimento econômico inclusivo e sustentável.</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desse evento, indique se pretende realizar: publicação acadêmica, material midiático, jogo educativo, oficina, produto artístico, produto audiovisual, programa de rádio, programa de TV, software, entre outros.</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Plano de Curso/Evento:</w:t>
      </w:r>
      <w:r w:rsidDel="00000000" w:rsidR="00000000" w:rsidRPr="00000000">
        <w:rPr>
          <w:rFonts w:ascii="Times New Roman" w:cs="Times New Roman" w:eastAsia="Times New Roman" w:hAnsi="Times New Roman"/>
          <w:i w:val="1"/>
          <w:sz w:val="24"/>
          <w:szCs w:val="24"/>
          <w:rtl w:val="0"/>
        </w:rPr>
        <w:t xml:space="preserve">(A Ementa, Objetivos, Conteúdo Programático Procedimentos Metodológicos Avaliação e Referência Bibliográfica).</w:t>
        <w:br w:type="textWrapping"/>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DADOS DAS MINI ATIVIDADES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aparecerá para aqueles que tiverem marcado “sim” na opção de cadastro das mini atividades. </w:t>
      </w:r>
      <w:r w:rsidDel="00000000" w:rsidR="00000000" w:rsidRPr="00000000">
        <w:rPr>
          <w:rFonts w:ascii="Times New Roman" w:cs="Times New Roman" w:eastAsia="Times New Roman" w:hAnsi="Times New Roman"/>
          <w:b w:val="1"/>
          <w:i w:val="1"/>
          <w:sz w:val="24"/>
          <w:szCs w:val="24"/>
          <w:rtl w:val="0"/>
        </w:rPr>
        <w:t xml:space="preserve">Sugerimos ignorar esta opção.</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i w:val="1"/>
          <w:sz w:val="24"/>
          <w:szCs w:val="24"/>
          <w:rtl w:val="0"/>
        </w:rPr>
        <w:t xml:space="preserve"> Informe o título da mini atividade.</w:t>
      </w: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Tipo de mini atividade:</w:t>
      </w:r>
      <w:r w:rsidDel="00000000" w:rsidR="00000000" w:rsidRPr="00000000">
        <w:rPr>
          <w:rFonts w:ascii="Times New Roman" w:cs="Times New Roman" w:eastAsia="Times New Roman" w:hAnsi="Times New Roman"/>
          <w:i w:val="1"/>
          <w:sz w:val="24"/>
          <w:szCs w:val="24"/>
          <w:rtl w:val="0"/>
        </w:rPr>
        <w:t xml:space="preserve"> Informe o tipo da mini atividade (oficinas, minicursos etc)</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local em que será realizada a mini atividade.</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w:t>
      </w:r>
      <w:r w:rsidDel="00000000" w:rsidR="00000000" w:rsidRPr="00000000">
        <w:rPr>
          <w:rFonts w:ascii="Times New Roman" w:cs="Times New Roman" w:eastAsia="Times New Roman" w:hAnsi="Times New Roman"/>
          <w:i w:val="1"/>
          <w:sz w:val="24"/>
          <w:szCs w:val="24"/>
          <w:rtl w:val="0"/>
        </w:rPr>
        <w:t xml:space="preserve"> Informe o período em que será realizada a mini atividade.</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Horário: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horário em que será realizada a mini atividade.</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Carga horária:</w:t>
      </w:r>
      <w:r w:rsidDel="00000000" w:rsidR="00000000" w:rsidRPr="00000000">
        <w:rPr>
          <w:rFonts w:ascii="Times New Roman" w:cs="Times New Roman" w:eastAsia="Times New Roman" w:hAnsi="Times New Roman"/>
          <w:i w:val="1"/>
          <w:sz w:val="24"/>
          <w:szCs w:val="24"/>
          <w:rtl w:val="0"/>
        </w:rPr>
        <w:t xml:space="preserve"> Informe a carga horária da mini atividade.</w:t>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Vagas:</w:t>
      </w:r>
      <w:r w:rsidDel="00000000" w:rsidR="00000000" w:rsidRPr="00000000">
        <w:rPr>
          <w:rFonts w:ascii="Times New Roman" w:cs="Times New Roman" w:eastAsia="Times New Roman" w:hAnsi="Times New Roman"/>
          <w:i w:val="1"/>
          <w:sz w:val="24"/>
          <w:szCs w:val="24"/>
          <w:rtl w:val="0"/>
        </w:rPr>
        <w:t xml:space="preserve"> Informe a quantidade de vagas que pretendem ser ofertadas para o público.</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w:t>
      </w:r>
      <w:r w:rsidDel="00000000" w:rsidR="00000000" w:rsidRPr="00000000">
        <w:rPr>
          <w:rFonts w:ascii="Times New Roman" w:cs="Times New Roman" w:eastAsia="Times New Roman" w:hAnsi="Times New Roman"/>
          <w:i w:val="1"/>
          <w:sz w:val="24"/>
          <w:szCs w:val="24"/>
          <w:rtl w:val="0"/>
        </w:rPr>
        <w:t xml:space="preserve"> Descreva em que consiste a mini atividade. Apresente uma breve contextualização da atividade, seu objetivo geral e, opcionalmente, os objetivos específicos; realize uma breve apresentação da metodologia, explicitando como e onde a atividade acontecerá; a composição dos membros da equipe de execução; as parcerias internas e externas, se houver; informação sobre o público-alvo; principais resultados esperados.</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Nas ações de extensão, lembre-se de que é necessário que existam discentes de graduação na equipe de execução. Caso você queira, também poderá indicar um coordenador adjunto como membro da equipe.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ação.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 técnico-administrativos da UFPE que farão parte da equipe de execução da ação.</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ação.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Sugerimos que seja marcada a opção “membro da equipe executora", considerando que eventuais bolsistas só serão indicados(as) após a aprovação da proposta em editais específicos.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ação.</w:t>
      </w: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ação.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ação envolve recursos financeiros.</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FONTES DE FINANCIAMENTO</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E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E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Caso existam parcerias, os documentos comprobatórios devem ser anexados neste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w:t>
      </w:r>
      <w:r w:rsidDel="00000000" w:rsidR="00000000" w:rsidRPr="00000000">
        <w:rPr>
          <w:rFonts w:ascii="Times New Roman" w:cs="Times New Roman" w:eastAsia="Times New Roman" w:hAnsi="Times New Roman"/>
          <w:b w:val="1"/>
          <w:i w:val="1"/>
          <w:sz w:val="24"/>
          <w:szCs w:val="24"/>
          <w:rtl w:val="0"/>
        </w:rPr>
        <w:t xml:space="preserve">INSERIR </w:t>
      </w:r>
      <w:r w:rsidDel="00000000" w:rsidR="00000000" w:rsidRPr="00000000">
        <w:rPr>
          <w:rFonts w:ascii="Times New Roman" w:cs="Times New Roman" w:eastAsia="Times New Roman" w:hAnsi="Times New Roman"/>
          <w:b w:val="1"/>
          <w:i w:val="1"/>
          <w:sz w:val="24"/>
          <w:szCs w:val="24"/>
          <w:rtl w:val="0"/>
        </w:rPr>
        <w:t xml:space="preserve">AS INFORMAÇÕES NO SIGAA. DESEJAMOS  SUCESSO! </w:t>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7">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2">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0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0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4">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0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40659/357526/BO_129-2023.pdf+%283%29.pdf/fa76325d-c06f-4956-b8ad-ade2836da033" TargetMode="External"/><Relationship Id="rId24" Type="http://schemas.openxmlformats.org/officeDocument/2006/relationships/hyperlink" Target="https://www.ufmg.br/proex/renex/index.php/revistas" TargetMode="External"/><Relationship Id="rId23" Type="http://schemas.openxmlformats.org/officeDocument/2006/relationships/hyperlink" Target="https://curriculoextufpe.wixsite.com/curricularizacao/curricularizac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5" Type="http://schemas.openxmlformats.org/officeDocument/2006/relationships/hyperlink" Target="https://www.ufmg.br/proex/renex/index.php/document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paulofreire.org/images/pdfs/Extens%C3%A3o_Universit%C3%A1ria_-_Moacir_Gadotti_fevereiro_2017.pdf" TargetMode="External"/><Relationship Id="rId16" Type="http://schemas.openxmlformats.org/officeDocument/2006/relationships/hyperlink" Target="https://www.ufmg.br/proex/renex/images/documentos/2012-07-13-Politica-Nacional-de-Extensao.pdf" TargetMode="External"/><Relationship Id="rId19" Type="http://schemas.openxmlformats.org/officeDocument/2006/relationships/hyperlink" Target="https://www.ufpe.br/documents/38978/3513190/Resolu%C3%A7%C3%A3o+Curriculariza%C3%A7%C3%A3o+31_22.pdf/ab5d1992-5b44-48fd-81a0-298ae41d2141"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q38Fh4iboVViYHvYWBjGqRfg==">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