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="280" w:lineRule="auto"/>
        <w:ind w:left="0" w:right="-127.79527559055111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MODELO DE TERMO DE RESPONSABILIDADE PARA REGISTRO DE DIPLOMA STRICTO SENSU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4" w:lineRule="auto"/>
        <w:ind w:left="0" w:right="-127.7952755905511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(PAPEL TIMBRADO DA INSTITUIÇÃO)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0" w:right="-127.79527559055111" w:firstLine="0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0" w:lineRule="auto"/>
        <w:ind w:left="0" w:right="-127.795275590551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RESPONSABILIDADE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360" w:lineRule="auto"/>
        <w:ind w:left="0" w:right="-127.79527559055111" w:firstLine="0"/>
        <w:jc w:val="both"/>
        <w:rPr>
          <w:color w:val="000000"/>
          <w:sz w:val="24"/>
          <w:szCs w:val="24"/>
        </w:rPr>
      </w:pPr>
      <w:bookmarkStart w:colFirst="0" w:colLast="0" w:name="_heading=h.3f9axu5ja7i9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Atesto, para os fins de direitos, a regularidade dos procedimentos realizados para o </w:t>
      </w:r>
      <w:r w:rsidDel="00000000" w:rsidR="00000000" w:rsidRPr="00000000">
        <w:rPr>
          <w:sz w:val="24"/>
          <w:szCs w:val="24"/>
          <w:rtl w:val="0"/>
        </w:rPr>
        <w:t xml:space="preserve">registro do diploma do(a) discente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«NOME_DO_EGRESSO», </w:t>
      </w:r>
      <w:r w:rsidDel="00000000" w:rsidR="00000000" w:rsidRPr="00000000">
        <w:rPr>
          <w:sz w:val="24"/>
          <w:szCs w:val="24"/>
          <w:rtl w:val="0"/>
        </w:rPr>
        <w:t xml:space="preserve">CPF n.º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«NÚMERO_DO_DOCUMENTO», </w:t>
      </w:r>
      <w:r w:rsidDel="00000000" w:rsidR="00000000" w:rsidRPr="00000000">
        <w:rPr>
          <w:sz w:val="24"/>
          <w:szCs w:val="24"/>
          <w:rtl w:val="0"/>
        </w:rPr>
        <w:t xml:space="preserve">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curso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MESTRADO/DOUTORADO</w:t>
      </w:r>
      <w:r w:rsidDel="00000000" w:rsidR="00000000" w:rsidRPr="00000000">
        <w:rPr>
          <w:sz w:val="24"/>
          <w:szCs w:val="24"/>
          <w:rtl w:val="0"/>
        </w:rPr>
        <w:t xml:space="preserve">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«NOME_DO_CURSO»</w:t>
      </w:r>
      <w:r w:rsidDel="00000000" w:rsidR="00000000" w:rsidRPr="00000000">
        <w:rPr>
          <w:sz w:val="24"/>
          <w:szCs w:val="24"/>
          <w:rtl w:val="0"/>
        </w:rPr>
        <w:t xml:space="preserve">, constantes do Ofício n.º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«NÚMERO_DO_OFÍCIO»</w:t>
      </w:r>
      <w:r w:rsidDel="00000000" w:rsidR="00000000" w:rsidRPr="00000000">
        <w:rPr>
          <w:sz w:val="24"/>
          <w:szCs w:val="24"/>
          <w:rtl w:val="0"/>
        </w:rPr>
        <w:t xml:space="preserve">, com data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«DATA_DO_OFÍCIO»</w:t>
      </w:r>
      <w:r w:rsidDel="00000000" w:rsidR="00000000" w:rsidRPr="00000000">
        <w:rPr>
          <w:sz w:val="24"/>
          <w:szCs w:val="24"/>
          <w:rtl w:val="0"/>
        </w:rPr>
        <w:t xml:space="preserve">, na forma da Lei n.º 9.394, de 20 de dezembro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1996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do Decreto </w:t>
      </w:r>
      <w:r w:rsidDel="00000000" w:rsidR="00000000" w:rsidRPr="00000000">
        <w:rPr>
          <w:sz w:val="24"/>
          <w:szCs w:val="24"/>
          <w:rtl w:val="0"/>
        </w:rPr>
        <w:t xml:space="preserve">n.º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9.235, de 15 de dezembro de 2017 e da Resolução CNE/CES </w:t>
      </w:r>
      <w:r w:rsidDel="00000000" w:rsidR="00000000" w:rsidRPr="00000000">
        <w:rPr>
          <w:sz w:val="24"/>
          <w:szCs w:val="24"/>
          <w:rtl w:val="0"/>
        </w:rPr>
        <w:t xml:space="preserve">n.º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7, de 11 de dezembro de 2017.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27.79527559055111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0" w:right="-127.79527559055111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30" w:lineRule="auto"/>
        <w:ind w:right="-127.79527559055111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&lt;&lt;local&gt;&gt;</w:t>
      </w:r>
      <w:r w:rsidDel="00000000" w:rsidR="00000000" w:rsidRPr="00000000">
        <w:rPr>
          <w:sz w:val="24"/>
          <w:szCs w:val="24"/>
          <w:rtl w:val="0"/>
        </w:rPr>
        <w:t xml:space="preserve">-PE,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&lt;&lt;dia&gt;&gt;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&lt;&lt;mês&gt;&gt;</w:t>
      </w:r>
      <w:r w:rsidDel="00000000" w:rsidR="00000000" w:rsidRPr="00000000">
        <w:rPr>
          <w:sz w:val="24"/>
          <w:szCs w:val="24"/>
          <w:rtl w:val="0"/>
        </w:rPr>
        <w:t xml:space="preserve"> de 2026.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0" w:right="-127.79527559055111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="280" w:lineRule="auto"/>
        <w:ind w:left="0" w:right="-127.79527559055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638" w:top="1040" w:left="1200" w:right="1200" w:header="0" w:footer="2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9" w:lineRule="auto"/>
      <w:ind w:left="1814" w:right="442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ind w:left="922" w:hanging="36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before="137" w:lineRule="auto"/>
      <w:ind w:left="1633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633" w:hanging="35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281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62814"/>
    <w:rPr>
      <w:rFonts w:ascii="Tahoma" w:cs="Tahoma" w:hAnsi="Tahoma"/>
      <w:sz w:val="16"/>
      <w:szCs w:val="16"/>
      <w:lang w:eastAsia="en-US"/>
    </w:rPr>
  </w:style>
  <w:style w:type="character" w:styleId="Ttulo3Char" w:customStyle="1">
    <w:name w:val="Título 3 Char"/>
    <w:basedOn w:val="Fontepargpadro"/>
    <w:link w:val="Ttulo3"/>
    <w:uiPriority w:val="1"/>
    <w:rsid w:val="003876B7"/>
    <w:rPr>
      <w:b w:val="1"/>
      <w:bCs w:val="1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UQeYAo7FCr7BO7CfnBLH9mM7Q==">CgMxLjAyDmguM2Y5YXh1NWphN2k5OAByITFPZzAzQWhHUHZzaGhmeDJqVG9fMmNUQnIxSWRKY0dkdA==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2024-04-10T13:08:00Z</dcterms:created>
  <dc:creator>PROACAD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