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FICHA DE NOVO COMPONENTE CURRICULAR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 PÓS-GRADUAÇÃO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STRICTO SENSU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UFPE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color w:val="0b539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b5394"/>
          <w:sz w:val="28"/>
          <w:szCs w:val="28"/>
          <w:rtl w:val="0"/>
        </w:rPr>
        <w:t xml:space="preserve">DISCIPLINA TRANSVERSAL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00000000002" w:type="dxa"/>
        <w:jc w:val="left"/>
        <w:tblInd w:w="0.0" w:type="dxa"/>
        <w:tblLayout w:type="fixed"/>
        <w:tblLook w:val="0000"/>
      </w:tblPr>
      <w:tblGrid>
        <w:gridCol w:w="2766"/>
        <w:gridCol w:w="1"/>
        <w:gridCol w:w="7239.000000000001"/>
        <w:tblGridChange w:id="0">
          <w:tblGrid>
            <w:gridCol w:w="2766"/>
            <w:gridCol w:w="1"/>
            <w:gridCol w:w="7239.000000000001"/>
          </w:tblGrid>
        </w:tblGridChange>
      </w:tblGrid>
      <w:tr>
        <w:trPr>
          <w:cantSplit w:val="0"/>
          <w:trHeight w:val="3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NOME DO PROGRAMA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CENTRO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DADOS DO COMPONENTE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ODS A SER ABORDADO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NOME DO COMPONENTE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   hs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jc w:val="righ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COMPONENTE FLEXÍVEL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jc w:val="left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  <w:rtl w:val="0"/>
              </w:rPr>
              <w:t xml:space="preserve">(   ) sim       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EMENTA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OBJETIVOS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jc w:val="righ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CONTEÚDOS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REFERÊNCIAS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left"/>
        <w:tblInd w:w="0.0" w:type="dxa"/>
        <w:tblLayout w:type="fixed"/>
        <w:tblLook w:val="0000"/>
      </w:tblPr>
      <w:tblGrid>
        <w:gridCol w:w="2370"/>
        <w:gridCol w:w="180"/>
        <w:gridCol w:w="2535"/>
        <w:gridCol w:w="135"/>
        <w:gridCol w:w="4815"/>
        <w:tblGridChange w:id="0">
          <w:tblGrid>
            <w:gridCol w:w="2370"/>
            <w:gridCol w:w="180"/>
            <w:gridCol w:w="2535"/>
            <w:gridCol w:w="135"/>
            <w:gridCol w:w="48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DADOS DOS PROGRAMAS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RESPONSÁVEIS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restart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PPG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RESPONSÁVEL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DO PPG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INSTITUIÇÃO DO PPG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CENTRO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(obrigatório apenas se for PPG da UFPE)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ÁREA DO CONHECIMENTO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restart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PPG RESPONSÁVEL 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DO PPG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INSTITUIÇÃO DO PPG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CENTRO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(obrigatório apenas se for PPG da UFPE)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ÁREA DO CONHECIMENTO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restart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PPG RESPONSÁVEL 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DO PPG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INSTITUIÇÃO DO PPG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CENTRO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(obrigatório apenas se for PPG da UFPE)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ÁREA DO CONHECIMENTO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e06666"/>
                <w:sz w:val="22"/>
                <w:szCs w:val="22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restart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PPG RESPONSÁVEL 4: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DO PPG: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INSTITUIÇÃO DO PPG: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CENTRO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(obrigatório apenas se for PPG da UFPE)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ÁREA DO CONHECIMENTO: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restart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PPG RESPONSÁVEL 5: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DO PPG: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INSTITUIÇÃO DO PPG: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CENTRO 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(obrigatório apenas se for PPG da UFPE)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vMerge w:val="continue"/>
            <w:tcBorders>
              <w:left w:color="000000" w:space="0" w:sz="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ÁREA DO CONHECIMENTO: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e06666"/>
          <w:sz w:val="22"/>
          <w:szCs w:val="22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Itens de preenchimento obrigatório</w:t>
      </w:r>
    </w:p>
    <w:p w:rsidR="00000000" w:rsidDel="00000000" w:rsidP="00000000" w:rsidRDefault="00000000" w:rsidRPr="00000000" w14:paraId="000000A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Atualizado em 13/06/2022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5840" w:w="12240" w:orient="portrait"/>
      <w:pgMar w:bottom="678.3070866141742" w:top="708.6614173228347" w:left="1134" w:right="1134" w:header="156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5201920</wp:posOffset>
          </wp:positionH>
          <wp:positionV relativeFrom="paragraph">
            <wp:posOffset>-723899</wp:posOffset>
          </wp:positionV>
          <wp:extent cx="1078230" cy="70866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049" l="0" r="0" t="1049"/>
                  <a:stretch>
                    <a:fillRect/>
                  </a:stretch>
                </pic:blipFill>
                <pic:spPr>
                  <a:xfrm>
                    <a:off x="0" y="0"/>
                    <a:ext cx="1078230" cy="7086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6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1"/>
      <w:ind w:left="0" w:firstLine="0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Heading">
    <w:name w:val="Heading"/>
    <w:basedOn w:val="Normal"/>
    <w:next w:val="TextBody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PingFang SC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 Unicode MS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HeaderandFooter">
    <w:name w:val="Header and Footer"/>
    <w:basedOn w:val="Normal"/>
    <w:next w:val="HeaderandFooter"/>
    <w:autoRedefine w:val="0"/>
    <w:hidden w:val="0"/>
    <w:qFormat w:val="0"/>
    <w:pPr>
      <w:widowControl w:val="1"/>
      <w:suppressLineNumbers w:val="1"/>
      <w:tabs>
        <w:tab w:val="center" w:leader="none" w:pos="4986"/>
        <w:tab w:val="right" w:leader="none" w:pos="99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Header">
    <w:name w:val="Header"/>
    <w:basedOn w:val="HeaderandFooter"/>
    <w:next w:val="Header"/>
    <w:autoRedefine w:val="0"/>
    <w:hidden w:val="0"/>
    <w:qFormat w:val="0"/>
    <w:pPr>
      <w:widowControl w:val="1"/>
      <w:suppressLineNumbers w:val="1"/>
      <w:tabs>
        <w:tab w:val="center" w:leader="none" w:pos="4986"/>
        <w:tab w:val="right" w:leader="none" w:pos="9972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KBvgNl+k9njTEkNtCKhR1n4Qmw==">AMUW2mXVKDg1kvgn9z/k8hxvjVj3fMu2BM+EFs7RntDDDVOVkZS1qmdnVv+sLPLXdHt1Dn69FMNxNqCx8Mk6ssLiD5xG57QWyHe33IW3448M5hyhXuJuM2Q=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2019-01-10T17:46:00Z</dcterms:created>
  <dc:creator>REITORIA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