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1DCC" w14:textId="3D007AB5" w:rsidR="00982B9C" w:rsidRPr="00022AB6" w:rsidRDefault="00022AB6" w:rsidP="00982B9C">
      <w:pPr>
        <w:jc w:val="center"/>
        <w:rPr>
          <w:rFonts w:ascii="Calibri" w:hAnsi="Calibri"/>
        </w:rPr>
      </w:pPr>
      <w:bookmarkStart w:id="0" w:name="_GoBack"/>
      <w:bookmarkEnd w:id="0"/>
      <w:r w:rsidRPr="00022AB6">
        <w:rPr>
          <w:rFonts w:ascii="Calibri" w:hAnsi="Calibri"/>
          <w:b/>
          <w:bCs/>
        </w:rPr>
        <w:t>LISTA DE VERIFICAÇÃO - 05</w:t>
      </w:r>
    </w:p>
    <w:p w14:paraId="2B0277BA" w14:textId="77777777" w:rsidR="00022AB6" w:rsidRPr="00022AB6" w:rsidRDefault="00022AB6" w:rsidP="00022AB6">
      <w:pPr>
        <w:jc w:val="center"/>
        <w:rPr>
          <w:rFonts w:ascii="Calibri" w:hAnsi="Calibri"/>
          <w:b/>
          <w:bCs/>
        </w:rPr>
      </w:pPr>
      <w:r w:rsidRPr="00022AB6">
        <w:rPr>
          <w:rFonts w:ascii="Calibri" w:hAnsi="Calibri" w:cs="Calibri"/>
          <w:b/>
          <w:bCs/>
        </w:rPr>
        <w:t>ELEMENTOS DO PROCESSO DE AQUISIÇÃO BENS / SERVIÇOS POR CONTRATAÇÃO DIRETA</w:t>
      </w:r>
    </w:p>
    <w:p w14:paraId="1DD81ADD" w14:textId="77777777" w:rsidR="00982B9C" w:rsidRPr="00022AB6" w:rsidRDefault="00982B9C" w:rsidP="00982B9C">
      <w:pPr>
        <w:jc w:val="center"/>
        <w:rPr>
          <w:rFonts w:ascii="Calibri" w:hAnsi="Calibri"/>
          <w:b/>
          <w:bCs/>
        </w:rPr>
      </w:pPr>
      <w:r w:rsidRPr="00022AB6">
        <w:rPr>
          <w:rFonts w:ascii="Calibri" w:hAnsi="Calibri"/>
          <w:b/>
          <w:bCs/>
        </w:rPr>
        <w:t>ART. 24, INC. I e II DA LEI 8.666/</w:t>
      </w:r>
      <w:proofErr w:type="gramStart"/>
      <w:r w:rsidRPr="00022AB6">
        <w:rPr>
          <w:rFonts w:ascii="Calibri" w:hAnsi="Calibri"/>
          <w:b/>
          <w:bCs/>
        </w:rPr>
        <w:t>93</w:t>
      </w:r>
      <w:proofErr w:type="gramEnd"/>
    </w:p>
    <w:p w14:paraId="6DA11B95" w14:textId="77777777" w:rsidR="00022AB6" w:rsidRPr="00022AB6" w:rsidRDefault="00022AB6" w:rsidP="00022AB6">
      <w:pPr>
        <w:rPr>
          <w:rFonts w:ascii="Calibri" w:hAnsi="Calibri"/>
        </w:rPr>
      </w:pPr>
      <w:r w:rsidRPr="00022AB6">
        <w:rPr>
          <w:rFonts w:ascii="Calibri" w:hAnsi="Calibri"/>
        </w:rPr>
        <w:t>Sequência de atos necessária e insuscetível de alteração ou supressão, que deve ser observada na instrução de cada processo de contratação direta, com base nos artigos indicados da Lei n° 8.666/93.</w:t>
      </w:r>
    </w:p>
    <w:p w14:paraId="58AC2760" w14:textId="77777777" w:rsidR="00022AB6" w:rsidRPr="00022AB6" w:rsidRDefault="00022AB6" w:rsidP="00022AB6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</w:tblGrid>
      <w:tr w:rsidR="00022AB6" w:rsidRPr="00022AB6" w14:paraId="535A4194" w14:textId="77777777" w:rsidTr="00D50B98">
        <w:trPr>
          <w:jc w:val="center"/>
        </w:trPr>
        <w:tc>
          <w:tcPr>
            <w:tcW w:w="6168" w:type="dxa"/>
            <w:shd w:val="clear" w:color="auto" w:fill="auto"/>
          </w:tcPr>
          <w:p w14:paraId="5F6F7EA4" w14:textId="77777777" w:rsidR="00022AB6" w:rsidRPr="00022AB6" w:rsidRDefault="00022AB6" w:rsidP="00022AB6">
            <w:pPr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Processo nº</w:t>
            </w:r>
          </w:p>
        </w:tc>
      </w:tr>
      <w:tr w:rsidR="00022AB6" w:rsidRPr="00022AB6" w14:paraId="3D6E1839" w14:textId="77777777" w:rsidTr="00D50B98">
        <w:trPr>
          <w:jc w:val="center"/>
        </w:trPr>
        <w:tc>
          <w:tcPr>
            <w:tcW w:w="6168" w:type="dxa"/>
            <w:shd w:val="clear" w:color="auto" w:fill="auto"/>
          </w:tcPr>
          <w:p w14:paraId="4892A91A" w14:textId="0A94CA5B" w:rsidR="00022AB6" w:rsidRPr="00022AB6" w:rsidRDefault="00022AB6" w:rsidP="00022AB6">
            <w:pPr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E4605" wp14:editId="3A00D63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108585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51.05pt;margin-top:8.55pt;width:28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022AB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E2C18" wp14:editId="0923B5C4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113030</wp:posOffset>
                      </wp:positionV>
                      <wp:extent cx="357505" cy="127000"/>
                      <wp:effectExtent l="0" t="0" r="23495" b="2540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4.1pt;margin-top:8.9pt;width:28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022AB6">
              <w:rPr>
                <w:rFonts w:ascii="Calibri" w:hAnsi="Calibri" w:cs="Calibri"/>
                <w:bCs/>
              </w:rPr>
              <w:t xml:space="preserve">Material                   Serviço </w:t>
            </w:r>
          </w:p>
        </w:tc>
      </w:tr>
    </w:tbl>
    <w:p w14:paraId="43A40B03" w14:textId="77777777" w:rsidR="00022AB6" w:rsidRPr="00022AB6" w:rsidRDefault="00022AB6" w:rsidP="00022AB6">
      <w:pPr>
        <w:jc w:val="center"/>
        <w:rPr>
          <w:rFonts w:ascii="Calibri" w:hAnsi="Calibri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10"/>
        <w:gridCol w:w="1415"/>
        <w:gridCol w:w="1914"/>
      </w:tblGrid>
      <w:tr w:rsidR="00022AB6" w:rsidRPr="00022AB6" w14:paraId="494714A6" w14:textId="77777777" w:rsidTr="00022AB6">
        <w:trPr>
          <w:trHeight w:val="248"/>
          <w:jc w:val="center"/>
        </w:trPr>
        <w:tc>
          <w:tcPr>
            <w:tcW w:w="2410" w:type="dxa"/>
            <w:shd w:val="clear" w:color="auto" w:fill="D9D9D9"/>
          </w:tcPr>
          <w:p w14:paraId="074756CC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S</w:t>
            </w:r>
          </w:p>
        </w:tc>
        <w:tc>
          <w:tcPr>
            <w:tcW w:w="1415" w:type="dxa"/>
            <w:shd w:val="clear" w:color="auto" w:fill="D9D9D9"/>
          </w:tcPr>
          <w:p w14:paraId="56D98861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</w:t>
            </w:r>
          </w:p>
        </w:tc>
        <w:tc>
          <w:tcPr>
            <w:tcW w:w="1914" w:type="dxa"/>
            <w:shd w:val="clear" w:color="auto" w:fill="D9D9D9"/>
          </w:tcPr>
          <w:p w14:paraId="7251DAE2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N/A</w:t>
            </w:r>
          </w:p>
        </w:tc>
      </w:tr>
      <w:tr w:rsidR="00022AB6" w:rsidRPr="00022AB6" w14:paraId="0F651BFD" w14:textId="77777777" w:rsidTr="00022AB6">
        <w:trPr>
          <w:trHeight w:val="372"/>
          <w:jc w:val="center"/>
        </w:trPr>
        <w:tc>
          <w:tcPr>
            <w:tcW w:w="2410" w:type="dxa"/>
            <w:shd w:val="clear" w:color="auto" w:fill="D9D9D9"/>
          </w:tcPr>
          <w:p w14:paraId="46F00A95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Sim</w:t>
            </w:r>
          </w:p>
        </w:tc>
        <w:tc>
          <w:tcPr>
            <w:tcW w:w="1415" w:type="dxa"/>
            <w:shd w:val="clear" w:color="auto" w:fill="D9D9D9"/>
          </w:tcPr>
          <w:p w14:paraId="01D2CDA6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Não</w:t>
            </w:r>
          </w:p>
        </w:tc>
        <w:tc>
          <w:tcPr>
            <w:tcW w:w="1914" w:type="dxa"/>
            <w:shd w:val="clear" w:color="auto" w:fill="D9D9D9"/>
          </w:tcPr>
          <w:p w14:paraId="0F2812C7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Não se aplica</w:t>
            </w:r>
          </w:p>
        </w:tc>
      </w:tr>
    </w:tbl>
    <w:p w14:paraId="5AFABECC" w14:textId="77777777" w:rsidR="00101D6C" w:rsidRPr="00022AB6" w:rsidRDefault="00101D6C" w:rsidP="00982B9C">
      <w:pPr>
        <w:rPr>
          <w:rFonts w:ascii="Calibri" w:hAnsi="Calibri"/>
          <w:b/>
          <w:bCs/>
        </w:rPr>
      </w:pPr>
    </w:p>
    <w:tbl>
      <w:tblPr>
        <w:tblW w:w="9699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0"/>
        <w:gridCol w:w="594"/>
        <w:gridCol w:w="914"/>
        <w:gridCol w:w="601"/>
      </w:tblGrid>
      <w:tr w:rsidR="00022AB6" w:rsidRPr="00022AB6" w14:paraId="38C53741" w14:textId="77777777" w:rsidTr="00022AB6">
        <w:trPr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66CB4" w14:textId="4390E0B2" w:rsidR="00022AB6" w:rsidRPr="00022AB6" w:rsidRDefault="00022AB6" w:rsidP="00257F77">
            <w:pPr>
              <w:rPr>
                <w:rFonts w:ascii="Calibri" w:hAnsi="Calibri"/>
              </w:rPr>
            </w:pPr>
            <w:bookmarkStart w:id="1" w:name="table07"/>
            <w:bookmarkEnd w:id="1"/>
            <w:r w:rsidRPr="00022AB6">
              <w:rPr>
                <w:rFonts w:ascii="Calibri" w:hAnsi="Calibri"/>
                <w:b/>
                <w:bCs/>
              </w:rPr>
              <w:t xml:space="preserve">ATOS ADMINISTRATIVOS E DOCUMENTOS A SEREM VERIFICADOS 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51201" w14:textId="7B205645" w:rsidR="00022AB6" w:rsidRPr="00022AB6" w:rsidRDefault="00022AB6" w:rsidP="00257F77">
            <w:pPr>
              <w:rPr>
                <w:rFonts w:ascii="Calibri" w:hAnsi="Calibri"/>
                <w:sz w:val="20"/>
              </w:rPr>
            </w:pPr>
            <w:r w:rsidRPr="00022AB6">
              <w:rPr>
                <w:rFonts w:ascii="Calibri" w:hAnsi="Calibri" w:cs="Arial"/>
                <w:b/>
                <w:bCs/>
                <w:sz w:val="20"/>
              </w:rPr>
              <w:t>S / N / N/A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07753" w14:textId="1E82D3A5" w:rsidR="00022AB6" w:rsidRPr="00022AB6" w:rsidRDefault="00022AB6" w:rsidP="00257F77">
            <w:pPr>
              <w:jc w:val="center"/>
              <w:rPr>
                <w:rFonts w:ascii="Calibri" w:hAnsi="Calibri"/>
                <w:sz w:val="20"/>
              </w:rPr>
            </w:pPr>
            <w:r w:rsidRPr="00022AB6">
              <w:rPr>
                <w:rFonts w:ascii="Calibri" w:hAnsi="Calibri" w:cs="Arial"/>
                <w:b/>
                <w:bCs/>
                <w:sz w:val="20"/>
              </w:rPr>
              <w:t>Folha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E5F27" w14:textId="7F4DA86D" w:rsidR="00022AB6" w:rsidRPr="00022AB6" w:rsidRDefault="00022AB6" w:rsidP="00257F77">
            <w:pPr>
              <w:jc w:val="center"/>
              <w:rPr>
                <w:rFonts w:ascii="Calibri" w:hAnsi="Calibri"/>
                <w:sz w:val="20"/>
              </w:rPr>
            </w:pPr>
            <w:r w:rsidRPr="00022AB6">
              <w:rPr>
                <w:rFonts w:ascii="Calibri" w:hAnsi="Calibri" w:cs="Arial"/>
                <w:b/>
                <w:bCs/>
                <w:sz w:val="20"/>
              </w:rPr>
              <w:t>RUB</w:t>
            </w:r>
          </w:p>
        </w:tc>
      </w:tr>
      <w:tr w:rsidR="00982B9C" w:rsidRPr="00022AB6" w14:paraId="45EC6531" w14:textId="77777777" w:rsidTr="00022AB6">
        <w:trPr>
          <w:trHeight w:val="102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59B86" w14:textId="3B9AE662" w:rsidR="00982B9C" w:rsidRPr="00022AB6" w:rsidRDefault="00C33D65" w:rsidP="00D42070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1. Abertura de processo administrativo devidamente autuado, protocolado e numerado (art. 38, caput, da Lei nº 8.666/93 e Portaria Interministerial n. 1.677/2015 - DOU de 08.10.2015, Seção 1, pg.31</w:t>
            </w:r>
            <w:r w:rsidR="00D42070" w:rsidRPr="00022AB6">
              <w:rPr>
                <w:rFonts w:ascii="Calibri" w:hAnsi="Calibri"/>
              </w:rPr>
              <w:t>)</w:t>
            </w:r>
            <w:r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C0E2B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ABA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1ABE5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7A67B04F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2E7AA" w14:textId="363955AE" w:rsidR="00982B9C" w:rsidRPr="00022AB6" w:rsidRDefault="00982B9C" w:rsidP="004D5423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2. </w:t>
            </w:r>
            <w:r w:rsidR="00D42070" w:rsidRPr="00022AB6">
              <w:rPr>
                <w:rFonts w:ascii="Calibri" w:hAnsi="Calibri"/>
              </w:rPr>
              <w:t xml:space="preserve">Consta a solicitação/requisição do objeto, elaborada pelo agente ou setor competente assinada pela autoridade competente da unidade </w:t>
            </w:r>
            <w:r w:rsidR="004D5423">
              <w:rPr>
                <w:rFonts w:ascii="Calibri" w:hAnsi="Calibri"/>
              </w:rPr>
              <w:t>(</w:t>
            </w:r>
            <w:r w:rsidR="00D42070" w:rsidRPr="00022AB6">
              <w:rPr>
                <w:rFonts w:ascii="Calibri" w:hAnsi="Calibri"/>
              </w:rPr>
              <w:t>Acórdão 254/2004-Segunda Câmara-TCU</w:t>
            </w:r>
            <w:r w:rsidR="004D5423">
              <w:rPr>
                <w:rFonts w:ascii="Calibri" w:hAnsi="Calibri"/>
              </w:rPr>
              <w:t>)</w:t>
            </w:r>
            <w:r w:rsidR="004D5423"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E169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54A50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0C663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3A7D4E" w:rsidRPr="00022AB6" w14:paraId="30AF4B97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B9B6" w14:textId="77777777" w:rsidR="003A7D4E" w:rsidRPr="00022AB6" w:rsidRDefault="003A7D4E" w:rsidP="00EC228B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746E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7566E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BBC31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B6753" w:rsidRPr="00022AB6" w14:paraId="47E9B43E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08491" w14:textId="07B50B67" w:rsidR="003B6753" w:rsidRPr="00022AB6" w:rsidRDefault="003B6753" w:rsidP="00EC22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2.1.1. </w:t>
            </w:r>
            <w:r w:rsidRPr="003C17CC">
              <w:rPr>
                <w:rFonts w:ascii="Calibri" w:hAnsi="Calibri"/>
              </w:rPr>
              <w:t>Consta dos autos a requisição da contratação (compra) no Sistema Integrado de Patrimônio, Administração e Contratos da UFPE (SIPAC)?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A6454" w14:textId="77777777" w:rsidR="003B6753" w:rsidRPr="00022AB6" w:rsidRDefault="003B6753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7A017" w14:textId="77777777" w:rsidR="003B6753" w:rsidRPr="00022AB6" w:rsidRDefault="003B6753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56753" w14:textId="77777777" w:rsidR="003B6753" w:rsidRPr="00022AB6" w:rsidRDefault="003B6753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0E1321" w:rsidRPr="00022AB6" w14:paraId="3419DB2B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AD83B" w14:textId="7705C044" w:rsidR="000E1321" w:rsidRPr="00022AB6" w:rsidRDefault="000E1321" w:rsidP="00EC228B">
            <w:pPr>
              <w:rPr>
                <w:rFonts w:ascii="Calibri" w:hAnsi="Calibri"/>
              </w:rPr>
            </w:pPr>
            <w:r w:rsidRPr="00B752E7">
              <w:rPr>
                <w:rFonts w:ascii="Calibri" w:hAnsi="Calibri"/>
              </w:rPr>
              <w:t xml:space="preserve">2.2. Consta dos autos o Documento de Formalização de Demanda, conforme </w:t>
            </w:r>
            <w:r w:rsidRPr="00B752E7">
              <w:rPr>
                <w:rFonts w:ascii="Calibri" w:hAnsi="Calibri" w:cs="Arial"/>
              </w:rPr>
              <w:t xml:space="preserve">modelo (UFPE) disposto na página da PROGEST (Aba ORIENTAÇÕES - </w:t>
            </w:r>
            <w:proofErr w:type="gramStart"/>
            <w:r w:rsidRPr="00B752E7">
              <w:rPr>
                <w:rFonts w:ascii="Calibri" w:hAnsi="Calibri" w:cs="Arial"/>
              </w:rPr>
              <w:t>https</w:t>
            </w:r>
            <w:proofErr w:type="gramEnd"/>
            <w:r w:rsidRPr="00B752E7">
              <w:rPr>
                <w:rFonts w:ascii="Calibri" w:hAnsi="Calibri" w:cs="Arial"/>
              </w:rPr>
              <w:t>://www.ufpe.br/progest/orientacoes)?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623CE" w14:textId="77777777" w:rsidR="000E1321" w:rsidRPr="00022AB6" w:rsidRDefault="000E1321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85D8A" w14:textId="77777777" w:rsidR="000E1321" w:rsidRPr="00022AB6" w:rsidRDefault="000E1321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970D1" w14:textId="77777777" w:rsidR="000E1321" w:rsidRPr="00022AB6" w:rsidRDefault="000E1321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A7D4E" w:rsidRPr="00022AB6" w14:paraId="6EB92054" w14:textId="77777777" w:rsidTr="00420435">
        <w:trPr>
          <w:trHeight w:val="49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249E3D" w14:textId="0863492E" w:rsidR="003A7D4E" w:rsidRPr="00022AB6" w:rsidRDefault="000E1321" w:rsidP="00EC22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  <w:r w:rsidR="003A7D4E" w:rsidRPr="00022AB6">
              <w:rPr>
                <w:rFonts w:ascii="Calibri" w:hAnsi="Calibri"/>
              </w:rPr>
              <w:t>. Há manifestação sobre práticas e/ou critérios de sustentabilidade economicamente viáveis adotados n</w:t>
            </w:r>
            <w:r w:rsidR="000C03DB" w:rsidRPr="00022AB6">
              <w:rPr>
                <w:rFonts w:ascii="Calibri" w:hAnsi="Calibri"/>
              </w:rPr>
              <w:t>a</w:t>
            </w:r>
            <w:r w:rsidR="003A7D4E" w:rsidRPr="00022AB6">
              <w:rPr>
                <w:rFonts w:ascii="Calibri" w:hAnsi="Calibri"/>
              </w:rPr>
              <w:t xml:space="preserve"> </w:t>
            </w:r>
            <w:r w:rsidR="000C03DB" w:rsidRPr="00022AB6">
              <w:rPr>
                <w:rFonts w:ascii="Calibri" w:hAnsi="Calibri"/>
              </w:rPr>
              <w:t xml:space="preserve">dispensa </w:t>
            </w:r>
            <w:r w:rsidR="003A7D4E" w:rsidRPr="00022AB6">
              <w:rPr>
                <w:rFonts w:ascii="Calibri" w:hAnsi="Calibri"/>
              </w:rPr>
              <w:t>(TCU, Ac. 2.380/2012-2ª Câmara)?</w:t>
            </w:r>
          </w:p>
          <w:p w14:paraId="4FF3A4A4" w14:textId="35D760C7" w:rsidR="00C24C87" w:rsidRPr="00022AB6" w:rsidRDefault="00C24C87" w:rsidP="00420435">
            <w:pPr>
              <w:spacing w:before="0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Link: </w:t>
            </w:r>
            <w:hyperlink r:id="rId8" w:tooltip="Instruções sobre sustentabilidade em licitações" w:history="1">
              <w:r w:rsidRPr="00022AB6">
                <w:rPr>
                  <w:rStyle w:val="Hyperlink"/>
                  <w:rFonts w:ascii="Calibri" w:hAnsi="Calibri"/>
                </w:rPr>
                <w:t>Guia Nacional de Licitações Sustentáveis</w:t>
              </w:r>
            </w:hyperlink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FF7AD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D885C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4E31A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A44794" w:rsidRPr="00022AB6" w14:paraId="76644B74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473D" w14:textId="7048B669" w:rsidR="00A44794" w:rsidRPr="00022AB6" w:rsidRDefault="00326A07" w:rsidP="006A00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</w:t>
            </w:r>
            <w:r w:rsidR="006A0037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 Há manifestação da DLC/PRO</w:t>
            </w:r>
            <w:r w:rsidR="00A44794" w:rsidRPr="00022AB6">
              <w:rPr>
                <w:rFonts w:ascii="Calibri" w:hAnsi="Calibri"/>
              </w:rPr>
              <w:t xml:space="preserve">GEST se existem licitações em curso, concluídas ou vigentes (Ata ou Contrato) com o mesmo objeto da dispensa? 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FF8" w14:textId="77777777" w:rsidR="00A44794" w:rsidRPr="00022AB6" w:rsidRDefault="00A44794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92AA6" w14:textId="77777777" w:rsidR="00A44794" w:rsidRPr="00022AB6" w:rsidRDefault="00A44794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5D5B5" w14:textId="77777777" w:rsidR="00A44794" w:rsidRPr="00022AB6" w:rsidRDefault="00A44794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77908F33" w14:textId="77777777" w:rsidTr="00022AB6">
        <w:trPr>
          <w:trHeight w:val="93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2615" w14:textId="3CE3D397" w:rsidR="00982B9C" w:rsidRPr="00022AB6" w:rsidRDefault="00982B9C" w:rsidP="003061A2">
            <w:pPr>
              <w:spacing w:before="240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3. Há justificativa para não utilização preferencial do sistema de cotação eletrônica </w:t>
            </w:r>
            <w:r w:rsidR="00326A07">
              <w:rPr>
                <w:rFonts w:ascii="Calibri" w:hAnsi="Calibri"/>
              </w:rPr>
              <w:t>para aquisição de bens</w:t>
            </w:r>
            <w:r w:rsidR="003061A2">
              <w:rPr>
                <w:rFonts w:ascii="Calibri" w:hAnsi="Calibri"/>
              </w:rPr>
              <w:t xml:space="preserve"> </w:t>
            </w:r>
            <w:r w:rsidRPr="00022AB6">
              <w:rPr>
                <w:rFonts w:ascii="Calibri" w:hAnsi="Calibri"/>
              </w:rPr>
              <w:t>(art. 4°, § 2°, Decreto 5.450/05</w:t>
            </w:r>
            <w:r w:rsidR="000643C0">
              <w:rPr>
                <w:rFonts w:ascii="Calibri" w:hAnsi="Calibri"/>
              </w:rPr>
              <w:t>, Portaria 306/2001</w:t>
            </w:r>
            <w:r w:rsidR="00FA6891">
              <w:rPr>
                <w:rFonts w:ascii="Calibri" w:hAnsi="Calibri"/>
              </w:rPr>
              <w:t xml:space="preserve"> MPOG</w:t>
            </w:r>
            <w:r w:rsidRPr="00022AB6">
              <w:rPr>
                <w:rFonts w:ascii="Calibri" w:hAnsi="Calibri"/>
              </w:rPr>
              <w:t>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DF4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677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0EA1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2BA49ADF" w14:textId="77777777" w:rsidTr="00022AB6">
        <w:trPr>
          <w:trHeight w:val="93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8F7C" w14:textId="77777777" w:rsidR="00982B9C" w:rsidRPr="00022AB6" w:rsidRDefault="00982B9C" w:rsidP="00257F77">
            <w:pPr>
              <w:spacing w:before="240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4. Na contratação de obra ou serviço, consta Projeto Básico simplificado (art. 6°, IX, 7°, § 2°, I, e § 9°, Lei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780E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91DAC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41DB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114D296A" w14:textId="77777777" w:rsidTr="00022AB6">
        <w:trPr>
          <w:trHeight w:val="72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628FD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5. No caso do item anterior, consta a aprovação motivada do Projeto Básico pela autoridade competente (art. 7º, § 2º, I da Lei nº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F52CC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80A44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EA859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3A4FC92C" w14:textId="77777777" w:rsidTr="00022AB6">
        <w:trPr>
          <w:trHeight w:val="1283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A7B22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6.  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2A6F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FC84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322E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6BE151E9" w14:textId="77777777" w:rsidTr="00022AB6">
        <w:trPr>
          <w:trHeight w:val="956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56631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7. No caso de aquisição de bens, consta documento </w:t>
            </w:r>
            <w:proofErr w:type="gramStart"/>
            <w:r w:rsidRPr="00022AB6">
              <w:rPr>
                <w:rFonts w:ascii="Calibri" w:hAnsi="Calibri"/>
              </w:rPr>
              <w:t>simplificado contendo as especificações e a quantidade estimada do objeto, observadas</w:t>
            </w:r>
            <w:proofErr w:type="gramEnd"/>
            <w:r w:rsidRPr="00022AB6">
              <w:rPr>
                <w:rFonts w:ascii="Calibri" w:hAnsi="Calibri"/>
              </w:rPr>
              <w:t xml:space="preserve"> as demais diretrizes do art. 15 da Lei 8.666/93?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E2B0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CBD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8D8C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0D3A6842" w14:textId="77777777" w:rsidTr="00022AB6">
        <w:trPr>
          <w:trHeight w:val="16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05A78" w14:textId="3611B743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8. </w:t>
            </w:r>
            <w:r w:rsidR="00022AB6" w:rsidRPr="00022AB6">
              <w:rPr>
                <w:rFonts w:ascii="Calibri" w:hAnsi="Calibri"/>
              </w:rPr>
              <w:t>Em sendo objeto da contratação direta, obra ou serviço, existe orçamento detalhado em planilhas que expresse a composição de todos os seus custos unitários baseado em pesquisa de preços praticados no mercado do ramo do objeto da contratação, assim como a respectiva pesquisa de preços realizada (art. 43, IV da Lei nº 8.666/93 e IN/SLTI 05/2014, atualizada, Acórdão TCU nº 1033/2018 – Plenário)?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B8D21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1F52A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745B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022AB6" w:rsidRPr="00022AB6" w14:paraId="0A8214C7" w14:textId="77777777" w:rsidTr="00022AB6">
        <w:trPr>
          <w:trHeight w:val="90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E593C" w14:textId="150D37D7" w:rsidR="00022AB6" w:rsidRPr="00022AB6" w:rsidRDefault="00022AB6" w:rsidP="00257F77">
            <w:pPr>
              <w:rPr>
                <w:rFonts w:ascii="Calibri" w:hAnsi="Calibri"/>
              </w:rPr>
            </w:pPr>
            <w:proofErr w:type="gramStart"/>
            <w:r w:rsidRPr="00022AB6">
              <w:rPr>
                <w:rFonts w:ascii="Calibri" w:hAnsi="Calibri"/>
              </w:rPr>
              <w:t>8.1 No caso de compras, consta</w:t>
            </w:r>
            <w:proofErr w:type="gramEnd"/>
            <w:r w:rsidRPr="00022AB6">
              <w:rPr>
                <w:rFonts w:ascii="Calibri" w:hAnsi="Calibri"/>
              </w:rPr>
              <w:t xml:space="preserve"> a pesquisa de preços praticados pelo mercado do ramo do objeto da contratação (art. 15, III, Lei nº 8.666/93 e IN/SLTI 05/2014, atualizada)?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218B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DCE06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5B80A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022AB6" w:rsidRPr="00022AB6" w14:paraId="3C7B64BB" w14:textId="77777777" w:rsidTr="00022AB6">
        <w:trPr>
          <w:trHeight w:val="90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3D229" w14:textId="27BA7C85" w:rsidR="00022AB6" w:rsidRPr="00022AB6" w:rsidRDefault="00022AB6" w:rsidP="004D5423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8.2 Quando da utilização de método de pesquisa diverso do disposto no §2º do art. 2º da IN/SLTI 05/2014, foi tal situação justificada (art. 2º, § 3º da IN/SLTI 05/2014, atualizada)</w:t>
            </w:r>
            <w:r w:rsidR="004D5423"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4DC0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DBD4E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42B3B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022AB6" w:rsidRPr="00022AB6" w14:paraId="751A0744" w14:textId="77777777" w:rsidTr="00022AB6">
        <w:trPr>
          <w:trHeight w:val="90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BCB" w14:textId="0FA98E5E" w:rsidR="00022AB6" w:rsidRPr="00022AB6" w:rsidRDefault="00022AB6" w:rsidP="004D5423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8.3 No caso de pesquisa com menos de três preços/fornecedores, foi apresentada justificativa (art. 2º, § 5º da IN/SLTI 05/2014, atualizada)</w:t>
            </w:r>
            <w:r w:rsidR="004D5423"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B2DFD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00452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2AD94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A7D4E" w:rsidRPr="00022AB6" w14:paraId="471B3418" w14:textId="77777777" w:rsidTr="00022AB6">
        <w:trPr>
          <w:trHeight w:val="735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5A954" w14:textId="77777777" w:rsidR="003A7D4E" w:rsidRPr="00022AB6" w:rsidRDefault="003A7D4E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9. 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DA51A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3A905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7F5BD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A7D4E" w:rsidRPr="00022AB6" w14:paraId="655C7E29" w14:textId="77777777" w:rsidTr="00022AB6">
        <w:trPr>
          <w:trHeight w:val="735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A4DCA" w14:textId="77777777" w:rsidR="003A7D4E" w:rsidRPr="00022AB6" w:rsidRDefault="003A7D4E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lastRenderedPageBreak/>
              <w:t>9.1. Incide uma das exceções previstas no art. 10 do Decreto nº 8.538/15, devidamente justificada, a afastar a exclusividade?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72CC1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CB105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FDC8A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6D080E7B" w14:textId="77777777" w:rsidTr="00022AB6">
        <w:trPr>
          <w:trHeight w:val="735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C0B8" w14:textId="092B7664" w:rsidR="00982B9C" w:rsidRPr="00022AB6" w:rsidRDefault="00326A07" w:rsidP="00257F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82B9C" w:rsidRPr="00022AB6">
              <w:rPr>
                <w:rFonts w:ascii="Calibri" w:hAnsi="Calibri"/>
              </w:rPr>
              <w:t>. Há previsão de recursos orçamentários, com indicação das respectivas rubricas (</w:t>
            </w:r>
            <w:proofErr w:type="spellStart"/>
            <w:r w:rsidR="00982B9C" w:rsidRPr="00022AB6">
              <w:rPr>
                <w:rFonts w:ascii="Calibri" w:hAnsi="Calibri"/>
              </w:rPr>
              <w:t>arts</w:t>
            </w:r>
            <w:proofErr w:type="spellEnd"/>
            <w:r w:rsidR="00982B9C" w:rsidRPr="00022AB6">
              <w:rPr>
                <w:rFonts w:ascii="Calibri" w:hAnsi="Calibri"/>
              </w:rPr>
              <w:t>. 7º, § 2º, III, 14 e 38, caput, da Lei nº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9251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1B44E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F0E6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318B1872" w14:textId="77777777" w:rsidTr="00022AB6">
        <w:trPr>
          <w:trHeight w:val="571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0840F" w14:textId="27C6A4A3" w:rsidR="003A7D4E" w:rsidRPr="00022AB6" w:rsidRDefault="00326A07" w:rsidP="003A7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982B9C" w:rsidRPr="00022AB6">
              <w:rPr>
                <w:rFonts w:ascii="Calibri" w:hAnsi="Calibri"/>
              </w:rPr>
              <w:t xml:space="preserve">. </w:t>
            </w:r>
            <w:r w:rsidR="003A7D4E" w:rsidRPr="00022AB6">
              <w:rPr>
                <w:rFonts w:ascii="Calibri" w:hAnsi="Calibri"/>
              </w:rPr>
              <w:t>Constam as seguintes comprovações/declarações:</w:t>
            </w:r>
          </w:p>
          <w:p w14:paraId="1F772B90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a) de regularidade fiscal federal (art. 193, Lei 5.172/66);</w:t>
            </w:r>
          </w:p>
          <w:p w14:paraId="39CEED4F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b) de regularidade com a Seguridade Social (INSS - art. 195, §3°, CF 1988);</w:t>
            </w:r>
          </w:p>
          <w:p w14:paraId="5272B9CD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c) de regularidade com o Fundo de Garantia por Tempo de Serviço (FGTS – art. 2°, Lei 9.012/95);</w:t>
            </w:r>
          </w:p>
          <w:p w14:paraId="164EDFF7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d) de consulta ao CADIN (inciso III do art. 6º da Lei nº 10.522/02, STF, ADI n. 1454/DF);</w:t>
            </w:r>
          </w:p>
          <w:p w14:paraId="6AF2CF2F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e) de regularidade trabalhista (Lei 12.440/11);</w:t>
            </w:r>
          </w:p>
          <w:p w14:paraId="000330B8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f) declaração de cumprimento aos termos da Lei 9.854/99; </w:t>
            </w:r>
            <w:proofErr w:type="gramStart"/>
            <w:r w:rsidRPr="00022AB6">
              <w:rPr>
                <w:rFonts w:ascii="Calibri" w:hAnsi="Calibri"/>
              </w:rPr>
              <w:t>e</w:t>
            </w:r>
            <w:proofErr w:type="gramEnd"/>
          </w:p>
          <w:p w14:paraId="1570B307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g) verificação de eventual proibição para contratar com a Administração? </w:t>
            </w:r>
          </w:p>
          <w:p w14:paraId="1F90BF28" w14:textId="77777777" w:rsidR="003A7D4E" w:rsidRPr="00022AB6" w:rsidRDefault="003A7D4E" w:rsidP="003A7D4E">
            <w:pPr>
              <w:rPr>
                <w:rFonts w:ascii="Calibri" w:hAnsi="Calibri"/>
                <w:b/>
              </w:rPr>
            </w:pPr>
            <w:r w:rsidRPr="00022AB6">
              <w:rPr>
                <w:rFonts w:ascii="Calibri" w:hAnsi="Calibri"/>
                <w:b/>
              </w:rPr>
              <w:t xml:space="preserve">São sistemas de consulta de registro de penalidades: </w:t>
            </w:r>
          </w:p>
          <w:p w14:paraId="0F0217E5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(a) Cadastro Nacional de Empresas Inidôneas e Suspensas – CEIS (http://www.portaltransparencia.gov.br);</w:t>
            </w:r>
          </w:p>
          <w:p w14:paraId="5E5B6A6B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(b) Lista de Inidôneos do Tribunal de Contas da União (http://portal2.tcu.gov.br); </w:t>
            </w:r>
          </w:p>
          <w:p w14:paraId="740E723B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(c) Sistema de Cadastro Unificado de Fornecedores – SICAF;</w:t>
            </w:r>
          </w:p>
          <w:p w14:paraId="69414468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(d) Cadastro Informativo de créditos não quitados do setor público federal - CADIN; </w:t>
            </w:r>
            <w:proofErr w:type="gramStart"/>
            <w:r w:rsidRPr="00022AB6">
              <w:rPr>
                <w:rFonts w:ascii="Calibri" w:hAnsi="Calibri"/>
              </w:rPr>
              <w:t>e</w:t>
            </w:r>
            <w:proofErr w:type="gramEnd"/>
          </w:p>
          <w:p w14:paraId="07EA371B" w14:textId="77777777" w:rsidR="00E31A20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(d) Conselho Nacional de Justiça - CNJ (http://www.cnj.jus.br).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BACF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B734A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29A6E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21E8CCEC" w14:textId="77777777" w:rsidTr="00022AB6">
        <w:trPr>
          <w:trHeight w:val="783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5A6E1" w14:textId="58F552E6" w:rsidR="00982B9C" w:rsidRPr="00022AB6" w:rsidRDefault="00326A07" w:rsidP="00257F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982B9C" w:rsidRPr="00022AB6">
              <w:rPr>
                <w:rFonts w:ascii="Calibri" w:hAnsi="Calibri"/>
              </w:rPr>
              <w:t>. A contratação direta foi autorizada pela autoridade competente (art. 50, IV, Lei 9.784/99)?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FDAEE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ECA75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9B6DB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49DF9909" w14:textId="77777777" w:rsidTr="00022AB6">
        <w:trPr>
          <w:trHeight w:val="51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A39A5" w14:textId="4B67BD48" w:rsidR="00982B9C" w:rsidRPr="00022AB6" w:rsidRDefault="00326A07" w:rsidP="00257F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982B9C" w:rsidRPr="00022AB6">
              <w:rPr>
                <w:rFonts w:ascii="Calibri" w:hAnsi="Calibri"/>
              </w:rPr>
              <w:t xml:space="preserve">. Foi juntada a minuta de termo de contrato*, se for o caso. 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26CD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5941F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4F51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6D470EF6" w14:textId="77777777" w:rsidTr="00022AB6">
        <w:trPr>
          <w:trHeight w:val="107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DA78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*A minuta de termo de contrato deve ser encaminhada à análise e aprovação pela assessoria jurídica, nos termos do parágrafo único do artigo 38, da Lei 8.666/93.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FEC29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3AE13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9C5D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</w:tbl>
    <w:p w14:paraId="506A2A03" w14:textId="77777777" w:rsidR="00D36E65" w:rsidRPr="00022AB6" w:rsidRDefault="00982B9C" w:rsidP="00D36E65">
      <w:pPr>
        <w:jc w:val="right"/>
        <w:rPr>
          <w:rFonts w:ascii="Calibri" w:hAnsi="Calibri"/>
        </w:rPr>
      </w:pPr>
      <w:r w:rsidRPr="00022AB6">
        <w:rPr>
          <w:rFonts w:ascii="Calibri" w:hAnsi="Calibri"/>
        </w:rPr>
        <w:t> </w:t>
      </w:r>
      <w:r w:rsidR="00D36E65" w:rsidRPr="00022AB6">
        <w:rPr>
          <w:rFonts w:ascii="Calibri" w:hAnsi="Calibri"/>
        </w:rPr>
        <w:t> * Esta Lista de Verificação baseia-se na lista de verificação da AGU com alguns ajustes.</w:t>
      </w:r>
    </w:p>
    <w:p w14:paraId="20837761" w14:textId="77777777" w:rsidR="008D6217" w:rsidRPr="00E94A56" w:rsidRDefault="008D6217">
      <w:pPr>
        <w:rPr>
          <w:rFonts w:ascii="Times New Roman" w:hAnsi="Times New Roman"/>
        </w:rPr>
      </w:pPr>
    </w:p>
    <w:sectPr w:rsidR="008D6217" w:rsidRPr="00E94A56" w:rsidSect="00EC228B">
      <w:headerReference w:type="default" r:id="rId9"/>
      <w:footerReference w:type="default" r:id="rId10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0533" w14:textId="77777777" w:rsidR="002A2668" w:rsidRDefault="002A2668" w:rsidP="00F807AF">
      <w:pPr>
        <w:spacing w:before="0"/>
      </w:pPr>
      <w:r>
        <w:separator/>
      </w:r>
    </w:p>
  </w:endnote>
  <w:endnote w:type="continuationSeparator" w:id="0">
    <w:p w14:paraId="30A2A336" w14:textId="77777777" w:rsidR="002A2668" w:rsidRDefault="002A2668" w:rsidP="00F807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DF68" w14:textId="13667513" w:rsidR="00D96A7A" w:rsidRPr="00D96A7A" w:rsidRDefault="00D96A7A" w:rsidP="00D96A7A">
    <w:pPr>
      <w:pStyle w:val="Rodap"/>
      <w:jc w:val="right"/>
    </w:pPr>
    <w:proofErr w:type="gramStart"/>
    <w:r>
      <w:rPr>
        <w:rFonts w:ascii="Ecofont_Spranq_eco_Sans" w:hAnsi="Ecofont_Spranq_eco_Sans"/>
        <w:sz w:val="16"/>
      </w:rPr>
      <w:t>V2</w:t>
    </w:r>
    <w:r w:rsidR="00394B36">
      <w:rPr>
        <w:rFonts w:ascii="Ecofont_Spranq_eco_Sans" w:hAnsi="Ecofont_Spranq_eco_Sans"/>
        <w:sz w:val="16"/>
      </w:rPr>
      <w:t>.</w:t>
    </w:r>
    <w:proofErr w:type="gramEnd"/>
    <w:r w:rsidR="00394B36">
      <w:rPr>
        <w:rFonts w:ascii="Ecofont_Spranq_eco_Sans" w:hAnsi="Ecofont_Spranq_eco_Sans"/>
        <w:sz w:val="16"/>
      </w:rPr>
      <w:t>2</w:t>
    </w:r>
    <w:r w:rsidRPr="00AF37C2">
      <w:rPr>
        <w:rFonts w:ascii="Ecofont_Spranq_eco_Sans" w:hAnsi="Ecofont_Spranq_eco_Sans"/>
        <w:sz w:val="16"/>
      </w:rPr>
      <w:t xml:space="preserve"> - Atualizada pela DLC/PROGEST em </w:t>
    </w:r>
    <w:r>
      <w:rPr>
        <w:rFonts w:ascii="Ecofont_Spranq_eco_Sans" w:hAnsi="Ecofont_Spranq_eco_Sans"/>
        <w:sz w:val="16"/>
      </w:rPr>
      <w:t>15/08</w:t>
    </w:r>
    <w:r w:rsidRPr="00AF37C2">
      <w:rPr>
        <w:rFonts w:ascii="Ecofont_Spranq_eco_Sans" w:hAnsi="Ecofont_Spranq_eco_Sans"/>
        <w:sz w:val="16"/>
      </w:rPr>
      <w:t>/</w:t>
    </w:r>
    <w:r>
      <w:rPr>
        <w:rFonts w:ascii="Ecofont_Spranq_eco_Sans" w:hAnsi="Ecofont_Spranq_eco_Sans"/>
        <w:sz w:val="16"/>
      </w:rPr>
      <w:t>20</w:t>
    </w:r>
    <w:r w:rsidRPr="00AF37C2">
      <w:rPr>
        <w:rFonts w:ascii="Ecofont_Spranq_eco_Sans" w:hAnsi="Ecofont_Spranq_eco_Sans"/>
        <w:sz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4EA86" w14:textId="77777777" w:rsidR="002A2668" w:rsidRDefault="002A2668" w:rsidP="00F807AF">
      <w:pPr>
        <w:spacing w:before="0"/>
      </w:pPr>
      <w:r>
        <w:separator/>
      </w:r>
    </w:p>
  </w:footnote>
  <w:footnote w:type="continuationSeparator" w:id="0">
    <w:p w14:paraId="3CEDA66B" w14:textId="77777777" w:rsidR="002A2668" w:rsidRDefault="002A2668" w:rsidP="00F807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CC80" w14:textId="05D55812" w:rsidR="00F807AF" w:rsidRPr="00F807AF" w:rsidRDefault="00D96A7A" w:rsidP="00D96A7A">
    <w:pPr>
      <w:tabs>
        <w:tab w:val="center" w:pos="4252"/>
        <w:tab w:val="center" w:pos="4819"/>
        <w:tab w:val="right" w:pos="8504"/>
        <w:tab w:val="right" w:pos="9638"/>
      </w:tabs>
      <w:jc w:val="left"/>
    </w:pPr>
    <w:r>
      <w:tab/>
    </w:r>
    <w:r w:rsidR="003B6753">
      <w:rPr>
        <w:noProof/>
      </w:rPr>
      <w:drawing>
        <wp:inline distT="0" distB="0" distL="0" distR="0" wp14:anchorId="139D899E" wp14:editId="247C1587">
          <wp:extent cx="5474970" cy="9429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22918BA" w14:textId="77777777" w:rsidR="00F807AF" w:rsidRDefault="00F807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A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22AB6"/>
    <w:rsid w:val="00031F7B"/>
    <w:rsid w:val="000643C0"/>
    <w:rsid w:val="000728B6"/>
    <w:rsid w:val="000C03DB"/>
    <w:rsid w:val="000E1321"/>
    <w:rsid w:val="00101D6C"/>
    <w:rsid w:val="00115C19"/>
    <w:rsid w:val="00147310"/>
    <w:rsid w:val="00257F77"/>
    <w:rsid w:val="002A2668"/>
    <w:rsid w:val="00300C25"/>
    <w:rsid w:val="003061A2"/>
    <w:rsid w:val="00326A07"/>
    <w:rsid w:val="00345560"/>
    <w:rsid w:val="00394B36"/>
    <w:rsid w:val="003A7D4E"/>
    <w:rsid w:val="003B6753"/>
    <w:rsid w:val="00420435"/>
    <w:rsid w:val="004D5423"/>
    <w:rsid w:val="00512090"/>
    <w:rsid w:val="00561B59"/>
    <w:rsid w:val="005949CE"/>
    <w:rsid w:val="005E6170"/>
    <w:rsid w:val="00602B0C"/>
    <w:rsid w:val="00634F83"/>
    <w:rsid w:val="006A0037"/>
    <w:rsid w:val="006B7C0B"/>
    <w:rsid w:val="007A46C2"/>
    <w:rsid w:val="008D1424"/>
    <w:rsid w:val="008D6217"/>
    <w:rsid w:val="00982B9C"/>
    <w:rsid w:val="00A44794"/>
    <w:rsid w:val="00B01C69"/>
    <w:rsid w:val="00B752E7"/>
    <w:rsid w:val="00BF1DE0"/>
    <w:rsid w:val="00C24C87"/>
    <w:rsid w:val="00C33D65"/>
    <w:rsid w:val="00D36E65"/>
    <w:rsid w:val="00D42070"/>
    <w:rsid w:val="00D96A7A"/>
    <w:rsid w:val="00DB4181"/>
    <w:rsid w:val="00E01A89"/>
    <w:rsid w:val="00E0312E"/>
    <w:rsid w:val="00E31A20"/>
    <w:rsid w:val="00E527E6"/>
    <w:rsid w:val="00E84B2F"/>
    <w:rsid w:val="00E94A56"/>
    <w:rsid w:val="00E973E6"/>
    <w:rsid w:val="00EC228B"/>
    <w:rsid w:val="00EC6979"/>
    <w:rsid w:val="00F10294"/>
    <w:rsid w:val="00F807AF"/>
    <w:rsid w:val="00F87104"/>
    <w:rsid w:val="00F97F13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0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7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AF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7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AF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gov.br/page/content/detail/id_conteudo/1918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Charles de Souza Martinez</cp:lastModifiedBy>
  <cp:revision>2</cp:revision>
  <cp:lastPrinted>2017-08-22T18:07:00Z</cp:lastPrinted>
  <dcterms:created xsi:type="dcterms:W3CDTF">2018-08-27T14:03:00Z</dcterms:created>
  <dcterms:modified xsi:type="dcterms:W3CDTF">2018-08-27T14:03:00Z</dcterms:modified>
</cp:coreProperties>
</file>