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000080"/>
          <w:sz w:val="20"/>
          <w:szCs w:val="20"/>
          <w:highlight w:val="yellow"/>
        </w:rPr>
      </w:pPr>
      <w:r w:rsidDel="00000000" w:rsidR="00000000" w:rsidRPr="00000000">
        <w:rPr>
          <w:b w:val="1"/>
          <w:color w:val="000080"/>
          <w:sz w:val="20"/>
          <w:szCs w:val="20"/>
          <w:highlight w:val="yellow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rPr>
          <w:b w:val="1"/>
          <w:color w:val="00008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277"/>
        <w:gridCol w:w="1700"/>
        <w:gridCol w:w="1559"/>
        <w:gridCol w:w="1985"/>
        <w:gridCol w:w="1276"/>
        <w:gridCol w:w="1276"/>
        <w:tblGridChange w:id="0">
          <w:tblGrid>
            <w:gridCol w:w="1277"/>
            <w:gridCol w:w="1700"/>
            <w:gridCol w:w="1559"/>
            <w:gridCol w:w="1985"/>
            <w:gridCol w:w="1276"/>
            <w:gridCol w:w="1276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676275" cy="1037590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0375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UNIVERSIDADE FEDERAL DE PERNAMBUCO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PRO-REITORIA DE 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RELATÓRIO DE MONITORIA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Semestre Letivo: 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6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DEPARTAMENTO: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Prática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48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4f81b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48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48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hd w:fill="e6e6e6" w:val="clear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TURMA 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hd w:fill="e6e6e6" w:val="clear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SUB-TURMA(S):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hd w:fill="e6e6e6" w:val="clear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HORÁRIO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line="48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48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CURSO(S) QUE ATENDE: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PROFESSOR(ES):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MONITOR(ES)</w:t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BOLSISTAS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VOLUNTARIOS: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INTRODUÇÃO: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Visão geral da disciplina, contendo objetivos, conteúdos ministrados (apresentar de uma forma geral), atividades teóricas e práticas, metodologia, formas de avaliação, caracterização das turmas e subturmas).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3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 REALIZADAS: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Apresentação comentada das atividades desenvolvidas na monitoria articuladas e integradas aos objetivos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7D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ANÁLISE E DISCUSSÃO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Discutir a relevância da monitoria para o desenvolvimento da disciplina e para a aprendizagem dos alunos, resultados alcançados. Caso seja relevante, anexar tabelas ou gráficos devidamente discutidos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REFERÊNCIAS BIBLIOGRÁFICAS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Indicação de textos (livros, artigos, manuais) citados no relatório, utilizando as normas técnicas.</w:t>
            </w:r>
          </w:p>
        </w:tc>
      </w:tr>
      <w:tr>
        <w:trPr>
          <w:cantSplit w:val="0"/>
          <w:trHeight w:val="4815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BC">
            <w:pPr>
              <w:jc w:val="both"/>
              <w:rPr>
                <w:b w:val="0"/>
                <w:sz w:val="22"/>
                <w:szCs w:val="22"/>
                <w:highlight w:val="lightGray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3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ANEXOS : (para cada um dos monitores do semestre)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b w:val="0"/>
                <w:sz w:val="22"/>
                <w:szCs w:val="22"/>
                <w:highlight w:val="lightGray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NOME DO MONITOR: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ATIVIDADES PARALELAS DESENVOLVIDAS PELO MONITOR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disciplinas cursadas no semestre com notas de aprovação; participação em atividades de iniciação científica, de extensão, grupos PET, estágios, seminários, congressos, 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ind w:left="708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AVALIAÇÃO DA EXPERIÊNCIA DE MONITORIA (pelo monitor)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(considerar treinamento e orientações recebidas por parte do professor orientador, disponibilidade de materiais e equipamentos para a realização do trabalho, dificuldades apresentadas, sugestões)</w:t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AVALIAÇÃO DA EXPERIÊNCIA DE MONITORIA ( pelo professor orientador)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(considerar assiduidade, responsabilidade na execução das tarefas, interesse, relacionamento com a turma, aspectos positivos e negativos)</w:t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Recife, _____de_______________ de 20___.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MONITOR: 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PROFESSOR ORIENTADOR: 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ind w:left="708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highlight w:val="lightGray"/>
          <w:vertAlign w:val="baseline"/>
          <w:rtl w:val="0"/>
        </w:rPr>
        <w:t xml:space="preserve">Obs.: Todos os quadros do relatório DEVEM ser preenchidos em um editor de texto e impresso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3"/>
    </w:pPr>
    <w:rPr>
      <w:rFonts w:ascii="Cambria" w:hAnsi="Cambria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360" w:lineRule="auto"/>
      <w:ind w:left="68" w:leftChars="-1" w:rightChars="0" w:firstLine="64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3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color w:val="000000"/>
      <w:w w:val="100"/>
      <w:position w:val="-1"/>
      <w:sz w:val="23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mbria" w:hAnsi="Cambria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Rvi+lfzGfE7G9A7f3A+8AaZqGg==">AMUW2mXDGC/zHf9XCQQ6TOylXuOtld1O4CsNKQS4bYNksupOk4Nag61Eu1OrmVGRgJu6fx34K0R16CZ+N4CxW4itLB3kQzdgWP6icqSovwKhSiC4z2HB5TA=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2021-12-28T18:13:00Z</dcterms:created>
  <dc:creator>User</dc:creator>
</cp:coreProperties>
</file>