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C4B7" w14:textId="77777777" w:rsidR="00535360" w:rsidRDefault="00072249">
      <w:pPr>
        <w:spacing w:after="28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LISTA DE VERIFICAÇÃO – 04</w:t>
      </w:r>
    </w:p>
    <w:p w14:paraId="13EB8377" w14:textId="77777777" w:rsidR="00535360" w:rsidRDefault="00072249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1F1DAF" w14:textId="77777777" w:rsidR="00535360" w:rsidRDefault="00072249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Processo de Empenho Dispensa de licitação</w:t>
      </w:r>
    </w:p>
    <w:p w14:paraId="3DC297EB" w14:textId="77777777" w:rsidR="00535360" w:rsidRDefault="00072249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D4AE7F0" w14:textId="77777777" w:rsidR="00535360" w:rsidRDefault="00072249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PROCESSO Nº ==</w:t>
      </w:r>
      <w:r>
        <w:rPr>
          <w:b/>
          <w:sz w:val="24"/>
          <w:szCs w:val="24"/>
        </w:rPr>
        <w:t>NUM_PROTOCOLO_PROCESSO</w:t>
      </w:r>
      <w:r>
        <w:rPr>
          <w:sz w:val="24"/>
          <w:szCs w:val="24"/>
        </w:rPr>
        <w:t>== </w:t>
      </w:r>
    </w:p>
    <w:p w14:paraId="6DB0CCA8" w14:textId="77777777" w:rsidR="00535360" w:rsidRDefault="00072249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Style w:val="a"/>
        <w:tblW w:w="89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4799"/>
        <w:gridCol w:w="646"/>
        <w:gridCol w:w="671"/>
        <w:gridCol w:w="615"/>
        <w:gridCol w:w="1520"/>
      </w:tblGrid>
      <w:tr w:rsidR="00535360" w14:paraId="6108BAF8" w14:textId="77777777">
        <w:tc>
          <w:tcPr>
            <w:tcW w:w="725" w:type="dxa"/>
            <w:vAlign w:val="center"/>
          </w:tcPr>
          <w:p w14:paraId="32A84D9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799" w:type="dxa"/>
            <w:vAlign w:val="center"/>
          </w:tcPr>
          <w:p w14:paraId="7DB50D0A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646" w:type="dxa"/>
            <w:vAlign w:val="center"/>
          </w:tcPr>
          <w:p w14:paraId="25C23684" w14:textId="77777777" w:rsidR="00535360" w:rsidRDefault="000722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671" w:type="dxa"/>
            <w:vAlign w:val="center"/>
          </w:tcPr>
          <w:p w14:paraId="26B21F6D" w14:textId="77777777" w:rsidR="00535360" w:rsidRDefault="000722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615" w:type="dxa"/>
            <w:vAlign w:val="center"/>
          </w:tcPr>
          <w:p w14:paraId="1A6C584A" w14:textId="77777777" w:rsidR="00535360" w:rsidRDefault="000722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520" w:type="dxa"/>
            <w:vAlign w:val="center"/>
          </w:tcPr>
          <w:p w14:paraId="4983D17E" w14:textId="77777777" w:rsidR="00535360" w:rsidRDefault="000722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Documento no Processo</w:t>
            </w:r>
          </w:p>
        </w:tc>
      </w:tr>
      <w:tr w:rsidR="00535360" w14:paraId="452EF372" w14:textId="77777777">
        <w:tc>
          <w:tcPr>
            <w:tcW w:w="725" w:type="dxa"/>
            <w:vAlign w:val="center"/>
          </w:tcPr>
          <w:p w14:paraId="26F9A106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799" w:type="dxa"/>
            <w:vAlign w:val="center"/>
          </w:tcPr>
          <w:p w14:paraId="51A3305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assinatura do Ordenador de Despesa ou Substituto formalmente designado para Ordenar Despesa na nota de empenho?</w:t>
            </w:r>
          </w:p>
        </w:tc>
        <w:tc>
          <w:tcPr>
            <w:tcW w:w="646" w:type="dxa"/>
            <w:vAlign w:val="center"/>
          </w:tcPr>
          <w:p w14:paraId="7C82F05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464B3F4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4FC7626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2F17F56C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12E9DF31" w14:textId="77777777">
        <w:tc>
          <w:tcPr>
            <w:tcW w:w="725" w:type="dxa"/>
            <w:vAlign w:val="center"/>
          </w:tcPr>
          <w:p w14:paraId="353E33A2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799" w:type="dxa"/>
            <w:vAlign w:val="center"/>
          </w:tcPr>
          <w:p w14:paraId="2E4F91D0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data de emissão do empenho está prévia a realização do objeto (art. 60 da Lei 4320/64)? Se não está, consta o termo de recon</w:t>
            </w:r>
            <w:r>
              <w:rPr>
                <w:sz w:val="24"/>
                <w:szCs w:val="24"/>
              </w:rPr>
              <w:t>hecimento de dívida assinado pelo ordenador de despesas?</w:t>
            </w:r>
          </w:p>
        </w:tc>
        <w:tc>
          <w:tcPr>
            <w:tcW w:w="646" w:type="dxa"/>
            <w:vAlign w:val="center"/>
          </w:tcPr>
          <w:p w14:paraId="3D99A8BC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4AEB1BC6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38954EDA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52FEC574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7DC0974E" w14:textId="77777777">
        <w:tc>
          <w:tcPr>
            <w:tcW w:w="725" w:type="dxa"/>
            <w:vAlign w:val="center"/>
          </w:tcPr>
          <w:p w14:paraId="31240B6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799" w:type="dxa"/>
            <w:vAlign w:val="center"/>
          </w:tcPr>
          <w:p w14:paraId="4ED75061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 e nome igual ao fornecedor na nota de empenho e seus respectivos documentos?</w:t>
            </w:r>
          </w:p>
        </w:tc>
        <w:tc>
          <w:tcPr>
            <w:tcW w:w="646" w:type="dxa"/>
            <w:vAlign w:val="center"/>
          </w:tcPr>
          <w:p w14:paraId="353375C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23A1349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59028FA4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000000"/>
            <w:vAlign w:val="center"/>
          </w:tcPr>
          <w:p w14:paraId="524D624A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6620A68C" w14:textId="77777777">
        <w:tc>
          <w:tcPr>
            <w:tcW w:w="725" w:type="dxa"/>
            <w:vAlign w:val="center"/>
          </w:tcPr>
          <w:p w14:paraId="6079972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799" w:type="dxa"/>
            <w:vAlign w:val="center"/>
          </w:tcPr>
          <w:p w14:paraId="33A88AE9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Foi emitido SICAF com a data anterior ou igual da data da nota de empenho e com as </w:t>
            </w:r>
            <w:proofErr w:type="gramStart"/>
            <w:r>
              <w:rPr>
                <w:sz w:val="24"/>
                <w:szCs w:val="24"/>
              </w:rPr>
              <w:t>certidões  válidas</w:t>
            </w:r>
            <w:proofErr w:type="gramEnd"/>
            <w:r>
              <w:rPr>
                <w:sz w:val="24"/>
                <w:szCs w:val="24"/>
              </w:rPr>
              <w:t xml:space="preserve">? *Apenas habilitação econômico-financeiro está desobrigada a atualização durante a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pandemia!</w:t>
            </w:r>
          </w:p>
        </w:tc>
        <w:tc>
          <w:tcPr>
            <w:tcW w:w="646" w:type="dxa"/>
            <w:vAlign w:val="center"/>
          </w:tcPr>
          <w:p w14:paraId="63E5DB0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04102882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7AEEC6F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3553AD00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16446AA8" w14:textId="77777777">
        <w:tc>
          <w:tcPr>
            <w:tcW w:w="725" w:type="dxa"/>
            <w:vAlign w:val="center"/>
          </w:tcPr>
          <w:p w14:paraId="0DA248FD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799" w:type="dxa"/>
            <w:vAlign w:val="center"/>
          </w:tcPr>
          <w:p w14:paraId="25D6DC9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Portaria de Crédito (PC) ou Nota de Detalhamento de Crédito (NDC) e/ou Nota de Destaque foi anexada ao processo?</w:t>
            </w:r>
          </w:p>
        </w:tc>
        <w:tc>
          <w:tcPr>
            <w:tcW w:w="646" w:type="dxa"/>
            <w:vAlign w:val="center"/>
          </w:tcPr>
          <w:p w14:paraId="3EDA508C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5850D8B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30968D6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1ABB15EA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4BD04BCB" w14:textId="77777777">
        <w:tc>
          <w:tcPr>
            <w:tcW w:w="725" w:type="dxa"/>
            <w:vAlign w:val="center"/>
          </w:tcPr>
          <w:p w14:paraId="01D52777" w14:textId="3AF00A63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799" w:type="dxa"/>
            <w:vAlign w:val="center"/>
          </w:tcPr>
          <w:p w14:paraId="69579F06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processo consta a requisição do SIPAC, a qual foi citada na nota de empenho? RE correspondente ao </w:t>
            </w:r>
            <w:proofErr w:type="spellStart"/>
            <w:r>
              <w:rPr>
                <w:sz w:val="24"/>
                <w:szCs w:val="24"/>
              </w:rPr>
              <w:t>prot</w:t>
            </w:r>
            <w:proofErr w:type="spellEnd"/>
            <w:r>
              <w:rPr>
                <w:sz w:val="24"/>
                <w:szCs w:val="24"/>
              </w:rPr>
              <w:t xml:space="preserve"> da observação do empenho</w:t>
            </w:r>
          </w:p>
        </w:tc>
        <w:tc>
          <w:tcPr>
            <w:tcW w:w="646" w:type="dxa"/>
            <w:vAlign w:val="center"/>
          </w:tcPr>
          <w:p w14:paraId="617C9C1F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047E342C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78A4267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4C64A30F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30677C22" w14:textId="77777777">
        <w:tc>
          <w:tcPr>
            <w:tcW w:w="725" w:type="dxa"/>
            <w:vAlign w:val="center"/>
          </w:tcPr>
          <w:p w14:paraId="10F88051" w14:textId="04DD1433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799" w:type="dxa"/>
            <w:vAlign w:val="center"/>
          </w:tcPr>
          <w:p w14:paraId="285F678A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empenho (ordinário, estimativo, global) corresponde ao tipo de pagamento?  (</w:t>
            </w:r>
            <w:r>
              <w:rPr>
                <w:b/>
                <w:sz w:val="24"/>
                <w:szCs w:val="24"/>
              </w:rPr>
              <w:t>Ordinário</w:t>
            </w:r>
            <w:r>
              <w:rPr>
                <w:sz w:val="24"/>
                <w:szCs w:val="24"/>
              </w:rPr>
              <w:t xml:space="preserve"> – a despesa com valor exato deve ser liquidada e paga de uma única vez); </w:t>
            </w:r>
            <w:r>
              <w:rPr>
                <w:b/>
                <w:sz w:val="24"/>
                <w:szCs w:val="24"/>
              </w:rPr>
              <w:t>Estimativo</w:t>
            </w:r>
            <w:r>
              <w:rPr>
                <w:sz w:val="24"/>
                <w:szCs w:val="24"/>
              </w:rPr>
              <w:t xml:space="preserve"> – o valor total da despesa é estimado podendo ser liquidado e pago em parcelas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mensais;  </w:t>
            </w:r>
            <w:r>
              <w:rPr>
                <w:b/>
                <w:sz w:val="24"/>
                <w:szCs w:val="24"/>
              </w:rPr>
              <w:t>Global</w:t>
            </w:r>
            <w:proofErr w:type="gramEnd"/>
            <w:r>
              <w:rPr>
                <w:sz w:val="24"/>
                <w:szCs w:val="24"/>
              </w:rPr>
              <w:t xml:space="preserve"> – a despesa total é conhecida e seu pagamento é </w:t>
            </w:r>
            <w:r>
              <w:rPr>
                <w:sz w:val="24"/>
                <w:szCs w:val="24"/>
              </w:rPr>
              <w:lastRenderedPageBreak/>
              <w:t>parcelado, de acordo  com cronograma de execução.</w:t>
            </w:r>
          </w:p>
        </w:tc>
        <w:tc>
          <w:tcPr>
            <w:tcW w:w="646" w:type="dxa"/>
            <w:vAlign w:val="center"/>
          </w:tcPr>
          <w:p w14:paraId="6F13D0E0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671" w:type="dxa"/>
            <w:vAlign w:val="center"/>
          </w:tcPr>
          <w:p w14:paraId="664126F8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6C80F333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000000"/>
            <w:vAlign w:val="center"/>
          </w:tcPr>
          <w:p w14:paraId="29FED614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5AF997AE" w14:textId="77777777">
        <w:tc>
          <w:tcPr>
            <w:tcW w:w="725" w:type="dxa"/>
            <w:vAlign w:val="center"/>
          </w:tcPr>
          <w:p w14:paraId="0D11E70B" w14:textId="17388C73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799" w:type="dxa"/>
            <w:vAlign w:val="center"/>
          </w:tcPr>
          <w:p w14:paraId="02D93770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Modalidade de licitação está classificada corretamente como dispensa de licitação?</w:t>
            </w:r>
          </w:p>
        </w:tc>
        <w:tc>
          <w:tcPr>
            <w:tcW w:w="646" w:type="dxa"/>
            <w:vAlign w:val="center"/>
          </w:tcPr>
          <w:p w14:paraId="62307E21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7963ABE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7FC6ADA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000000"/>
            <w:vAlign w:val="center"/>
          </w:tcPr>
          <w:p w14:paraId="0401FAA7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79961D99" w14:textId="77777777">
        <w:tc>
          <w:tcPr>
            <w:tcW w:w="725" w:type="dxa"/>
            <w:vAlign w:val="center"/>
          </w:tcPr>
          <w:p w14:paraId="343CE533" w14:textId="1050C3A5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799" w:type="dxa"/>
            <w:vAlign w:val="center"/>
          </w:tcPr>
          <w:p w14:paraId="1F319A1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Natureza de despesa e subitem corresponde ao objeto contratado?</w:t>
            </w:r>
          </w:p>
        </w:tc>
        <w:tc>
          <w:tcPr>
            <w:tcW w:w="646" w:type="dxa"/>
            <w:vAlign w:val="center"/>
          </w:tcPr>
          <w:p w14:paraId="4CF11F8C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59542AB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0CF81ED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000000"/>
            <w:vAlign w:val="center"/>
          </w:tcPr>
          <w:p w14:paraId="25C45FA6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07407EBA" w14:textId="77777777">
        <w:tc>
          <w:tcPr>
            <w:tcW w:w="725" w:type="dxa"/>
            <w:vAlign w:val="center"/>
          </w:tcPr>
          <w:p w14:paraId="0EFA5C90" w14:textId="73B93DBA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99" w:type="dxa"/>
            <w:vAlign w:val="center"/>
          </w:tcPr>
          <w:p w14:paraId="35BDBC08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do empenho corresponde ao valor contratado?</w:t>
            </w:r>
          </w:p>
        </w:tc>
        <w:tc>
          <w:tcPr>
            <w:tcW w:w="646" w:type="dxa"/>
            <w:vAlign w:val="center"/>
          </w:tcPr>
          <w:p w14:paraId="4AE34FD4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0D7A5874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29A004DA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000000"/>
            <w:vAlign w:val="center"/>
          </w:tcPr>
          <w:p w14:paraId="7AE6E733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20306E48" w14:textId="77777777">
        <w:tc>
          <w:tcPr>
            <w:tcW w:w="725" w:type="dxa"/>
            <w:vAlign w:val="center"/>
          </w:tcPr>
          <w:p w14:paraId="504A47F6" w14:textId="2BB9E420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99" w:type="dxa"/>
            <w:vAlign w:val="center"/>
          </w:tcPr>
          <w:p w14:paraId="4CB79084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empenhada corresponde a quantidade contratada? A unidade de medida é igual à nota de empenho e as cotações?</w:t>
            </w:r>
          </w:p>
        </w:tc>
        <w:tc>
          <w:tcPr>
            <w:tcW w:w="646" w:type="dxa"/>
            <w:vAlign w:val="center"/>
          </w:tcPr>
          <w:p w14:paraId="3930043A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021EEA9C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771B055C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62A99E72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66CAAE6C" w14:textId="77777777">
        <w:tc>
          <w:tcPr>
            <w:tcW w:w="725" w:type="dxa"/>
            <w:vAlign w:val="center"/>
          </w:tcPr>
          <w:p w14:paraId="7D038516" w14:textId="3C9E43CB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99" w:type="dxa"/>
            <w:vAlign w:val="center"/>
          </w:tcPr>
          <w:p w14:paraId="0B15A16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valor unitário corresponde ao valor contratado? O preço por unidade de medida é igual em todas as cotações e no empenho?</w:t>
            </w:r>
          </w:p>
        </w:tc>
        <w:tc>
          <w:tcPr>
            <w:tcW w:w="646" w:type="dxa"/>
            <w:vAlign w:val="center"/>
          </w:tcPr>
          <w:p w14:paraId="57DD51A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6092ECE1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7F9652D2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44F42F62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6D4E691C" w14:textId="77777777">
        <w:tc>
          <w:tcPr>
            <w:tcW w:w="725" w:type="dxa"/>
            <w:vAlign w:val="center"/>
          </w:tcPr>
          <w:p w14:paraId="08924DB0" w14:textId="502F768E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99" w:type="dxa"/>
            <w:vAlign w:val="center"/>
          </w:tcPr>
          <w:p w14:paraId="6FBB145A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caso de manutenção de máquinas e/ou equipamentos, a descrição do objeto corresponde ao contratado? A descrição </w:t>
            </w:r>
            <w:proofErr w:type="gramStart"/>
            <w:r>
              <w:rPr>
                <w:sz w:val="24"/>
                <w:szCs w:val="24"/>
              </w:rPr>
              <w:t>esta</w:t>
            </w:r>
            <w:proofErr w:type="gramEnd"/>
            <w:r>
              <w:rPr>
                <w:sz w:val="24"/>
                <w:szCs w:val="24"/>
              </w:rPr>
              <w:t xml:space="preserve"> det</w:t>
            </w:r>
            <w:r>
              <w:rPr>
                <w:sz w:val="24"/>
                <w:szCs w:val="24"/>
              </w:rPr>
              <w:t>alhada? Consta tombamento?  * Em caso de quantitativo grande, anexar lista ao processo</w:t>
            </w:r>
          </w:p>
        </w:tc>
        <w:tc>
          <w:tcPr>
            <w:tcW w:w="646" w:type="dxa"/>
            <w:vAlign w:val="center"/>
          </w:tcPr>
          <w:p w14:paraId="7708C278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26196683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377E7F3D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0AE4243A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5A96F619" w14:textId="77777777">
        <w:tc>
          <w:tcPr>
            <w:tcW w:w="725" w:type="dxa"/>
            <w:vAlign w:val="center"/>
          </w:tcPr>
          <w:p w14:paraId="74233F2B" w14:textId="1220DAE2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99" w:type="dxa"/>
            <w:vAlign w:val="center"/>
          </w:tcPr>
          <w:p w14:paraId="073B5953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for mercadoria ou serviço de informática teve parecer favorável do NTI com assinatura?</w:t>
            </w:r>
          </w:p>
        </w:tc>
        <w:tc>
          <w:tcPr>
            <w:tcW w:w="646" w:type="dxa"/>
            <w:vAlign w:val="center"/>
          </w:tcPr>
          <w:p w14:paraId="0ADE6CA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1FA9ED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56ACF1C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43C43E4D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2F242A3A" w14:textId="77777777">
        <w:tc>
          <w:tcPr>
            <w:tcW w:w="725" w:type="dxa"/>
            <w:vAlign w:val="center"/>
          </w:tcPr>
          <w:p w14:paraId="6C6C0D06" w14:textId="087EA8DD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99" w:type="dxa"/>
            <w:vAlign w:val="center"/>
          </w:tcPr>
          <w:p w14:paraId="083C8742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painel de preço comprovando inexistência de carona ou pregão na UFPE?</w:t>
            </w:r>
          </w:p>
        </w:tc>
        <w:tc>
          <w:tcPr>
            <w:tcW w:w="646" w:type="dxa"/>
            <w:vAlign w:val="center"/>
          </w:tcPr>
          <w:p w14:paraId="151DADFF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2EA8B9E6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19F0711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38304718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6F9C14F9" w14:textId="77777777">
        <w:tc>
          <w:tcPr>
            <w:tcW w:w="725" w:type="dxa"/>
            <w:vAlign w:val="center"/>
          </w:tcPr>
          <w:p w14:paraId="1974C9FD" w14:textId="4BA292C8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99" w:type="dxa"/>
            <w:vAlign w:val="center"/>
          </w:tcPr>
          <w:p w14:paraId="3075BD5D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dispensa está dentro dos limites legais de valores?  (até R$ 17.6</w:t>
            </w:r>
            <w:r>
              <w:rPr>
                <w:sz w:val="24"/>
                <w:szCs w:val="24"/>
              </w:rPr>
              <w:t xml:space="preserve">00,00 para compras ou serviços; até R$ 33.000,00 para serviços e obras de engenharia (decreto nº 9.412 de 18 de junho de 2018); ação contra covid para serviços e compras até R$ 50.0000,00 e até R$ 100.000,00 para obras e serviços de </w:t>
            </w:r>
            <w:proofErr w:type="gramStart"/>
            <w:r>
              <w:rPr>
                <w:sz w:val="24"/>
                <w:szCs w:val="24"/>
              </w:rPr>
              <w:t>engenharia  (</w:t>
            </w:r>
            <w:proofErr w:type="gramEnd"/>
            <w:r>
              <w:rPr>
                <w:sz w:val="24"/>
                <w:szCs w:val="24"/>
              </w:rPr>
              <w:t>Medida Pro</w:t>
            </w:r>
            <w:r>
              <w:rPr>
                <w:sz w:val="24"/>
                <w:szCs w:val="24"/>
              </w:rPr>
              <w:t>visória Nº 961, DE 6 DE MAIO DE 2020).</w:t>
            </w:r>
          </w:p>
        </w:tc>
        <w:tc>
          <w:tcPr>
            <w:tcW w:w="646" w:type="dxa"/>
            <w:vAlign w:val="center"/>
          </w:tcPr>
          <w:p w14:paraId="2FEE531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64F60C3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4E408887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1CC2935D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3B8F8CD0" w14:textId="77777777">
        <w:tc>
          <w:tcPr>
            <w:tcW w:w="725" w:type="dxa"/>
            <w:vAlign w:val="center"/>
          </w:tcPr>
          <w:p w14:paraId="51DD8B84" w14:textId="2B430612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99" w:type="dxa"/>
            <w:vAlign w:val="center"/>
          </w:tcPr>
          <w:p w14:paraId="3B3E38E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anexado ao processo a justificativa da dispensa assinada pelo ordenador de despesas? Caso haja outros pregões, existe a exposição dos motivos explicando o porquê de não ter sido feito adesão a caronas, com a devida comprovação? </w:t>
            </w:r>
            <w:r>
              <w:rPr>
                <w:i/>
                <w:sz w:val="24"/>
                <w:szCs w:val="24"/>
              </w:rPr>
              <w:t>EX.: e-mail do fornec</w:t>
            </w:r>
            <w:r>
              <w:rPr>
                <w:i/>
                <w:sz w:val="24"/>
                <w:szCs w:val="24"/>
              </w:rPr>
              <w:t>edor ou do órgão; parecer técnico explicando a inadequação do serviço ou mercadoria?</w:t>
            </w:r>
          </w:p>
        </w:tc>
        <w:tc>
          <w:tcPr>
            <w:tcW w:w="646" w:type="dxa"/>
            <w:vAlign w:val="center"/>
          </w:tcPr>
          <w:p w14:paraId="5D1A73C6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5AD85C0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395058D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5A6DA63E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151CB3E5" w14:textId="77777777">
        <w:tc>
          <w:tcPr>
            <w:tcW w:w="725" w:type="dxa"/>
            <w:vAlign w:val="center"/>
          </w:tcPr>
          <w:p w14:paraId="0D19DDCF" w14:textId="270221AD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799" w:type="dxa"/>
            <w:vAlign w:val="center"/>
          </w:tcPr>
          <w:p w14:paraId="345F044C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Caso haja contrato (a partir do 2º empenho), foi informado corretamente o número do contrato e do Termo Aditivo, e anexada cópia para conferir? (Anexar apenas as páginas do contrato </w:t>
            </w:r>
            <w:proofErr w:type="gramStart"/>
            <w:r>
              <w:rPr>
                <w:sz w:val="24"/>
                <w:szCs w:val="24"/>
              </w:rPr>
              <w:t>que  constam</w:t>
            </w:r>
            <w:proofErr w:type="gramEnd"/>
            <w:r>
              <w:rPr>
                <w:sz w:val="24"/>
                <w:szCs w:val="24"/>
              </w:rPr>
              <w:t xml:space="preserve"> os dados da nota de empenho!)</w:t>
            </w:r>
          </w:p>
        </w:tc>
        <w:tc>
          <w:tcPr>
            <w:tcW w:w="646" w:type="dxa"/>
            <w:vAlign w:val="center"/>
          </w:tcPr>
          <w:p w14:paraId="3C34B6FE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4D5D10E1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065D6314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47AEB9DA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5D2ED373" w14:textId="77777777">
        <w:tc>
          <w:tcPr>
            <w:tcW w:w="725" w:type="dxa"/>
            <w:vAlign w:val="center"/>
          </w:tcPr>
          <w:p w14:paraId="092E078D" w14:textId="173E4058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99" w:type="dxa"/>
            <w:vAlign w:val="center"/>
          </w:tcPr>
          <w:p w14:paraId="45E457E8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empenho para pessoas físicas foi anexado o comprovante de residência e documentos com foto das pessoas físicas cotadas?</w:t>
            </w:r>
          </w:p>
        </w:tc>
        <w:tc>
          <w:tcPr>
            <w:tcW w:w="646" w:type="dxa"/>
            <w:vAlign w:val="center"/>
          </w:tcPr>
          <w:p w14:paraId="640D3526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69BCD2C9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0BEF5D03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78CFF675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6AE7DC53" w14:textId="77777777">
        <w:tc>
          <w:tcPr>
            <w:tcW w:w="725" w:type="dxa"/>
            <w:vAlign w:val="center"/>
          </w:tcPr>
          <w:p w14:paraId="6872C0CF" w14:textId="3F12CCB3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99" w:type="dxa"/>
            <w:vAlign w:val="center"/>
          </w:tcPr>
          <w:p w14:paraId="155BC3D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empenho para pessoas físicas foi anexado comprovante de atuação e conhecimento técnicos da área de serviço de todas as </w:t>
            </w:r>
            <w:r>
              <w:rPr>
                <w:sz w:val="24"/>
                <w:szCs w:val="24"/>
              </w:rPr>
              <w:t xml:space="preserve">pessoas físicas as </w:t>
            </w:r>
            <w:proofErr w:type="gramStart"/>
            <w:r>
              <w:rPr>
                <w:sz w:val="24"/>
                <w:szCs w:val="24"/>
              </w:rPr>
              <w:t>quais  foram</w:t>
            </w:r>
            <w:proofErr w:type="gramEnd"/>
            <w:r>
              <w:rPr>
                <w:sz w:val="24"/>
                <w:szCs w:val="24"/>
              </w:rPr>
              <w:t>  feitas as cotações?</w:t>
            </w:r>
          </w:p>
        </w:tc>
        <w:tc>
          <w:tcPr>
            <w:tcW w:w="646" w:type="dxa"/>
            <w:vAlign w:val="center"/>
          </w:tcPr>
          <w:p w14:paraId="7C7474CD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AB1E60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35D2FA5B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79DB3E09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360" w14:paraId="3D547D9F" w14:textId="77777777">
        <w:tc>
          <w:tcPr>
            <w:tcW w:w="725" w:type="dxa"/>
            <w:vAlign w:val="center"/>
          </w:tcPr>
          <w:p w14:paraId="5BFC3C22" w14:textId="773895E9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99" w:type="dxa"/>
            <w:vAlign w:val="center"/>
          </w:tcPr>
          <w:p w14:paraId="769BD86A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empenho para pessoas físicas foi anexado o Documento de Formalização </w:t>
            </w:r>
            <w:proofErr w:type="gramStart"/>
            <w:r>
              <w:rPr>
                <w:sz w:val="24"/>
                <w:szCs w:val="24"/>
              </w:rPr>
              <w:t>da  Demanda</w:t>
            </w:r>
            <w:proofErr w:type="gramEnd"/>
            <w:r>
              <w:rPr>
                <w:sz w:val="24"/>
                <w:szCs w:val="24"/>
              </w:rPr>
              <w:t xml:space="preserve"> – DFD, devidamente assinado  (ordenador de despesas e requisitante responsável) ?</w:t>
            </w:r>
          </w:p>
        </w:tc>
        <w:tc>
          <w:tcPr>
            <w:tcW w:w="646" w:type="dxa"/>
            <w:vAlign w:val="center"/>
          </w:tcPr>
          <w:p w14:paraId="53CA423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1" w:type="dxa"/>
            <w:vAlign w:val="center"/>
          </w:tcPr>
          <w:p w14:paraId="115AD415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5" w:type="dxa"/>
            <w:vAlign w:val="center"/>
          </w:tcPr>
          <w:p w14:paraId="6486E186" w14:textId="77777777" w:rsidR="00535360" w:rsidRDefault="000722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vAlign w:val="center"/>
          </w:tcPr>
          <w:p w14:paraId="2586BEDA" w14:textId="77777777" w:rsidR="00535360" w:rsidRDefault="005353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D642117" w14:textId="77777777" w:rsidR="00535360" w:rsidRDefault="00072249">
      <w:p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5565183" w14:textId="77777777" w:rsidR="00535360" w:rsidRDefault="00535360">
      <w:pPr>
        <w:spacing w:before="280" w:after="280" w:line="240" w:lineRule="auto"/>
        <w:rPr>
          <w:sz w:val="24"/>
          <w:szCs w:val="24"/>
        </w:rPr>
      </w:pPr>
    </w:p>
    <w:p w14:paraId="4B81E6A1" w14:textId="77777777" w:rsidR="00535360" w:rsidRDefault="00072249">
      <w:pPr>
        <w:rPr>
          <w:color w:val="FF0000"/>
        </w:rPr>
      </w:pPr>
      <w:r>
        <w:rPr>
          <w:color w:val="FF0000"/>
        </w:rPr>
        <w:t xml:space="preserve">MODELO DE DOCUMENTO DISPONÍVEL PARA CARREGAR NO SIPAC como </w:t>
      </w:r>
      <w:r>
        <w:rPr>
          <w:b/>
          <w:color w:val="FF0000"/>
        </w:rPr>
        <w:t>LV 04 - CONFORMIDADE EMPENHO DISPENSA DE LICITAÇAO</w:t>
      </w:r>
    </w:p>
    <w:p w14:paraId="40E553DE" w14:textId="0641E586" w:rsidR="00535360" w:rsidRDefault="00072249">
      <w:pPr>
        <w:rPr>
          <w:color w:val="FF0000"/>
        </w:rPr>
      </w:pPr>
      <w:r>
        <w:rPr>
          <w:color w:val="FF0000"/>
        </w:rPr>
        <w:t>Versão 3.0</w:t>
      </w:r>
      <w:r>
        <w:rPr>
          <w:color w:val="FF0000"/>
        </w:rPr>
        <w:t>, publicada em 16</w:t>
      </w:r>
      <w:r>
        <w:rPr>
          <w:color w:val="FF0000"/>
        </w:rPr>
        <w:t>/11</w:t>
      </w:r>
      <w:r>
        <w:rPr>
          <w:color w:val="FF0000"/>
        </w:rPr>
        <w:t>/2021, às 10:00</w:t>
      </w:r>
    </w:p>
    <w:sectPr w:rsidR="0053536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60"/>
    <w:rsid w:val="00072249"/>
    <w:rsid w:val="005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1A5"/>
  <w15:docId w15:val="{C87AD9AC-8B77-4F45-8EBB-7BB90559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E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E0DAA"/>
    <w:rPr>
      <w:b/>
      <w:bCs/>
    </w:rPr>
  </w:style>
  <w:style w:type="character" w:styleId="nfase">
    <w:name w:val="Emphasis"/>
    <w:basedOn w:val="Fontepargpadro"/>
    <w:uiPriority w:val="20"/>
    <w:qFormat/>
    <w:rsid w:val="00A63395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H4hXTF8JFCsvN/YfRhslo1eMQ==">AMUW2mXBinSner1ioJ0DZQ//kZVK2skgRGgAPH0dqAqnpumALAywg2unuElTzpGUFq1QncHGbFQZva0vz3hsvOHPUu7M41cF5/KyEqfWI4RqzwMOx+3AQ9Q=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adihelen melo</dc:creator>
  <cp:lastModifiedBy>adihelen melo</cp:lastModifiedBy>
  <cp:revision>2</cp:revision>
  <dcterms:created xsi:type="dcterms:W3CDTF">2021-10-06T16:09:00Z</dcterms:created>
  <dcterms:modified xsi:type="dcterms:W3CDTF">2021-11-16T12:58:00Z</dcterms:modified>
</cp:coreProperties>
</file>