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B5" w:rsidRDefault="00EA74B5" w:rsidP="00EA74B5">
      <w:pPr>
        <w:spacing w:after="0" w:line="240" w:lineRule="auto"/>
        <w:jc w:val="center"/>
        <w:rPr>
          <w:b/>
          <w:sz w:val="26"/>
          <w:szCs w:val="26"/>
        </w:rPr>
      </w:pPr>
      <w:r w:rsidRPr="00EA74B5">
        <w:rPr>
          <w:b/>
          <w:sz w:val="26"/>
          <w:szCs w:val="26"/>
        </w:rPr>
        <w:t>ORIENTAÇÕES PARA PROCEDIMENTOS RELA</w:t>
      </w:r>
      <w:r>
        <w:rPr>
          <w:b/>
          <w:sz w:val="26"/>
          <w:szCs w:val="26"/>
        </w:rPr>
        <w:t>CIONADOS</w:t>
      </w:r>
      <w:r w:rsidRPr="00EA74B5">
        <w:rPr>
          <w:b/>
          <w:sz w:val="26"/>
          <w:szCs w:val="26"/>
        </w:rPr>
        <w:t xml:space="preserve"> À</w:t>
      </w:r>
    </w:p>
    <w:p w:rsidR="00EA74B5" w:rsidRDefault="00EA74B5" w:rsidP="00EA74B5">
      <w:pPr>
        <w:spacing w:after="0" w:line="240" w:lineRule="auto"/>
        <w:jc w:val="center"/>
        <w:rPr>
          <w:b/>
          <w:sz w:val="26"/>
          <w:szCs w:val="26"/>
        </w:rPr>
      </w:pPr>
      <w:r w:rsidRPr="00EA74B5">
        <w:rPr>
          <w:b/>
          <w:sz w:val="26"/>
          <w:szCs w:val="26"/>
        </w:rPr>
        <w:t>CONCLUSÃO DE CURSOS DE MESTRADO/DOUTORADO</w:t>
      </w:r>
    </w:p>
    <w:p w:rsidR="00E03A66" w:rsidRPr="00EA74B5" w:rsidRDefault="00EA74B5" w:rsidP="00EA74B5">
      <w:pPr>
        <w:spacing w:after="0" w:line="240" w:lineRule="auto"/>
        <w:jc w:val="center"/>
        <w:rPr>
          <w:b/>
          <w:sz w:val="26"/>
          <w:szCs w:val="26"/>
        </w:rPr>
      </w:pPr>
      <w:r w:rsidRPr="00EA74B5">
        <w:rPr>
          <w:b/>
          <w:sz w:val="26"/>
          <w:szCs w:val="26"/>
        </w:rPr>
        <w:t xml:space="preserve">COM BASE NA RESOLUÇÃO CEPE </w:t>
      </w:r>
      <w:r>
        <w:rPr>
          <w:b/>
          <w:sz w:val="26"/>
          <w:szCs w:val="26"/>
        </w:rPr>
        <w:t>N</w:t>
      </w:r>
      <w:bookmarkStart w:id="0" w:name="_GoBack"/>
      <w:bookmarkEnd w:id="0"/>
      <w:r w:rsidRPr="00EA74B5">
        <w:rPr>
          <w:b/>
          <w:sz w:val="26"/>
          <w:szCs w:val="26"/>
        </w:rPr>
        <w:t>º 11/2019</w:t>
      </w:r>
    </w:p>
    <w:p w:rsidR="009D3AA9" w:rsidRPr="009D3AA9" w:rsidRDefault="009D3AA9" w:rsidP="009D3AA9">
      <w:pPr>
        <w:spacing w:after="0" w:line="240" w:lineRule="auto"/>
        <w:jc w:val="both"/>
        <w:rPr>
          <w:b/>
        </w:rPr>
      </w:pPr>
    </w:p>
    <w:p w:rsidR="00E03A66" w:rsidRDefault="00E03A66" w:rsidP="009D3AA9">
      <w:pPr>
        <w:spacing w:after="0" w:line="240" w:lineRule="auto"/>
        <w:jc w:val="both"/>
      </w:pPr>
    </w:p>
    <w:p w:rsidR="00F83837" w:rsidRDefault="00F83837" w:rsidP="009D3AA9">
      <w:pPr>
        <w:spacing w:after="0" w:line="240" w:lineRule="auto"/>
        <w:jc w:val="center"/>
        <w:rPr>
          <w:b/>
          <w:i/>
        </w:rPr>
      </w:pPr>
      <w:r>
        <w:rPr>
          <w:b/>
        </w:rPr>
        <w:t>REQUISITOS</w:t>
      </w:r>
      <w:r w:rsidR="00CD011A">
        <w:rPr>
          <w:b/>
        </w:rPr>
        <w:t xml:space="preserve"> </w:t>
      </w:r>
      <w:r>
        <w:rPr>
          <w:b/>
        </w:rPr>
        <w:t>PARA</w:t>
      </w:r>
      <w:r w:rsidR="00CD011A">
        <w:rPr>
          <w:b/>
        </w:rPr>
        <w:t xml:space="preserve"> REALIZAR</w:t>
      </w:r>
      <w:r>
        <w:rPr>
          <w:b/>
        </w:rPr>
        <w:t xml:space="preserve"> DEFESA DO TRABALHO DE CONCLUSÃO</w:t>
      </w:r>
      <w:r w:rsidR="00FB6074">
        <w:rPr>
          <w:b/>
        </w:rPr>
        <w:t xml:space="preserve"> DE CURSO </w:t>
      </w:r>
      <w:r w:rsidR="00FB6074" w:rsidRPr="00FB6074">
        <w:rPr>
          <w:b/>
          <w:i/>
        </w:rPr>
        <w:t>STRICTO SENSU</w:t>
      </w:r>
    </w:p>
    <w:p w:rsidR="009D3AA9" w:rsidRDefault="009D3AA9" w:rsidP="009D3AA9">
      <w:pPr>
        <w:spacing w:after="0" w:line="240" w:lineRule="auto"/>
        <w:jc w:val="center"/>
        <w:rPr>
          <w:b/>
        </w:rPr>
      </w:pPr>
    </w:p>
    <w:p w:rsidR="007B4B3D" w:rsidRDefault="007B4B3D" w:rsidP="009D3AA9">
      <w:pPr>
        <w:spacing w:after="0" w:line="240" w:lineRule="auto"/>
      </w:pPr>
      <w:r w:rsidRPr="007B4B3D">
        <w:t xml:space="preserve">Para realizar a defesa do Trabalho de Conclusão de Curso </w:t>
      </w:r>
      <w:r w:rsidRPr="007B4B3D">
        <w:rPr>
          <w:i/>
        </w:rPr>
        <w:t>Stricto Sensu</w:t>
      </w:r>
      <w:r w:rsidRPr="007B4B3D">
        <w:t>, o aluno deverá:</w:t>
      </w:r>
    </w:p>
    <w:p w:rsidR="009D3AA9" w:rsidRPr="007B4B3D" w:rsidRDefault="009D3AA9" w:rsidP="009D3AA9">
      <w:pPr>
        <w:spacing w:after="0" w:line="240" w:lineRule="auto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</w:t>
      </w:r>
      <w:r w:rsidRPr="00F83837">
        <w:t>star matriculado no curso e dentro do prazo de duração do mesmo, conforme estabelecido no Regimento Interno do PPG</w:t>
      </w:r>
      <w:r>
        <w:t>.</w:t>
      </w:r>
    </w:p>
    <w:p w:rsidR="009D3AA9" w:rsidRDefault="009D3AA9" w:rsidP="009D3AA9">
      <w:pPr>
        <w:pStyle w:val="PargrafodaLista"/>
        <w:spacing w:after="0" w:line="240" w:lineRule="auto"/>
        <w:jc w:val="both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Ter integralizado o número mínimo de créditos </w:t>
      </w:r>
      <w:r w:rsidRPr="00F83837">
        <w:t>definido no Regimento Interno do PPG</w:t>
      </w:r>
      <w:r>
        <w:t>.</w:t>
      </w:r>
    </w:p>
    <w:p w:rsidR="009D3AA9" w:rsidRDefault="009D3AA9" w:rsidP="009D3AA9">
      <w:pPr>
        <w:spacing w:after="0" w:line="240" w:lineRule="auto"/>
        <w:jc w:val="both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</w:t>
      </w:r>
      <w:r w:rsidRPr="00F83837">
        <w:t>er atingido o Coeficiente de Rendimento (CR) mínimo estabelecido pelo PPG</w:t>
      </w:r>
      <w:r>
        <w:t>.</w:t>
      </w:r>
    </w:p>
    <w:p w:rsidR="009D3AA9" w:rsidRDefault="009D3AA9" w:rsidP="009D3AA9">
      <w:pPr>
        <w:spacing w:after="0" w:line="240" w:lineRule="auto"/>
        <w:jc w:val="both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</w:t>
      </w:r>
      <w:r w:rsidRPr="00F83837">
        <w:t>er realizado Estágio Docência, nos casos de obrigatoriedade do mesmo</w:t>
      </w:r>
      <w:r>
        <w:t>.</w:t>
      </w:r>
    </w:p>
    <w:p w:rsidR="009D3AA9" w:rsidRDefault="009D3AA9" w:rsidP="009D3AA9">
      <w:pPr>
        <w:spacing w:after="0" w:line="240" w:lineRule="auto"/>
        <w:jc w:val="both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</w:t>
      </w:r>
      <w:r w:rsidRPr="00F83837">
        <w:t xml:space="preserve">er sido aprovado no exame de qualificação e/ou </w:t>
      </w:r>
      <w:proofErr w:type="spellStart"/>
      <w:r w:rsidRPr="00F83837">
        <w:t>pré</w:t>
      </w:r>
      <w:proofErr w:type="spellEnd"/>
      <w:r w:rsidRPr="00F83837">
        <w:t>-banca, caso haja exigência de realização dos mesmos no Regimento Interno ou em Normativa Interna do PPG</w:t>
      </w:r>
      <w:r>
        <w:t>.</w:t>
      </w:r>
    </w:p>
    <w:p w:rsidR="009D3AA9" w:rsidRDefault="009D3AA9" w:rsidP="009D3AA9">
      <w:pPr>
        <w:spacing w:after="0" w:line="240" w:lineRule="auto"/>
        <w:jc w:val="both"/>
      </w:pPr>
    </w:p>
    <w:p w:rsidR="00F83837" w:rsidRDefault="00F83837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</w:t>
      </w:r>
      <w:r w:rsidRPr="00F83837">
        <w:t>er cumprido demais exigências para defesa, por ventura estabelecida no Regimento Interno do PPG.</w:t>
      </w:r>
    </w:p>
    <w:p w:rsidR="00F83837" w:rsidRDefault="00F83837" w:rsidP="009D3AA9">
      <w:pPr>
        <w:spacing w:after="0" w:line="240" w:lineRule="auto"/>
        <w:jc w:val="center"/>
        <w:rPr>
          <w:b/>
        </w:rPr>
      </w:pPr>
    </w:p>
    <w:p w:rsidR="009D3AA9" w:rsidRDefault="009D3AA9" w:rsidP="009D3AA9">
      <w:pPr>
        <w:spacing w:after="0" w:line="240" w:lineRule="auto"/>
        <w:jc w:val="center"/>
        <w:rPr>
          <w:b/>
        </w:rPr>
      </w:pPr>
    </w:p>
    <w:p w:rsidR="00E03A66" w:rsidRDefault="002747B3" w:rsidP="009D3AA9">
      <w:pPr>
        <w:spacing w:after="0" w:line="240" w:lineRule="auto"/>
        <w:jc w:val="center"/>
        <w:rPr>
          <w:b/>
        </w:rPr>
      </w:pPr>
      <w:r w:rsidRPr="002747B3">
        <w:rPr>
          <w:b/>
        </w:rPr>
        <w:t>COMPOSIÇÃO DAS BANCAS EXAMINADORAS E ABERTURA DE PROCESSOS</w:t>
      </w:r>
    </w:p>
    <w:p w:rsidR="002747B3" w:rsidRPr="002747B3" w:rsidRDefault="002747B3" w:rsidP="009D3AA9">
      <w:pPr>
        <w:spacing w:after="0" w:line="240" w:lineRule="auto"/>
        <w:jc w:val="center"/>
        <w:rPr>
          <w:b/>
        </w:rPr>
      </w:pPr>
    </w:p>
    <w:p w:rsidR="00206619" w:rsidRDefault="00206619" w:rsidP="009D3AA9">
      <w:pPr>
        <w:spacing w:after="0" w:line="240" w:lineRule="auto"/>
        <w:jc w:val="both"/>
      </w:pPr>
      <w:r w:rsidRPr="00206619">
        <w:rPr>
          <w:b/>
        </w:rPr>
        <w:t>M</w:t>
      </w:r>
      <w:r w:rsidR="00E73595" w:rsidRPr="00206619">
        <w:rPr>
          <w:b/>
        </w:rPr>
        <w:t xml:space="preserve">estrado </w:t>
      </w:r>
      <w:r w:rsidRPr="00206619">
        <w:rPr>
          <w:b/>
        </w:rPr>
        <w:t>(acadêmico e profissional)</w:t>
      </w:r>
      <w:r>
        <w:t xml:space="preserve">: </w:t>
      </w:r>
      <w:r w:rsidR="00E73595">
        <w:t xml:space="preserve">a comissão deverá ser formada </w:t>
      </w:r>
      <w:r>
        <w:t xml:space="preserve">por </w:t>
      </w:r>
      <w:r w:rsidR="00E73595">
        <w:t xml:space="preserve">com </w:t>
      </w:r>
      <w:proofErr w:type="gramStart"/>
      <w:r w:rsidR="00E73595">
        <w:t>3</w:t>
      </w:r>
      <w:proofErr w:type="gramEnd"/>
      <w:r w:rsidR="00E73595">
        <w:t xml:space="preserve"> (três) examinadores</w:t>
      </w:r>
      <w:r>
        <w:t>,</w:t>
      </w:r>
      <w:r w:rsidR="00E73595">
        <w:t xml:space="preserve"> sendo 1 (um) deles externo ao </w:t>
      </w:r>
      <w:r>
        <w:t>PPG; a comissão deverá contar também com</w:t>
      </w:r>
      <w:r w:rsidR="00E73595">
        <w:t xml:space="preserve"> 2 (dois) suplentes</w:t>
      </w:r>
      <w:r>
        <w:t>,</w:t>
      </w:r>
      <w:r w:rsidR="00E73595">
        <w:t xml:space="preserve"> sendo um interno e o outro externo ao </w:t>
      </w:r>
      <w:r>
        <w:t>PPG</w:t>
      </w:r>
      <w:r w:rsidR="00E73595">
        <w:t>.</w:t>
      </w:r>
    </w:p>
    <w:p w:rsidR="009D3AA9" w:rsidRDefault="009D3AA9" w:rsidP="009D3AA9">
      <w:pPr>
        <w:spacing w:after="0" w:line="240" w:lineRule="auto"/>
        <w:jc w:val="both"/>
      </w:pPr>
    </w:p>
    <w:p w:rsidR="00206619" w:rsidRDefault="00206619" w:rsidP="009D3AA9">
      <w:pPr>
        <w:spacing w:after="0" w:line="240" w:lineRule="auto"/>
        <w:jc w:val="both"/>
      </w:pPr>
      <w:r>
        <w:rPr>
          <w:b/>
        </w:rPr>
        <w:t>Dou</w:t>
      </w:r>
      <w:r w:rsidRPr="00206619">
        <w:rPr>
          <w:b/>
        </w:rPr>
        <w:t>t</w:t>
      </w:r>
      <w:r>
        <w:rPr>
          <w:b/>
        </w:rPr>
        <w:t>o</w:t>
      </w:r>
      <w:r w:rsidRPr="00206619">
        <w:rPr>
          <w:b/>
        </w:rPr>
        <w:t>rado (acadêmico e profissional)</w:t>
      </w:r>
      <w:r>
        <w:t xml:space="preserve">: a comissão deverá ser formada por com </w:t>
      </w:r>
      <w:proofErr w:type="gramStart"/>
      <w:r>
        <w:t>5</w:t>
      </w:r>
      <w:proofErr w:type="gramEnd"/>
      <w:r>
        <w:t xml:space="preserve"> (cinco) examinadores, sendo 1 (um) deles externo ao PPG; a comissão deverá contar também com 2 (dois) suplentes, sendo um interno e o outro externo ao PPG.</w:t>
      </w:r>
    </w:p>
    <w:p w:rsidR="009D3AA9" w:rsidRDefault="009D3AA9" w:rsidP="009D3AA9">
      <w:pPr>
        <w:spacing w:after="0" w:line="240" w:lineRule="auto"/>
        <w:jc w:val="both"/>
      </w:pPr>
    </w:p>
    <w:p w:rsidR="00CD011A" w:rsidRDefault="00CD011A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CD011A">
        <w:t>O orientador deverá encaminhar, ao Colegiado, solicitação de composição da Comissão Examinadora, com indicação dos nomes dos membros que a constituirão.</w:t>
      </w:r>
    </w:p>
    <w:p w:rsidR="009D3AA9" w:rsidRDefault="009D3AA9" w:rsidP="009D3AA9">
      <w:pPr>
        <w:pStyle w:val="PargrafodaLista"/>
        <w:spacing w:after="0" w:line="240" w:lineRule="auto"/>
        <w:jc w:val="both"/>
      </w:pPr>
    </w:p>
    <w:p w:rsidR="00CD011A" w:rsidRDefault="00CD011A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O processo de banca deve ser aberto com, pelo menos 20 dias antes da data prevista para defesa.</w:t>
      </w:r>
    </w:p>
    <w:p w:rsidR="009D3AA9" w:rsidRDefault="009D3AA9" w:rsidP="009D3AA9">
      <w:pPr>
        <w:spacing w:after="0" w:line="240" w:lineRule="auto"/>
        <w:jc w:val="both"/>
      </w:pPr>
    </w:p>
    <w:p w:rsidR="00CD011A" w:rsidRDefault="00CD011A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O processo é totalmente digital, não sendo necessária a impressão dos documentos com assinatura manual, uma vez em que a assinatura </w:t>
      </w:r>
      <w:proofErr w:type="gramStart"/>
      <w:r>
        <w:t>do(</w:t>
      </w:r>
      <w:proofErr w:type="gramEnd"/>
      <w:r>
        <w:t>a) coordenador(a) e do(a)  secretário(a) passou a ser digital, pelo SIPAC.</w:t>
      </w:r>
    </w:p>
    <w:p w:rsidR="009D3AA9" w:rsidRDefault="009D3AA9" w:rsidP="009D3AA9">
      <w:pPr>
        <w:spacing w:after="0" w:line="240" w:lineRule="auto"/>
        <w:jc w:val="both"/>
      </w:pPr>
    </w:p>
    <w:p w:rsidR="00FB6074" w:rsidRDefault="00D76748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D76748">
        <w:t>Os titulares e os suplentes da Comissão Examinadora de</w:t>
      </w:r>
      <w:r w:rsidR="00FB6074">
        <w:t>verão possuir título de doutor. Essa titulação</w:t>
      </w:r>
      <w:r w:rsidR="00FB6074" w:rsidRPr="00D76748">
        <w:t xml:space="preserve"> pode ser dispensada para as defesas de mestrados profissionais, desde que tal possibilidade esteja prevista em normativa da CAPES ou em documen</w:t>
      </w:r>
      <w:r w:rsidR="00FB6074">
        <w:t>to do respectivo Comitê de Área. No</w:t>
      </w:r>
      <w:r w:rsidR="00FB6074" w:rsidRPr="00D76748">
        <w:t xml:space="preserve"> caso de doutorados profi</w:t>
      </w:r>
      <w:r w:rsidR="00FB6074">
        <w:t>ssionais, mantem-se a exigência do título de doutor.</w:t>
      </w:r>
    </w:p>
    <w:p w:rsidR="009D3AA9" w:rsidRDefault="009D3AA9" w:rsidP="009D3AA9">
      <w:pPr>
        <w:spacing w:after="0" w:line="240" w:lineRule="auto"/>
        <w:jc w:val="both"/>
      </w:pPr>
    </w:p>
    <w:p w:rsidR="00D76748" w:rsidRDefault="00FB607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D76748">
        <w:t xml:space="preserve">Os titulares e os suplentes da Comissão Examinadora </w:t>
      </w:r>
      <w:r>
        <w:t xml:space="preserve">deverão </w:t>
      </w:r>
      <w:r w:rsidR="00D76748" w:rsidRPr="00D76748">
        <w:t>ter produção científica relacionada a</w:t>
      </w:r>
      <w:r w:rsidR="00D76748">
        <w:t>o tema do trabalho de conclusão,</w:t>
      </w:r>
      <w:r w:rsidR="00D76748" w:rsidRPr="00D76748">
        <w:t xml:space="preserve"> além de, nos últimos dois anos</w:t>
      </w:r>
      <w:r>
        <w:t>, ter publicação de, pelo menos:</w:t>
      </w:r>
      <w:r w:rsidR="00D76748" w:rsidRPr="00D76748">
        <w:t xml:space="preserve"> um</w:t>
      </w:r>
      <w:r>
        <w:t xml:space="preserve"> </w:t>
      </w:r>
      <w:r>
        <w:lastRenderedPageBreak/>
        <w:t>artigo científico em periódico; um capítulo de livro;</w:t>
      </w:r>
      <w:r w:rsidR="00D76748" w:rsidRPr="00D76748">
        <w:t xml:space="preserve"> um livro</w:t>
      </w:r>
      <w:r>
        <w:t>;</w:t>
      </w:r>
      <w:r w:rsidR="00D76748" w:rsidRPr="00D76748">
        <w:t xml:space="preserve"> ou um artigo completo em conferência científica qualificada, conforme critérios</w:t>
      </w:r>
      <w:r w:rsidR="00D76748">
        <w:t xml:space="preserve"> da área de avaliação na CAPES. </w:t>
      </w:r>
    </w:p>
    <w:p w:rsidR="009D3AA9" w:rsidRDefault="009D3AA9" w:rsidP="009D3AA9">
      <w:pPr>
        <w:spacing w:after="0" w:line="240" w:lineRule="auto"/>
        <w:jc w:val="both"/>
      </w:pPr>
    </w:p>
    <w:p w:rsidR="00CD011A" w:rsidRDefault="00D76748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D76748">
        <w:t xml:space="preserve">A possibilidade de o(s) </w:t>
      </w:r>
      <w:proofErr w:type="gramStart"/>
      <w:r w:rsidRPr="00D76748">
        <w:t>orientador(</w:t>
      </w:r>
      <w:proofErr w:type="gramEnd"/>
      <w:r w:rsidRPr="00D76748">
        <w:t xml:space="preserve">es) ou o(s) </w:t>
      </w:r>
      <w:proofErr w:type="spellStart"/>
      <w:r w:rsidRPr="00D76748">
        <w:t>coorientador</w:t>
      </w:r>
      <w:proofErr w:type="spellEnd"/>
      <w:r w:rsidRPr="00D76748">
        <w:t>(es) participarem com</w:t>
      </w:r>
      <w:r>
        <w:t>o membro da Comissão Examinador</w:t>
      </w:r>
      <w:r w:rsidRPr="00D76748">
        <w:t xml:space="preserve">a se dará na forma prescrita no Regimento Interno ou em Normativa Interna do PPG, vedada a participação concomitante de mais de um deles.  </w:t>
      </w:r>
    </w:p>
    <w:p w:rsidR="009D3AA9" w:rsidRDefault="009D3AA9" w:rsidP="009D3AA9">
      <w:pPr>
        <w:spacing w:after="0" w:line="240" w:lineRule="auto"/>
        <w:jc w:val="both"/>
      </w:pPr>
    </w:p>
    <w:p w:rsidR="00206619" w:rsidRDefault="00206619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Não poderão participar da comissão professores </w:t>
      </w:r>
      <w:r w:rsidR="00347CA3">
        <w:t>que tenham</w:t>
      </w:r>
      <w:r>
        <w:t xml:space="preserve"> parentesco </w:t>
      </w:r>
      <w:r w:rsidR="002747B3">
        <w:t xml:space="preserve">com o discente </w:t>
      </w:r>
      <w:r w:rsidR="00347CA3">
        <w:t>(</w:t>
      </w:r>
      <w:r>
        <w:t>até terceiro grau ou parentesco civil</w:t>
      </w:r>
      <w:r w:rsidR="00347CA3">
        <w:t>)</w:t>
      </w:r>
      <w:r>
        <w:t>.</w:t>
      </w:r>
    </w:p>
    <w:p w:rsidR="009D3AA9" w:rsidRDefault="009D3AA9" w:rsidP="009D3AA9">
      <w:pPr>
        <w:spacing w:after="0" w:line="240" w:lineRule="auto"/>
        <w:jc w:val="both"/>
      </w:pPr>
    </w:p>
    <w:p w:rsidR="00206619" w:rsidRDefault="00206619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Tod</w:t>
      </w:r>
      <w:r w:rsidR="00347CA3">
        <w:t>o</w:t>
      </w:r>
      <w:r>
        <w:t xml:space="preserve">s </w:t>
      </w:r>
      <w:r w:rsidR="00347CA3">
        <w:t>os</w:t>
      </w:r>
      <w:r>
        <w:t xml:space="preserve"> indicad</w:t>
      </w:r>
      <w:r w:rsidR="00347CA3">
        <w:t>o</w:t>
      </w:r>
      <w:r>
        <w:t xml:space="preserve">s para compor a comissão examinadora (incluindo os suplentes) devem saber, de antemão que farão parte da banca e devem receber a dissertação/tese com tempo hábil antes da defesa. </w:t>
      </w:r>
    </w:p>
    <w:p w:rsidR="002747B3" w:rsidRDefault="002747B3" w:rsidP="009D3AA9">
      <w:pPr>
        <w:pStyle w:val="PargrafodaLista"/>
        <w:spacing w:after="0" w:line="240" w:lineRule="auto"/>
        <w:jc w:val="both"/>
      </w:pPr>
    </w:p>
    <w:p w:rsidR="009D3AA9" w:rsidRDefault="009D3AA9" w:rsidP="009D3AA9">
      <w:pPr>
        <w:pStyle w:val="PargrafodaLista"/>
        <w:spacing w:after="0" w:line="240" w:lineRule="auto"/>
        <w:jc w:val="both"/>
      </w:pPr>
    </w:p>
    <w:p w:rsidR="00E03A66" w:rsidRDefault="002747B3" w:rsidP="009D3AA9">
      <w:pPr>
        <w:spacing w:after="0" w:line="240" w:lineRule="auto"/>
        <w:jc w:val="center"/>
        <w:rPr>
          <w:b/>
          <w:i/>
        </w:rPr>
      </w:pPr>
      <w:r>
        <w:rPr>
          <w:b/>
        </w:rPr>
        <w:t xml:space="preserve">SESSÃO DE DEFESA </w:t>
      </w:r>
      <w:r w:rsidR="00FB6074">
        <w:rPr>
          <w:b/>
        </w:rPr>
        <w:t xml:space="preserve">DO TRABALHO DE CONCLUSÃO DE CURSO </w:t>
      </w:r>
      <w:r w:rsidR="00FB6074" w:rsidRPr="00FB6074">
        <w:rPr>
          <w:b/>
          <w:i/>
        </w:rPr>
        <w:t>STRICTO SENSU</w:t>
      </w:r>
    </w:p>
    <w:p w:rsidR="009D3AA9" w:rsidRPr="00FB6074" w:rsidRDefault="009D3AA9" w:rsidP="009D3AA9">
      <w:pPr>
        <w:spacing w:after="0" w:line="240" w:lineRule="auto"/>
        <w:jc w:val="center"/>
        <w:rPr>
          <w:b/>
        </w:rPr>
      </w:pPr>
    </w:p>
    <w:p w:rsidR="00FB6074" w:rsidRPr="00FB6074" w:rsidRDefault="00FB6074" w:rsidP="009D3AA9">
      <w:pPr>
        <w:spacing w:after="0" w:line="240" w:lineRule="auto"/>
        <w:jc w:val="both"/>
      </w:pPr>
      <w:r>
        <w:t xml:space="preserve">Na </w:t>
      </w:r>
      <w:r w:rsidRPr="007B4B3D">
        <w:t xml:space="preserve">defesa do Trabalho de Conclusão de Curso </w:t>
      </w:r>
      <w:r w:rsidRPr="007B4B3D">
        <w:rPr>
          <w:i/>
        </w:rPr>
        <w:t>Stricto Sensu</w:t>
      </w:r>
      <w:r w:rsidRPr="00FB6074">
        <w:t>, é importante observar que:</w:t>
      </w:r>
    </w:p>
    <w:p w:rsidR="00FB6074" w:rsidRDefault="00FB6074" w:rsidP="009D3AA9">
      <w:pPr>
        <w:spacing w:after="0" w:line="240" w:lineRule="auto"/>
        <w:jc w:val="both"/>
      </w:pPr>
    </w:p>
    <w:p w:rsidR="00CD011A" w:rsidRDefault="00FB607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p</w:t>
      </w:r>
      <w:r w:rsidR="00CD011A" w:rsidRPr="00CD011A">
        <w:t xml:space="preserve">articipação </w:t>
      </w:r>
      <w:r w:rsidRPr="00CD011A">
        <w:t xml:space="preserve">do estudante </w:t>
      </w:r>
      <w:r>
        <w:t xml:space="preserve">deve ser </w:t>
      </w:r>
      <w:r w:rsidR="00CD011A" w:rsidRPr="00CD011A">
        <w:t>presencial</w:t>
      </w:r>
      <w:r>
        <w:t>.</w:t>
      </w:r>
    </w:p>
    <w:p w:rsidR="00FB6074" w:rsidRDefault="00FB6074" w:rsidP="009D3AA9">
      <w:pPr>
        <w:pStyle w:val="PargrafodaLista"/>
        <w:spacing w:after="0" w:line="240" w:lineRule="auto"/>
        <w:jc w:val="both"/>
      </w:pPr>
    </w:p>
    <w:p w:rsidR="00FB6074" w:rsidRDefault="00FB607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Será admitida, por meio de vídeo conferência, a p</w:t>
      </w:r>
      <w:r w:rsidRPr="00CD011A">
        <w:t xml:space="preserve">articipação </w:t>
      </w:r>
      <w:r>
        <w:t>de examinadores externos e</w:t>
      </w:r>
      <w:r w:rsidRPr="00CD011A">
        <w:t xml:space="preserve"> examinadores internos que, por motivos justificados, não se encontrem no município sede do PPG.</w:t>
      </w:r>
    </w:p>
    <w:p w:rsidR="00FB6074" w:rsidRDefault="00FB6074" w:rsidP="009D3AA9">
      <w:pPr>
        <w:pStyle w:val="PargrafodaLista"/>
        <w:spacing w:after="0" w:line="240" w:lineRule="auto"/>
        <w:jc w:val="both"/>
      </w:pPr>
    </w:p>
    <w:p w:rsidR="00FB6074" w:rsidRPr="00FB6074" w:rsidRDefault="00546D4F" w:rsidP="009D3A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46D4F">
        <w:t>A Comissão Examinadora, em sessão secreta, deliberará sobre o resultado atribuindo ao trab</w:t>
      </w:r>
      <w:r w:rsidR="00CB2D34">
        <w:t xml:space="preserve">alho de conclusão do candidato </w:t>
      </w:r>
      <w:r w:rsidRPr="00546D4F">
        <w:t>o grau de Mestre ou Doutor apenas uma das seguintes menções:</w:t>
      </w:r>
      <w:r w:rsidR="00FB6074">
        <w:t xml:space="preserve"> APROVADO ou REPROVADO.</w:t>
      </w:r>
    </w:p>
    <w:p w:rsidR="00FB6074" w:rsidRDefault="00FB6074" w:rsidP="009D3AA9">
      <w:pPr>
        <w:pStyle w:val="PargrafodaLista"/>
        <w:spacing w:after="0" w:line="240" w:lineRule="auto"/>
      </w:pPr>
    </w:p>
    <w:p w:rsidR="00546D4F" w:rsidRPr="009D3AA9" w:rsidRDefault="00FB6074" w:rsidP="009D3A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De acordo com as normas vigentes, </w:t>
      </w:r>
      <w:r w:rsidR="009D3AA9">
        <w:t xml:space="preserve">está extinta a menção </w:t>
      </w:r>
      <w:r w:rsidR="00546D4F">
        <w:t>“EM EXIGÊNCIA”</w:t>
      </w:r>
      <w:r w:rsidR="009D3AA9">
        <w:t>.</w:t>
      </w:r>
      <w:r w:rsidR="00546D4F">
        <w:t xml:space="preserve"> </w:t>
      </w:r>
    </w:p>
    <w:p w:rsidR="009D3AA9" w:rsidRPr="009D3AA9" w:rsidRDefault="009D3AA9" w:rsidP="009D3AA9">
      <w:pPr>
        <w:pStyle w:val="PargrafodaLista"/>
        <w:spacing w:after="0" w:line="240" w:lineRule="auto"/>
        <w:rPr>
          <w:b/>
        </w:rPr>
      </w:pPr>
    </w:p>
    <w:p w:rsidR="009D3AA9" w:rsidRPr="009D3AA9" w:rsidRDefault="009D3AA9" w:rsidP="009D3AA9">
      <w:pPr>
        <w:pStyle w:val="PargrafodaLista"/>
        <w:spacing w:after="0" w:line="240" w:lineRule="auto"/>
        <w:jc w:val="both"/>
        <w:rPr>
          <w:b/>
        </w:rPr>
      </w:pPr>
    </w:p>
    <w:p w:rsidR="00546D4F" w:rsidRPr="00546D4F" w:rsidRDefault="00EA74B5" w:rsidP="009D3AA9">
      <w:pPr>
        <w:pStyle w:val="PargrafodaLista"/>
        <w:spacing w:after="0" w:line="240" w:lineRule="auto"/>
        <w:jc w:val="center"/>
        <w:rPr>
          <w:b/>
        </w:rPr>
      </w:pPr>
      <w:r>
        <w:rPr>
          <w:b/>
        </w:rPr>
        <w:t>PARA A</w:t>
      </w:r>
      <w:r w:rsidR="00546D4F">
        <w:rPr>
          <w:b/>
        </w:rPr>
        <w:t xml:space="preserve"> OBTENÇÃO DO GRAU</w:t>
      </w:r>
    </w:p>
    <w:p w:rsidR="00546D4F" w:rsidRDefault="00546D4F" w:rsidP="009D3AA9">
      <w:pPr>
        <w:pStyle w:val="PargrafodaLista"/>
        <w:spacing w:after="0" w:line="240" w:lineRule="auto"/>
        <w:jc w:val="both"/>
      </w:pPr>
    </w:p>
    <w:p w:rsidR="009D3AA9" w:rsidRDefault="009D3AA9" w:rsidP="009D3AA9">
      <w:pPr>
        <w:pStyle w:val="PargrafodaLista"/>
        <w:spacing w:after="0" w:line="240" w:lineRule="auto"/>
        <w:jc w:val="both"/>
      </w:pPr>
      <w:proofErr w:type="gramStart"/>
      <w:r>
        <w:t>Após</w:t>
      </w:r>
      <w:proofErr w:type="gramEnd"/>
      <w:r>
        <w:t xml:space="preserve"> realizada a sessão de defesa, nos termos vigentes, o estudante deverá cumprir os demais critérios para a obtenção do grau:</w:t>
      </w:r>
    </w:p>
    <w:p w:rsidR="009D3AA9" w:rsidRDefault="009D3AA9" w:rsidP="009D3AA9">
      <w:pPr>
        <w:pStyle w:val="PargrafodaLista"/>
        <w:spacing w:after="0" w:line="240" w:lineRule="auto"/>
        <w:jc w:val="both"/>
      </w:pPr>
    </w:p>
    <w:p w:rsidR="00CB2D34" w:rsidRDefault="00CB2D3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Ter</w:t>
      </w:r>
      <w:r w:rsidR="00546D4F" w:rsidRPr="00546D4F">
        <w:t xml:space="preserve"> sido aprovado na defesa ou apresen</w:t>
      </w:r>
      <w:r>
        <w:t xml:space="preserve">tação do Trabalho de Conclusão </w:t>
      </w:r>
      <w:r w:rsidR="00546D4F" w:rsidRPr="00546D4F">
        <w:t>e ter realizado as eventuais recomendações dos examinadores em relação à entrega final do respectivo trabalho</w:t>
      </w:r>
      <w:r>
        <w:t>.</w:t>
      </w:r>
    </w:p>
    <w:p w:rsidR="009D3AA9" w:rsidRDefault="009D3AA9" w:rsidP="009D3AA9">
      <w:pPr>
        <w:pStyle w:val="PargrafodaLista"/>
        <w:spacing w:after="0" w:line="240" w:lineRule="auto"/>
        <w:jc w:val="both"/>
      </w:pPr>
    </w:p>
    <w:p w:rsidR="009D3AA9" w:rsidRDefault="00CB2D3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proofErr w:type="gramStart"/>
      <w:r>
        <w:t>T</w:t>
      </w:r>
      <w:r w:rsidR="00546D4F" w:rsidRPr="00546D4F">
        <w:t>er entregue</w:t>
      </w:r>
      <w:proofErr w:type="gramEnd"/>
      <w:r w:rsidR="00546D4F" w:rsidRPr="00546D4F">
        <w:t xml:space="preserve"> versão final </w:t>
      </w:r>
      <w:r w:rsidR="009D3AA9">
        <w:t xml:space="preserve">da dissertação ou tese </w:t>
      </w:r>
      <w:r w:rsidR="00546D4F" w:rsidRPr="00546D4F">
        <w:t>na Biblioteca Central, conforme prazos e procedimentos definidos no Regimento e Normativas Internas do PPG e nas demais normas pert</w:t>
      </w:r>
      <w:r w:rsidR="009D3AA9">
        <w:t>inentes.</w:t>
      </w:r>
    </w:p>
    <w:p w:rsidR="009D3AA9" w:rsidRDefault="009D3AA9" w:rsidP="009D3AA9">
      <w:pPr>
        <w:spacing w:after="0" w:line="240" w:lineRule="auto"/>
        <w:jc w:val="both"/>
      </w:pPr>
    </w:p>
    <w:p w:rsidR="00CB2D34" w:rsidRDefault="00CB2D34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</w:t>
      </w:r>
      <w:r w:rsidR="00546D4F" w:rsidRPr="00546D4F">
        <w:t xml:space="preserve">er atendido às demais exigências estabelecidas no Regimento e </w:t>
      </w:r>
      <w:r>
        <w:t>nas Normativas Internas do PPG,</w:t>
      </w:r>
      <w:r w:rsidR="00546D4F" w:rsidRPr="00546D4F">
        <w:t xml:space="preserve"> nas Resoluções e Portarias dos Órgãos Deliberativos Superiores, assim como no Estatuto e no R</w:t>
      </w:r>
      <w:r>
        <w:t>egimento Geral da Universidade.</w:t>
      </w:r>
    </w:p>
    <w:p w:rsidR="009D3AA9" w:rsidRDefault="009D3AA9" w:rsidP="009D3AA9">
      <w:pPr>
        <w:spacing w:after="0" w:line="240" w:lineRule="auto"/>
        <w:jc w:val="both"/>
      </w:pPr>
    </w:p>
    <w:p w:rsidR="009D3AA9" w:rsidRDefault="00546D4F" w:rsidP="009D3AA9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546D4F">
        <w:t xml:space="preserve">Os graus </w:t>
      </w:r>
      <w:r w:rsidR="00CB2D34" w:rsidRPr="00546D4F">
        <w:t xml:space="preserve">de </w:t>
      </w:r>
      <w:proofErr w:type="gramStart"/>
      <w:r w:rsidR="00CB2D34" w:rsidRPr="00546D4F">
        <w:t>mestre(</w:t>
      </w:r>
      <w:proofErr w:type="gramEnd"/>
      <w:r w:rsidR="00CB2D34" w:rsidRPr="00546D4F">
        <w:t>a) e doutor(a)</w:t>
      </w:r>
      <w:r w:rsidR="00CB2D34">
        <w:t xml:space="preserve"> </w:t>
      </w:r>
      <w:r w:rsidRPr="00546D4F">
        <w:t xml:space="preserve">serão </w:t>
      </w:r>
      <w:r w:rsidR="00CB2D34">
        <w:t>conferidos por meio de diploma que</w:t>
      </w:r>
      <w:r w:rsidRPr="00546D4F">
        <w:t xml:space="preserve"> ser</w:t>
      </w:r>
      <w:r w:rsidR="00CB2D34">
        <w:t>á</w:t>
      </w:r>
      <w:r w:rsidRPr="00546D4F">
        <w:t xml:space="preserve"> solicitado pelo Programa à PROPESQ após o discente cumprir todas as exigências</w:t>
      </w:r>
      <w:r w:rsidR="009D3AA9">
        <w:t xml:space="preserve"> necessárias</w:t>
      </w:r>
      <w:r w:rsidRPr="00546D4F">
        <w:t>.</w:t>
      </w:r>
    </w:p>
    <w:sectPr w:rsidR="009D3AA9" w:rsidSect="00EA74B5">
      <w:headerReference w:type="default" r:id="rId8"/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A9" w:rsidRDefault="009D3AA9" w:rsidP="00A91CCE">
      <w:pPr>
        <w:spacing w:after="0" w:line="240" w:lineRule="auto"/>
      </w:pPr>
      <w:r>
        <w:separator/>
      </w:r>
    </w:p>
  </w:endnote>
  <w:endnote w:type="continuationSeparator" w:id="0">
    <w:p w:rsidR="009D3AA9" w:rsidRDefault="009D3AA9" w:rsidP="00A9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A9" w:rsidRDefault="009D3AA9" w:rsidP="00A91CCE">
      <w:pPr>
        <w:spacing w:after="0" w:line="240" w:lineRule="auto"/>
      </w:pPr>
      <w:r>
        <w:separator/>
      </w:r>
    </w:p>
  </w:footnote>
  <w:footnote w:type="continuationSeparator" w:id="0">
    <w:p w:rsidR="009D3AA9" w:rsidRDefault="009D3AA9" w:rsidP="00A9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A9" w:rsidRDefault="00EA74B5" w:rsidP="00EA74B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3410D13" wp14:editId="719F4C45">
          <wp:extent cx="1476375" cy="970037"/>
          <wp:effectExtent l="0" t="0" r="0" b="0"/>
          <wp:docPr id="1" name="Imagem 1" descr="C:\Users\cmms\Desktop\logo propesq uf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s\Desktop\logo propesq uf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4" cy="97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A85"/>
    <w:multiLevelType w:val="hybridMultilevel"/>
    <w:tmpl w:val="E01E9D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3BE"/>
    <w:rsid w:val="00140F7E"/>
    <w:rsid w:val="00143E76"/>
    <w:rsid w:val="00206619"/>
    <w:rsid w:val="002747B3"/>
    <w:rsid w:val="00347CA3"/>
    <w:rsid w:val="00523A2E"/>
    <w:rsid w:val="00534B0F"/>
    <w:rsid w:val="00546D4F"/>
    <w:rsid w:val="005B6463"/>
    <w:rsid w:val="007B4B3D"/>
    <w:rsid w:val="009533BE"/>
    <w:rsid w:val="009D3AA9"/>
    <w:rsid w:val="00A91CCE"/>
    <w:rsid w:val="00CA18EE"/>
    <w:rsid w:val="00CB2D34"/>
    <w:rsid w:val="00CD011A"/>
    <w:rsid w:val="00D76748"/>
    <w:rsid w:val="00E03A66"/>
    <w:rsid w:val="00E73595"/>
    <w:rsid w:val="00E81BA1"/>
    <w:rsid w:val="00EA74B5"/>
    <w:rsid w:val="00F83837"/>
    <w:rsid w:val="00FB6074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CE"/>
  </w:style>
  <w:style w:type="paragraph" w:styleId="Rodap">
    <w:name w:val="footer"/>
    <w:basedOn w:val="Normal"/>
    <w:link w:val="RodapChar"/>
    <w:uiPriority w:val="99"/>
    <w:unhideWhenUsed/>
    <w:rsid w:val="00A91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CE"/>
  </w:style>
  <w:style w:type="paragraph" w:styleId="PargrafodaLista">
    <w:name w:val="List Paragraph"/>
    <w:basedOn w:val="Normal"/>
    <w:uiPriority w:val="34"/>
    <w:qFormat/>
    <w:rsid w:val="00347C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CE"/>
  </w:style>
  <w:style w:type="paragraph" w:styleId="Rodap">
    <w:name w:val="footer"/>
    <w:basedOn w:val="Normal"/>
    <w:link w:val="RodapChar"/>
    <w:uiPriority w:val="99"/>
    <w:unhideWhenUsed/>
    <w:rsid w:val="00A91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CE"/>
  </w:style>
  <w:style w:type="paragraph" w:styleId="PargrafodaLista">
    <w:name w:val="List Paragraph"/>
    <w:basedOn w:val="Normal"/>
    <w:uiPriority w:val="34"/>
    <w:qFormat/>
    <w:rsid w:val="0034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DA SILVA RODRIGUES</dc:creator>
  <cp:lastModifiedBy>CEULINE MARIA MEDEIROS SANTIAGO</cp:lastModifiedBy>
  <cp:revision>10</cp:revision>
  <cp:lastPrinted>2020-01-09T14:44:00Z</cp:lastPrinted>
  <dcterms:created xsi:type="dcterms:W3CDTF">2020-01-09T14:55:00Z</dcterms:created>
  <dcterms:modified xsi:type="dcterms:W3CDTF">2020-01-23T13:08:00Z</dcterms:modified>
</cp:coreProperties>
</file>