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75B17">
      <w:pPr>
        <w:widowControl w:val="0"/>
        <w:jc w:val="both"/>
        <w:rPr>
          <w:b/>
          <w:bCs/>
        </w:rPr>
      </w:pPr>
      <w:r>
        <w:rPr>
          <w:b/>
          <w:bCs/>
        </w:rPr>
        <w:t>Identificação do aluno de mestrado: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1"/>
        <w:gridCol w:w="1701"/>
        <w:gridCol w:w="1702"/>
      </w:tblGrid>
      <w:tr w14:paraId="10BF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1" w:type="dxa"/>
          </w:tcPr>
          <w:p w14:paraId="31363A31">
            <w:pPr>
              <w:pStyle w:val="21"/>
            </w:pPr>
            <w:r>
              <w:t>Nome:</w:t>
            </w:r>
          </w:p>
          <w:p w14:paraId="6D2D6DED"/>
        </w:tc>
        <w:tc>
          <w:tcPr>
            <w:tcW w:w="1701" w:type="dxa"/>
          </w:tcPr>
          <w:p w14:paraId="6A19ABD1">
            <w:pPr>
              <w:pStyle w:val="21"/>
            </w:pPr>
            <w:r>
              <w:t>CPF:</w:t>
            </w:r>
          </w:p>
          <w:p w14:paraId="2B4B7861">
            <w:pPr>
              <w:pStyle w:val="21"/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6628E7E">
            <w:pPr>
              <w:spacing w:after="6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Ingresso (mês/ano):</w:t>
            </w:r>
          </w:p>
          <w:p w14:paraId="030E883F">
            <w:pPr>
              <w:rPr>
                <w:szCs w:val="20"/>
              </w:rPr>
            </w:pPr>
          </w:p>
        </w:tc>
      </w:tr>
    </w:tbl>
    <w:p w14:paraId="4168EF63"/>
    <w:p w14:paraId="43F1A1E5">
      <w:pPr>
        <w:widowControl w:val="0"/>
        <w:jc w:val="both"/>
        <w:rPr>
          <w:b/>
          <w:bCs/>
        </w:rPr>
      </w:pPr>
      <w:r>
        <w:rPr>
          <w:b/>
          <w:bCs/>
        </w:rPr>
        <w:t>Identificação d</w:t>
      </w:r>
      <w:r>
        <w:rPr>
          <w:rFonts w:hint="default"/>
          <w:b/>
          <w:bCs/>
          <w:lang w:val="pt-BR"/>
        </w:rPr>
        <w:t>a pesquisa</w:t>
      </w:r>
      <w:r>
        <w:rPr>
          <w:b/>
          <w:bCs/>
        </w:rPr>
        <w:t>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845"/>
      </w:tblGrid>
      <w:tr w14:paraId="12A5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4" w:type="dxa"/>
            <w:gridSpan w:val="2"/>
          </w:tcPr>
          <w:p w14:paraId="758F3B38">
            <w:pPr>
              <w:pStyle w:val="21"/>
            </w:pPr>
            <w:r>
              <w:t>Título da dissertação</w:t>
            </w:r>
            <w:r>
              <w:rPr>
                <w:rFonts w:hint="default"/>
                <w:lang w:val="pt-BR"/>
              </w:rPr>
              <w:t xml:space="preserve"> [preferência digitado ou letra legível]</w:t>
            </w:r>
            <w:r>
              <w:t>:</w:t>
            </w:r>
          </w:p>
          <w:p w14:paraId="7632A648"/>
        </w:tc>
      </w:tr>
      <w:tr w14:paraId="1461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  <w:tcBorders>
              <w:bottom w:val="single" w:color="auto" w:sz="4" w:space="0"/>
            </w:tcBorders>
          </w:tcPr>
          <w:p w14:paraId="5F0D5BE8">
            <w:pPr>
              <w:pStyle w:val="21"/>
            </w:pPr>
            <w:r>
              <w:t>Área de concentração:</w:t>
            </w:r>
          </w:p>
          <w:p w14:paraId="020E5EB4">
            <w:r>
              <w:t>Engenharia de Processos Químicos e Bioquímicos</w:t>
            </w:r>
          </w:p>
        </w:tc>
      </w:tr>
      <w:tr w14:paraId="1F6C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right w:val="nil"/>
            </w:tcBorders>
          </w:tcPr>
          <w:p w14:paraId="2373298D">
            <w:pPr>
              <w:pStyle w:val="21"/>
            </w:pPr>
            <w:r>
              <w:t>Linha de pesquisa (indicar apenas uma):</w:t>
            </w:r>
          </w:p>
          <w:p w14:paraId="29F2733E">
            <w:r>
              <w:t>[  ] Reatores Químicos e Catálise</w:t>
            </w:r>
          </w:p>
          <w:p w14:paraId="1A5A0745">
            <w:r>
              <w:t>[  ] Processos Químicos Industriais</w:t>
            </w:r>
          </w:p>
          <w:p w14:paraId="08CD5C65">
            <w:r>
              <w:t>[  ] Processos Bioquímicos</w:t>
            </w:r>
          </w:p>
        </w:tc>
        <w:tc>
          <w:tcPr>
            <w:tcW w:w="5845" w:type="dxa"/>
            <w:tcBorders>
              <w:left w:val="nil"/>
            </w:tcBorders>
          </w:tcPr>
          <w:p w14:paraId="5BA7BA0B">
            <w:pPr>
              <w:pStyle w:val="21"/>
            </w:pPr>
          </w:p>
          <w:p w14:paraId="757B4C65">
            <w:r>
              <w:t>[  ] Engenharia Ambiental</w:t>
            </w:r>
          </w:p>
          <w:p w14:paraId="05702296">
            <w:r>
              <w:t>[  ] Modelagem, Simulação e Controle de Processos</w:t>
            </w:r>
          </w:p>
          <w:p w14:paraId="6CE0A50C">
            <w:r>
              <w:t>[  ] Tecnologia do Petróleo, Gás Natural e Biocombustíveis</w:t>
            </w:r>
          </w:p>
        </w:tc>
      </w:tr>
      <w:tr w14:paraId="78B4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</w:tcPr>
          <w:p w14:paraId="763486AA">
            <w:pPr>
              <w:pStyle w:val="21"/>
            </w:pPr>
            <w:r>
              <w:t>Projeto de pesquisa associado:</w:t>
            </w:r>
          </w:p>
          <w:p w14:paraId="21812688"/>
        </w:tc>
      </w:tr>
      <w:tr w14:paraId="4506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nil"/>
              <w:right w:val="nil"/>
            </w:tcBorders>
          </w:tcPr>
          <w:p w14:paraId="279F77C4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3 – Saúde e bem-estar</w:t>
            </w:r>
          </w:p>
          <w:p w14:paraId="3F7634F9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6 – Água potável e saneamento</w:t>
            </w:r>
          </w:p>
          <w:p w14:paraId="2B0FA23A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7 – Energia limpa e acessível</w:t>
            </w:r>
          </w:p>
          <w:p w14:paraId="1986856F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>[  ]</w:t>
            </w:r>
            <w:r>
              <w:rPr>
                <w:rFonts w:hint="default"/>
                <w:sz w:val="18"/>
                <w:szCs w:val="22"/>
                <w:lang w:val="pt-BR"/>
              </w:rPr>
              <w:t xml:space="preserve"> </w:t>
            </w:r>
            <w:r>
              <w:rPr>
                <w:rFonts w:hint="default"/>
                <w:sz w:val="18"/>
                <w:szCs w:val="22"/>
              </w:rPr>
              <w:t>ODS 9 – Indústria, inovação e infraestrutura</w:t>
            </w:r>
          </w:p>
          <w:p w14:paraId="048B41E7">
            <w:pPr>
              <w:rPr>
                <w:rFonts w:hint="default"/>
                <w:sz w:val="18"/>
                <w:szCs w:val="22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14:paraId="4E1BA08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11 – Cidades e comunidades sustentáveis</w:t>
            </w:r>
          </w:p>
          <w:p w14:paraId="6B703D08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13 – Ação contra a mudança global do clima</w:t>
            </w:r>
          </w:p>
          <w:p w14:paraId="67B2D5F1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>[  ]</w:t>
            </w:r>
            <w:r>
              <w:rPr>
                <w:rFonts w:hint="default"/>
                <w:sz w:val="18"/>
                <w:szCs w:val="22"/>
                <w:lang w:val="pt-BR"/>
              </w:rPr>
              <w:t xml:space="preserve"> </w:t>
            </w:r>
            <w:r>
              <w:rPr>
                <w:rFonts w:hint="default"/>
                <w:sz w:val="18"/>
                <w:szCs w:val="22"/>
              </w:rPr>
              <w:t>ODS 12 – Consumo e produção responsáveis</w:t>
            </w:r>
          </w:p>
          <w:p w14:paraId="6B890434">
            <w:pPr>
              <w:rPr>
                <w:rFonts w:hint="default"/>
                <w:sz w:val="18"/>
                <w:szCs w:val="22"/>
                <w:lang w:val="pt-BR"/>
              </w:rPr>
            </w:pPr>
            <w:r>
              <w:rPr>
                <w:rFonts w:hint="default"/>
                <w:sz w:val="18"/>
                <w:szCs w:val="22"/>
                <w:lang w:val="pt-BR"/>
              </w:rPr>
              <w:t>Outros: ___________________________________________________</w:t>
            </w:r>
          </w:p>
        </w:tc>
      </w:tr>
      <w:tr w14:paraId="281B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</w:tcPr>
          <w:p w14:paraId="462577D3">
            <w:pPr>
              <w:jc w:val="both"/>
            </w:pPr>
            <w:r>
              <w:rPr>
                <w:rFonts w:hint="default"/>
                <w:sz w:val="18"/>
                <w:szCs w:val="22"/>
                <w:lang w:val="pt-BR"/>
              </w:rPr>
              <w:t>“</w:t>
            </w:r>
            <w:r>
              <w:rPr>
                <w:rFonts w:hint="default"/>
                <w:sz w:val="18"/>
                <w:szCs w:val="22"/>
              </w:rPr>
              <w:t>Impacto social do trabalho"</w:t>
            </w:r>
            <w:r>
              <w:rPr>
                <w:rFonts w:hint="default"/>
                <w:sz w:val="18"/>
                <w:szCs w:val="22"/>
                <w:lang w:val="pt-BR"/>
              </w:rPr>
              <w:t>.</w:t>
            </w:r>
            <w:r>
              <w:rPr>
                <w:rFonts w:hint="default"/>
                <w:sz w:val="18"/>
                <w:szCs w:val="22"/>
              </w:rPr>
              <w:t xml:space="preserve"> Descrever em poucas palavras e em linguagem de divulgação científica para a sociedade, qual (is) a principal (is) contribuição(ões)/impacto(s) do trabalho</w:t>
            </w:r>
            <w:r>
              <w:rPr>
                <w:rFonts w:hint="default"/>
                <w:sz w:val="18"/>
                <w:szCs w:val="22"/>
                <w:lang w:val="pt-BR"/>
              </w:rPr>
              <w:t>:</w:t>
            </w:r>
          </w:p>
          <w:p w14:paraId="6C0C41C4"/>
          <w:p w14:paraId="0A912A63"/>
          <w:p w14:paraId="190A0722"/>
          <w:p w14:paraId="10149284">
            <w:bookmarkStart w:id="0" w:name="_GoBack"/>
            <w:bookmarkEnd w:id="0"/>
          </w:p>
          <w:p w14:paraId="529A2CE9"/>
        </w:tc>
      </w:tr>
    </w:tbl>
    <w:p w14:paraId="7E5D9ECA"/>
    <w:p w14:paraId="2261F6CB">
      <w:pPr>
        <w:widowControl w:val="0"/>
        <w:jc w:val="both"/>
        <w:rPr>
          <w:b/>
          <w:bCs/>
        </w:rPr>
      </w:pPr>
      <w:r>
        <w:rPr>
          <w:b/>
          <w:bCs/>
        </w:rPr>
        <w:t>Identificação d</w:t>
      </w:r>
      <w:r>
        <w:rPr>
          <w:rFonts w:hint="default"/>
          <w:b/>
          <w:bCs/>
          <w:lang w:val="pt-BR"/>
        </w:rPr>
        <w:t>a(s)</w:t>
      </w:r>
      <w:r>
        <w:rPr>
          <w:b/>
          <w:bCs/>
        </w:rPr>
        <w:t xml:space="preserve"> orienta</w:t>
      </w:r>
      <w:r>
        <w:rPr>
          <w:rFonts w:hint="default"/>
          <w:b/>
          <w:bCs/>
          <w:lang w:val="pt-BR"/>
        </w:rPr>
        <w:t>ção(ões)</w:t>
      </w:r>
      <w:r>
        <w:rPr>
          <w:b/>
          <w:bCs/>
        </w:rPr>
        <w:t>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3577"/>
      </w:tblGrid>
      <w:tr w14:paraId="3B61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87" w:type="dxa"/>
          </w:tcPr>
          <w:p w14:paraId="6EAB911F">
            <w:pPr>
              <w:pStyle w:val="21"/>
            </w:pPr>
            <w:r>
              <w:t>Nome do orientador principal</w:t>
            </w:r>
            <w:r>
              <w:rPr>
                <w:rFonts w:hint="default"/>
                <w:lang w:val="pt-BR"/>
              </w:rPr>
              <w:t xml:space="preserve"> (obrigatório: membro permanente do PPGEQ-UFPE)</w:t>
            </w:r>
            <w:r>
              <w:t>:</w:t>
            </w:r>
          </w:p>
          <w:p w14:paraId="0B1B6468"/>
        </w:tc>
        <w:tc>
          <w:tcPr>
            <w:tcW w:w="3577" w:type="dxa"/>
          </w:tcPr>
          <w:p w14:paraId="72092976">
            <w:pPr>
              <w:pStyle w:val="21"/>
            </w:pPr>
            <w:r>
              <w:t>Data de início da orientação (dia/</w:t>
            </w:r>
            <w:r>
              <w:rPr>
                <w:szCs w:val="20"/>
              </w:rPr>
              <w:t>mês/ano)</w:t>
            </w:r>
            <w:r>
              <w:t>:</w:t>
            </w:r>
          </w:p>
          <w:p w14:paraId="367C30D1"/>
        </w:tc>
      </w:tr>
    </w:tbl>
    <w:p w14:paraId="2ED74D04">
      <w:pPr>
        <w:rPr>
          <w:sz w:val="8"/>
          <w:szCs w:val="13"/>
        </w:rPr>
      </w:pP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8"/>
        <w:gridCol w:w="959"/>
        <w:gridCol w:w="1309"/>
        <w:gridCol w:w="2268"/>
      </w:tblGrid>
      <w:tr w14:paraId="69D7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87" w:type="dxa"/>
            <w:gridSpan w:val="2"/>
          </w:tcPr>
          <w:p w14:paraId="0A1217D2">
            <w:pPr>
              <w:pStyle w:val="21"/>
            </w:pPr>
            <w:r>
              <w:t>Nome do coorientador (opcional):</w:t>
            </w:r>
          </w:p>
          <w:p w14:paraId="794DDC45"/>
        </w:tc>
        <w:tc>
          <w:tcPr>
            <w:tcW w:w="3577" w:type="dxa"/>
            <w:gridSpan w:val="2"/>
          </w:tcPr>
          <w:p w14:paraId="22B6DB63">
            <w:pPr>
              <w:pStyle w:val="21"/>
            </w:pPr>
            <w:r>
              <w:t>Data de início da orientação (dia/</w:t>
            </w:r>
            <w:r>
              <w:rPr>
                <w:szCs w:val="20"/>
              </w:rPr>
              <w:t>mês/ano)</w:t>
            </w:r>
            <w:r>
              <w:t>:</w:t>
            </w:r>
          </w:p>
          <w:p w14:paraId="1FFE5140"/>
        </w:tc>
      </w:tr>
      <w:tr w14:paraId="4648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 w14:paraId="21406AFB">
            <w:pPr>
              <w:pStyle w:val="21"/>
            </w:pPr>
            <w:r>
              <w:t>Instituição de origem | Empresa de origem:</w:t>
            </w:r>
          </w:p>
          <w:p w14:paraId="3D3784C7"/>
        </w:tc>
        <w:tc>
          <w:tcPr>
            <w:tcW w:w="4536" w:type="dxa"/>
            <w:gridSpan w:val="3"/>
          </w:tcPr>
          <w:p w14:paraId="178A2E2E">
            <w:pPr>
              <w:pStyle w:val="21"/>
            </w:pPr>
            <w:r>
              <w:t>Departamento/centro | Setor:</w:t>
            </w:r>
          </w:p>
          <w:p w14:paraId="07EE191D"/>
        </w:tc>
      </w:tr>
      <w:tr w14:paraId="2007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 w14:paraId="48A04EC5">
            <w:pPr>
              <w:pStyle w:val="21"/>
            </w:pPr>
            <w:r>
              <w:t>E-mail:</w:t>
            </w:r>
          </w:p>
          <w:p w14:paraId="54E591C9">
            <w:pPr>
              <w:rPr>
                <w:szCs w:val="20"/>
              </w:rPr>
            </w:pPr>
          </w:p>
        </w:tc>
        <w:tc>
          <w:tcPr>
            <w:tcW w:w="2268" w:type="dxa"/>
            <w:gridSpan w:val="2"/>
          </w:tcPr>
          <w:p w14:paraId="20B9788C">
            <w:pPr>
              <w:pStyle w:val="21"/>
            </w:pPr>
            <w:r>
              <w:t>Telefone(s):</w:t>
            </w:r>
          </w:p>
          <w:p w14:paraId="7C7F2244">
            <w:pPr>
              <w:rPr>
                <w:szCs w:val="20"/>
              </w:rPr>
            </w:pPr>
          </w:p>
        </w:tc>
        <w:tc>
          <w:tcPr>
            <w:tcW w:w="2268" w:type="dxa"/>
          </w:tcPr>
          <w:p w14:paraId="0A5BC005">
            <w:pPr>
              <w:pStyle w:val="21"/>
            </w:pPr>
            <w:r>
              <w:t>CPF:</w:t>
            </w:r>
          </w:p>
          <w:p w14:paraId="7F72F9E7">
            <w:pPr>
              <w:rPr>
                <w:szCs w:val="20"/>
              </w:rPr>
            </w:pPr>
          </w:p>
        </w:tc>
      </w:tr>
      <w:tr w14:paraId="17CC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4"/>
          </w:tcPr>
          <w:p w14:paraId="3E68C0B1">
            <w:pPr>
              <w:pStyle w:val="21"/>
            </w:pPr>
            <w:r>
              <w:t>Justificativa para a indicação do coorientador (caso tenha sido indicado):</w:t>
            </w:r>
          </w:p>
          <w:p w14:paraId="6006BF56">
            <w:pPr>
              <w:pStyle w:val="21"/>
            </w:pPr>
          </w:p>
          <w:p w14:paraId="5E1936B3">
            <w:pPr>
              <w:pStyle w:val="21"/>
            </w:pPr>
          </w:p>
          <w:p w14:paraId="3DE324F6">
            <w:pPr>
              <w:rPr>
                <w:sz w:val="32"/>
                <w:szCs w:val="44"/>
              </w:rPr>
            </w:pPr>
          </w:p>
          <w:p w14:paraId="52A5C531">
            <w:pPr>
              <w:rPr>
                <w:sz w:val="32"/>
                <w:szCs w:val="44"/>
              </w:rPr>
            </w:pPr>
          </w:p>
        </w:tc>
      </w:tr>
    </w:tbl>
    <w:p w14:paraId="2F85452A">
      <w:pPr>
        <w:widowControl w:val="0"/>
        <w:jc w:val="both"/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  <w:gridCol w:w="5034"/>
      </w:tblGrid>
      <w:tr w14:paraId="3100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  <w:gridSpan w:val="2"/>
          </w:tcPr>
          <w:p w14:paraId="48E733BE">
            <w:pPr>
              <w:widowControl w:val="0"/>
              <w:jc w:val="both"/>
              <w:rPr>
                <w:szCs w:val="15"/>
              </w:rPr>
            </w:pPr>
            <w:r>
              <w:t>Declaro que aceito orientar o aluno acima identificado e que disponho de tempo e de condições para exercer a supervisão da pesquisa constante do projeto do aluno.</w:t>
            </w:r>
          </w:p>
        </w:tc>
      </w:tr>
      <w:tr w14:paraId="44E3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9" w:type="dxa"/>
          </w:tcPr>
          <w:p w14:paraId="665B5AEB">
            <w:pPr>
              <w:pStyle w:val="21"/>
            </w:pPr>
            <w:r>
              <w:t>Assinatura do orientador:</w:t>
            </w:r>
          </w:p>
          <w:p w14:paraId="1A9A830C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  <w:tc>
          <w:tcPr>
            <w:tcW w:w="5034" w:type="dxa"/>
          </w:tcPr>
          <w:p w14:paraId="1D4BD910">
            <w:pPr>
              <w:pStyle w:val="21"/>
            </w:pPr>
            <w:r>
              <w:t>Assinatura do coorientador (caso tenha sido indicado):</w:t>
            </w:r>
          </w:p>
          <w:p w14:paraId="6680D147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14:paraId="7BCA0AAE">
      <w:pPr>
        <w:widowControl w:val="0"/>
        <w:jc w:val="both"/>
        <w:rPr>
          <w:szCs w:val="15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2"/>
      </w:tblGrid>
      <w:tr w14:paraId="7AE6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</w:tcPr>
          <w:p w14:paraId="6EE79FE0">
            <w:pPr>
              <w:widowControl w:val="0"/>
              <w:jc w:val="both"/>
              <w:rPr>
                <w:szCs w:val="15"/>
              </w:rPr>
            </w:pPr>
            <w:r>
              <w:rPr>
                <w:szCs w:val="15"/>
              </w:rPr>
              <w:t>Declaro que estou ciente da indicação de orientação constante neste documento.</w:t>
            </w:r>
          </w:p>
        </w:tc>
      </w:tr>
      <w:tr w14:paraId="4485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</w:tcPr>
          <w:p w14:paraId="188BA1BC">
            <w:pPr>
              <w:pStyle w:val="21"/>
            </w:pPr>
            <w:r>
              <w:t>Assinatura do aluno:</w:t>
            </w:r>
          </w:p>
          <w:p w14:paraId="478A0861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14:paraId="62412BF7">
      <w:pPr>
        <w:widowControl w:val="0"/>
        <w:jc w:val="both"/>
        <w:rPr>
          <w:szCs w:val="15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2"/>
      </w:tblGrid>
      <w:tr w14:paraId="5CF5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</w:tcPr>
          <w:p w14:paraId="58C6E4B7">
            <w:pPr>
              <w:pStyle w:val="21"/>
            </w:pPr>
            <w:r>
              <w:t>Local e data:</w:t>
            </w:r>
          </w:p>
          <w:p w14:paraId="18035B46">
            <w:pPr>
              <w:ind w:firstLine="3100" w:firstLineChars="1550"/>
            </w:pPr>
            <w:r>
              <w:rPr>
                <w:rFonts w:hint="default"/>
                <w:lang w:val="pt-BR"/>
              </w:rPr>
              <w:t>Recife, ____ de _______________ de  _______</w:t>
            </w:r>
          </w:p>
        </w:tc>
      </w:tr>
    </w:tbl>
    <w:p w14:paraId="32923E97">
      <w:pPr>
        <w:widowControl w:val="0"/>
        <w:jc w:val="both"/>
        <w:rPr>
          <w:szCs w:val="15"/>
        </w:rPr>
      </w:pPr>
    </w:p>
    <w:sectPr>
      <w:headerReference r:id="rId3" w:type="default"/>
      <w:footerReference r:id="rId4" w:type="default"/>
      <w:pgSz w:w="11907" w:h="16840"/>
      <w:pgMar w:top="851" w:right="851" w:bottom="1134" w:left="1134" w:header="709" w:footer="51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ZapfHumnst BT">
    <w:altName w:val="Century Gothic"/>
    <w:panose1 w:val="00000000000000000000"/>
    <w:charset w:val="00"/>
    <w:family w:val="swiss"/>
    <w:pitch w:val="default"/>
    <w:sig w:usb0="00000000" w:usb1="00000000" w:usb2="00000000" w:usb3="00000000" w:csb0="0000001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C4D81">
    <w:pPr>
      <w:pStyle w:val="16"/>
      <w:tabs>
        <w:tab w:val="right" w:pos="9923"/>
        <w:tab w:val="clear" w:pos="4419"/>
        <w:tab w:val="clear" w:pos="8838"/>
      </w:tabs>
      <w:jc w:val="both"/>
      <w:rPr>
        <w:sz w:val="14"/>
        <w:szCs w:val="14"/>
      </w:rPr>
    </w:pPr>
    <w:r>
      <w:rPr>
        <w:sz w:val="14"/>
        <w:szCs w:val="14"/>
      </w:rPr>
      <w:t xml:space="preserve">Rev. </w:t>
    </w:r>
    <w:r>
      <w:rPr>
        <w:rFonts w:hint="default"/>
        <w:sz w:val="14"/>
        <w:szCs w:val="14"/>
        <w:lang w:val="pt-BR"/>
      </w:rPr>
      <w:t>5</w:t>
    </w:r>
    <w:r>
      <w:rPr>
        <w:sz w:val="14"/>
        <w:szCs w:val="14"/>
      </w:rPr>
      <w:t xml:space="preserve"> | 2</w:t>
    </w:r>
    <w:r>
      <w:rPr>
        <w:rFonts w:hint="default"/>
        <w:sz w:val="14"/>
        <w:szCs w:val="14"/>
        <w:lang w:val="pt-BR"/>
      </w:rPr>
      <w:t>5</w:t>
    </w:r>
    <w:r>
      <w:rPr>
        <w:sz w:val="14"/>
        <w:szCs w:val="14"/>
      </w:rPr>
      <w:t>/</w:t>
    </w:r>
    <w:r>
      <w:rPr>
        <w:rFonts w:hint="default"/>
        <w:sz w:val="14"/>
        <w:szCs w:val="14"/>
        <w:lang w:val="pt-BR"/>
      </w:rPr>
      <w:t>11</w:t>
    </w:r>
    <w:r>
      <w:rPr>
        <w:sz w:val="14"/>
        <w:szCs w:val="14"/>
      </w:rPr>
      <w:t>/202</w:t>
    </w:r>
    <w:r>
      <w:rPr>
        <w:rFonts w:hint="default"/>
        <w:sz w:val="14"/>
        <w:szCs w:val="14"/>
        <w:lang w:val="pt-BR"/>
      </w:rPr>
      <w:t>5</w:t>
    </w:r>
    <w:r>
      <w:rPr>
        <w:sz w:val="14"/>
        <w:szCs w:val="14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/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064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592"/>
      <w:gridCol w:w="4707"/>
      <w:gridCol w:w="765"/>
    </w:tblGrid>
    <w:tr w14:paraId="7C22FF79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592" w:type="dxa"/>
          <w:vAlign w:val="bottom"/>
        </w:tcPr>
        <w:p w14:paraId="205F69AB">
          <w:r>
            <w:t>Formulário de disponibilidade de orientação</w:t>
          </w:r>
          <w:r>
            <w:br w:type="textWrapping"/>
          </w:r>
          <w:r>
            <w:t>de dissertação de mestrado</w:t>
          </w:r>
        </w:p>
        <w:p w14:paraId="2558821F">
          <w:r>
            <w:rPr>
              <w:rFonts w:hint="default"/>
              <w:sz w:val="15"/>
              <w:szCs w:val="20"/>
              <w:lang w:val="pt-BR"/>
            </w:rPr>
            <w:t>[currículo antigo para ingressantes até 2024.2]</w:t>
          </w:r>
        </w:p>
      </w:tc>
      <w:tc>
        <w:tcPr>
          <w:tcW w:w="4707" w:type="dxa"/>
        </w:tcPr>
        <w:p w14:paraId="784666F6">
          <w:pPr>
            <w:jc w:val="right"/>
            <w:rPr>
              <w:sz w:val="22"/>
            </w:rPr>
          </w:pPr>
        </w:p>
        <w:p w14:paraId="708BFFED">
          <w:pPr>
            <w:jc w:val="right"/>
            <w:rPr>
              <w:sz w:val="18"/>
            </w:rPr>
          </w:pPr>
          <w:r>
            <w:rPr>
              <w:sz w:val="18"/>
            </w:rPr>
            <w:t>Programa de Pós-Graduação em Engenharia Química</w:t>
          </w:r>
        </w:p>
        <w:p w14:paraId="615377F2">
          <w:pPr>
            <w:jc w:val="right"/>
            <w:rPr>
              <w:bCs/>
              <w:sz w:val="18"/>
              <w:szCs w:val="20"/>
            </w:rPr>
          </w:pPr>
          <w:r>
            <w:rPr>
              <w:bCs/>
              <w:sz w:val="18"/>
              <w:szCs w:val="20"/>
            </w:rPr>
            <w:t>Departamento de Engenharia Química</w:t>
          </w:r>
        </w:p>
        <w:p w14:paraId="15018D43">
          <w:pPr>
            <w:jc w:val="right"/>
            <w:rPr>
              <w:sz w:val="18"/>
              <w:szCs w:val="20"/>
            </w:rPr>
          </w:pPr>
          <w:r>
            <w:rPr>
              <w:sz w:val="18"/>
            </w:rPr>
            <w:t>Centro de Tecnologia e Geociências</w:t>
          </w:r>
        </w:p>
      </w:tc>
      <w:tc>
        <w:tcPr>
          <w:tcW w:w="765" w:type="dxa"/>
        </w:tcPr>
        <w:p w14:paraId="72F817AD">
          <w:pPr>
            <w:jc w:val="right"/>
            <w:rPr>
              <w:sz w:val="18"/>
            </w:rPr>
          </w:pPr>
          <w:r>
            <w:rPr>
              <w:sz w:val="18"/>
            </w:rPr>
            <w:drawing>
              <wp:inline distT="0" distB="0" distL="0" distR="0">
                <wp:extent cx="368935" cy="647700"/>
                <wp:effectExtent l="0" t="0" r="0" b="0"/>
                <wp:docPr id="1" name="Imagem 1" descr="ufpe_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fpe_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95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584B89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09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B7"/>
    <w:rsid w:val="000019C7"/>
    <w:rsid w:val="00050B94"/>
    <w:rsid w:val="00076401"/>
    <w:rsid w:val="00090799"/>
    <w:rsid w:val="001C1F09"/>
    <w:rsid w:val="001D2066"/>
    <w:rsid w:val="001F3CEE"/>
    <w:rsid w:val="003151B7"/>
    <w:rsid w:val="00346820"/>
    <w:rsid w:val="003A74D3"/>
    <w:rsid w:val="003E681F"/>
    <w:rsid w:val="003F3AE6"/>
    <w:rsid w:val="004110BE"/>
    <w:rsid w:val="004B6FCC"/>
    <w:rsid w:val="00566DE6"/>
    <w:rsid w:val="005979D3"/>
    <w:rsid w:val="005A64DF"/>
    <w:rsid w:val="00654E61"/>
    <w:rsid w:val="0069722F"/>
    <w:rsid w:val="006A2EAE"/>
    <w:rsid w:val="006B3B56"/>
    <w:rsid w:val="00700DE2"/>
    <w:rsid w:val="00702642"/>
    <w:rsid w:val="00746A41"/>
    <w:rsid w:val="008360CF"/>
    <w:rsid w:val="008F23F8"/>
    <w:rsid w:val="009A1D3E"/>
    <w:rsid w:val="009B7EB7"/>
    <w:rsid w:val="009E2D80"/>
    <w:rsid w:val="009F6EC9"/>
    <w:rsid w:val="00A55105"/>
    <w:rsid w:val="00B10617"/>
    <w:rsid w:val="00B447D0"/>
    <w:rsid w:val="00C95A89"/>
    <w:rsid w:val="00CD1F0B"/>
    <w:rsid w:val="00CE73F8"/>
    <w:rsid w:val="00D542D7"/>
    <w:rsid w:val="00D94F3F"/>
    <w:rsid w:val="00D9656A"/>
    <w:rsid w:val="00E625B2"/>
    <w:rsid w:val="00EE6265"/>
    <w:rsid w:val="00F062B6"/>
    <w:rsid w:val="206A1C21"/>
    <w:rsid w:val="2AC7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name="Body Text 3"/>
    <w:lsdException w:uiPriority="99" w:name="Body Text Indent 2"/>
    <w:lsdException w:unhideWhenUsed="0" w:uiPriority="0" w:name="Body Text Indent 3"/>
    <w:lsdException w:uiPriority="99" w:name="Block Text"/>
    <w:lsdException w:unhideWhenUsed="0" w:uiPriority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rebuchet MS" w:hAnsi="Trebuchet MS" w:eastAsia="Times New Roman" w:cs="Times New Roman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bCs/>
      <w:sz w:val="32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 w:val="36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6">
    <w:name w:val="heading 5"/>
    <w:basedOn w:val="1"/>
    <w:next w:val="1"/>
    <w:qFormat/>
    <w:uiPriority w:val="0"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7">
    <w:name w:val="heading 6"/>
    <w:basedOn w:val="1"/>
    <w:next w:val="1"/>
    <w:qFormat/>
    <w:uiPriority w:val="0"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qFormat/>
    <w:uiPriority w:val="0"/>
    <w:rPr>
      <w:color w:val="800080"/>
      <w:u w:val="single"/>
    </w:rPr>
  </w:style>
  <w:style w:type="character" w:styleId="11">
    <w:name w:val="Hyperlink"/>
    <w:basedOn w:val="8"/>
    <w:semiHidden/>
    <w:uiPriority w:val="0"/>
    <w:rPr>
      <w:color w:val="0000FF"/>
      <w:u w:val="single"/>
    </w:rPr>
  </w:style>
  <w:style w:type="paragraph" w:styleId="12">
    <w:name w:val="Body Text"/>
    <w:basedOn w:val="1"/>
    <w:semiHidden/>
    <w:uiPriority w:val="0"/>
    <w:pPr>
      <w:jc w:val="both"/>
    </w:pPr>
    <w:rPr>
      <w:rFonts w:ascii="Verdana" w:hAnsi="Verdana"/>
    </w:rPr>
  </w:style>
  <w:style w:type="paragraph" w:styleId="13">
    <w:name w:val="Title"/>
    <w:basedOn w:val="1"/>
    <w:qFormat/>
    <w:uiPriority w:val="0"/>
    <w:pPr>
      <w:jc w:val="center"/>
    </w:pPr>
    <w:rPr>
      <w:sz w:val="36"/>
    </w:rPr>
  </w:style>
  <w:style w:type="paragraph" w:styleId="14">
    <w:name w:val="Body Text 3"/>
    <w:basedOn w:val="1"/>
    <w:semiHidden/>
    <w:uiPriority w:val="0"/>
    <w:rPr>
      <w:rFonts w:ascii="ZapfHumnst BT" w:hAnsi="ZapfHumnst BT"/>
      <w:sz w:val="18"/>
      <w:szCs w:val="15"/>
    </w:rPr>
  </w:style>
  <w:style w:type="paragraph" w:styleId="15">
    <w:name w:val="header"/>
    <w:basedOn w:val="1"/>
    <w:semiHidden/>
    <w:uiPriority w:val="0"/>
    <w:pPr>
      <w:tabs>
        <w:tab w:val="center" w:pos="4419"/>
        <w:tab w:val="right" w:pos="8838"/>
      </w:tabs>
    </w:pPr>
    <w:rPr>
      <w:b/>
      <w:color w:val="FF0000"/>
    </w:rPr>
  </w:style>
  <w:style w:type="paragraph" w:styleId="16">
    <w:name w:val="foot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17">
    <w:name w:val="Body Text Indent 3"/>
    <w:basedOn w:val="1"/>
    <w:semiHidden/>
    <w:uiPriority w:val="0"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paragraph" w:styleId="18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9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Texto de balão Char"/>
    <w:basedOn w:val="8"/>
    <w:link w:val="18"/>
    <w:semiHidden/>
    <w:uiPriority w:val="99"/>
    <w:rPr>
      <w:rFonts w:ascii="Tahoma" w:hAnsi="Tahoma" w:cs="Tahoma"/>
      <w:sz w:val="16"/>
      <w:szCs w:val="16"/>
    </w:rPr>
  </w:style>
  <w:style w:type="paragraph" w:customStyle="1" w:styleId="21">
    <w:name w:val="ppgegstyle_formfield_tag"/>
    <w:basedOn w:val="1"/>
    <w:qFormat/>
    <w:uiPriority w:val="0"/>
    <w:pPr>
      <w:spacing w:after="60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LAC-UFPE</Company>
  <Pages>1</Pages>
  <Words>170</Words>
  <Characters>1068</Characters>
  <Lines>8</Lines>
  <Paragraphs>2</Paragraphs>
  <TotalTime>0</TotalTime>
  <ScaleCrop>false</ScaleCrop>
  <LinksUpToDate>false</LinksUpToDate>
  <CharactersWithSpaces>1236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2020-07-20T00:18:00Z</dcterms:created>
  <dc:creator>Luiz</dc:creator>
  <dc:description>Rev. 2 | 01/10/2020</dc:description>
  <cp:lastModifiedBy>DEQ</cp:lastModifiedBy>
  <cp:lastPrinted>2007-02-27T11:36:00Z</cp:lastPrinted>
  <dcterms:modified xsi:type="dcterms:W3CDTF">2025-11-25T15:11:16Z</dcterms:modified>
  <dc:title>Formulário de disponibilidade de orientação de dissertação de mestrado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0CD740F5950742A4A6C58DA2AF0ECA1B_12</vt:lpwstr>
  </property>
</Properties>
</file>